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26463" w14:textId="77777777" w:rsidR="00967BCE" w:rsidRPr="006C474D" w:rsidRDefault="00967BCE" w:rsidP="00967BCE">
      <w:pPr>
        <w:jc w:val="center"/>
        <w:rPr>
          <w:sz w:val="24"/>
          <w:szCs w:val="24"/>
        </w:rPr>
      </w:pPr>
      <w:r w:rsidRPr="006C474D">
        <w:rPr>
          <w:sz w:val="24"/>
          <w:szCs w:val="24"/>
        </w:rPr>
        <w:t>ГОСУДАРСТВЕННОЕ БЮДЖЕТНОЕ ПРОФЕССИОНАЛЬНОЕ</w:t>
      </w:r>
    </w:p>
    <w:p w14:paraId="6721F38B" w14:textId="77777777" w:rsidR="00967BCE" w:rsidRPr="006C474D" w:rsidRDefault="00967BCE" w:rsidP="00967BCE">
      <w:pPr>
        <w:jc w:val="center"/>
        <w:rPr>
          <w:sz w:val="24"/>
          <w:szCs w:val="24"/>
        </w:rPr>
      </w:pPr>
      <w:r w:rsidRPr="006C474D">
        <w:rPr>
          <w:sz w:val="24"/>
          <w:szCs w:val="24"/>
        </w:rPr>
        <w:t>ОБРАЗОВАТЕЛЬНОЕ УЧРЕЖДЕНИЕ ИРКУТСКОЙ ОБЛАСТИ</w:t>
      </w:r>
    </w:p>
    <w:p w14:paraId="1C890393" w14:textId="77777777" w:rsidR="00967BCE" w:rsidRPr="006C474D" w:rsidRDefault="00967BCE" w:rsidP="00967BCE">
      <w:pPr>
        <w:jc w:val="center"/>
        <w:rPr>
          <w:sz w:val="24"/>
          <w:szCs w:val="24"/>
        </w:rPr>
      </w:pPr>
      <w:r w:rsidRPr="006C474D">
        <w:rPr>
          <w:sz w:val="24"/>
          <w:szCs w:val="24"/>
        </w:rPr>
        <w:t>«ЗИМИНСКИЙ ЖЕЛЕЗНОДОРОЖНЫЙ ТЕХНИКУМ»</w:t>
      </w:r>
    </w:p>
    <w:p w14:paraId="4F5ADD57" w14:textId="77777777" w:rsidR="008C72BE" w:rsidRPr="006C474D" w:rsidRDefault="008C72BE">
      <w:pPr>
        <w:pStyle w:val="a3"/>
        <w:rPr>
          <w:b/>
          <w:sz w:val="24"/>
          <w:szCs w:val="24"/>
        </w:rPr>
      </w:pPr>
    </w:p>
    <w:p w14:paraId="6BEA429F" w14:textId="77777777" w:rsidR="008C72BE" w:rsidRPr="006C474D" w:rsidRDefault="008C72BE">
      <w:pPr>
        <w:pStyle w:val="a3"/>
        <w:rPr>
          <w:b/>
          <w:sz w:val="24"/>
          <w:szCs w:val="24"/>
        </w:rPr>
      </w:pPr>
    </w:p>
    <w:p w14:paraId="150ABCCF" w14:textId="77777777" w:rsidR="008C72BE" w:rsidRPr="006C474D" w:rsidRDefault="008C72BE">
      <w:pPr>
        <w:pStyle w:val="a3"/>
        <w:rPr>
          <w:b/>
          <w:sz w:val="24"/>
          <w:szCs w:val="24"/>
        </w:rPr>
      </w:pPr>
    </w:p>
    <w:p w14:paraId="57FA0C2B" w14:textId="77777777" w:rsidR="008C72BE" w:rsidRPr="006C474D" w:rsidRDefault="008C72BE">
      <w:pPr>
        <w:pStyle w:val="a3"/>
        <w:rPr>
          <w:b/>
          <w:sz w:val="24"/>
          <w:szCs w:val="24"/>
        </w:rPr>
      </w:pPr>
    </w:p>
    <w:p w14:paraId="2EB1A597" w14:textId="77777777" w:rsidR="008C72BE" w:rsidRPr="006C474D" w:rsidRDefault="008C72BE">
      <w:pPr>
        <w:pStyle w:val="a3"/>
        <w:rPr>
          <w:b/>
          <w:sz w:val="24"/>
          <w:szCs w:val="24"/>
        </w:rPr>
      </w:pPr>
    </w:p>
    <w:p w14:paraId="702A4EC5" w14:textId="77777777" w:rsidR="008C72BE" w:rsidRPr="006C474D" w:rsidRDefault="008C72BE">
      <w:pPr>
        <w:pStyle w:val="a3"/>
        <w:rPr>
          <w:b/>
          <w:sz w:val="24"/>
          <w:szCs w:val="24"/>
        </w:rPr>
      </w:pPr>
    </w:p>
    <w:p w14:paraId="221CCF42" w14:textId="77777777" w:rsidR="008C72BE" w:rsidRPr="006C474D" w:rsidRDefault="008C72BE">
      <w:pPr>
        <w:pStyle w:val="a3"/>
        <w:rPr>
          <w:b/>
          <w:sz w:val="24"/>
          <w:szCs w:val="24"/>
        </w:rPr>
      </w:pPr>
    </w:p>
    <w:p w14:paraId="4647DBD6" w14:textId="77777777" w:rsidR="008C72BE" w:rsidRPr="006C474D" w:rsidRDefault="008C72BE">
      <w:pPr>
        <w:pStyle w:val="a3"/>
        <w:rPr>
          <w:b/>
          <w:sz w:val="24"/>
          <w:szCs w:val="24"/>
        </w:rPr>
      </w:pPr>
    </w:p>
    <w:p w14:paraId="4DC977CF" w14:textId="77777777" w:rsidR="008C72BE" w:rsidRPr="006C474D" w:rsidRDefault="008C72BE">
      <w:pPr>
        <w:pStyle w:val="a3"/>
        <w:rPr>
          <w:b/>
          <w:sz w:val="24"/>
          <w:szCs w:val="24"/>
        </w:rPr>
      </w:pPr>
    </w:p>
    <w:p w14:paraId="45061C96" w14:textId="77777777" w:rsidR="008C72BE" w:rsidRPr="006C474D" w:rsidRDefault="008C72BE">
      <w:pPr>
        <w:pStyle w:val="a3"/>
        <w:spacing w:before="5"/>
        <w:rPr>
          <w:b/>
          <w:sz w:val="24"/>
          <w:szCs w:val="24"/>
        </w:rPr>
      </w:pPr>
    </w:p>
    <w:p w14:paraId="16837EE9" w14:textId="77777777" w:rsidR="008C72BE" w:rsidRPr="006C474D" w:rsidRDefault="00967BCE" w:rsidP="00FF58C8">
      <w:pPr>
        <w:ind w:left="1350" w:right="767"/>
        <w:jc w:val="center"/>
        <w:rPr>
          <w:b/>
          <w:sz w:val="24"/>
          <w:szCs w:val="24"/>
        </w:rPr>
      </w:pPr>
      <w:r w:rsidRPr="006C474D">
        <w:rPr>
          <w:b/>
          <w:sz w:val="24"/>
          <w:szCs w:val="24"/>
        </w:rPr>
        <w:t>РАБОЧАЯ ПРОГРАММА ПРОФЕССИОНАЛЬНОГО МОДУЛЯ</w:t>
      </w:r>
    </w:p>
    <w:p w14:paraId="16240A58" w14:textId="3D8F347F" w:rsidR="0010298C" w:rsidRPr="0010298C" w:rsidRDefault="0010298C" w:rsidP="0010298C">
      <w:pPr>
        <w:pStyle w:val="1"/>
        <w:jc w:val="center"/>
        <w:rPr>
          <w:b/>
          <w:bCs/>
        </w:rPr>
      </w:pPr>
      <w:r w:rsidRPr="0010298C">
        <w:rPr>
          <w:b/>
          <w:bCs/>
        </w:rPr>
        <w:t>ПМ.03 Обеспечение грузовых и пассажирских перевозок</w:t>
      </w:r>
      <w:r w:rsidRPr="0010298C">
        <w:rPr>
          <w:b/>
          <w:bCs/>
        </w:rPr>
        <w:br/>
        <w:t xml:space="preserve"> на транспорте (железнодорожном)»</w:t>
      </w:r>
    </w:p>
    <w:p w14:paraId="552722B2" w14:textId="77777777" w:rsidR="0010298C" w:rsidRPr="00A2656B" w:rsidRDefault="0010298C" w:rsidP="0010298C">
      <w:pPr>
        <w:jc w:val="center"/>
      </w:pPr>
      <w:r w:rsidRPr="00A2656B">
        <w:t xml:space="preserve">образовательной </w:t>
      </w:r>
      <w:proofErr w:type="gramStart"/>
      <w:r w:rsidRPr="00A2656B">
        <w:t>программы  среднего</w:t>
      </w:r>
      <w:proofErr w:type="gramEnd"/>
      <w:r w:rsidRPr="00A2656B">
        <w:t xml:space="preserve"> профессионального образования программа подготовки специалистов среднего звена </w:t>
      </w:r>
    </w:p>
    <w:p w14:paraId="36873879" w14:textId="77777777" w:rsidR="008C72BE" w:rsidRPr="006C474D" w:rsidRDefault="00967BCE">
      <w:pPr>
        <w:ind w:left="1350" w:right="838"/>
        <w:jc w:val="center"/>
        <w:rPr>
          <w:b/>
          <w:sz w:val="24"/>
          <w:szCs w:val="24"/>
        </w:rPr>
      </w:pPr>
      <w:r w:rsidRPr="006C474D">
        <w:rPr>
          <w:b/>
          <w:sz w:val="24"/>
          <w:szCs w:val="24"/>
        </w:rPr>
        <w:t>23.02.01 Организация перевозок</w:t>
      </w:r>
      <w:r w:rsidR="00C65936" w:rsidRPr="006C474D">
        <w:rPr>
          <w:b/>
          <w:sz w:val="24"/>
          <w:szCs w:val="24"/>
        </w:rPr>
        <w:t xml:space="preserve"> и управление </w:t>
      </w:r>
      <w:proofErr w:type="gramStart"/>
      <w:r w:rsidR="00C65936" w:rsidRPr="006C474D">
        <w:rPr>
          <w:b/>
          <w:sz w:val="24"/>
          <w:szCs w:val="24"/>
        </w:rPr>
        <w:t xml:space="preserve">на </w:t>
      </w:r>
      <w:r w:rsidRPr="006C474D">
        <w:rPr>
          <w:b/>
          <w:sz w:val="24"/>
          <w:szCs w:val="24"/>
        </w:rPr>
        <w:t xml:space="preserve"> транспорте</w:t>
      </w:r>
      <w:proofErr w:type="gramEnd"/>
      <w:r w:rsidRPr="006C474D">
        <w:rPr>
          <w:b/>
          <w:sz w:val="24"/>
          <w:szCs w:val="24"/>
        </w:rPr>
        <w:t xml:space="preserve"> </w:t>
      </w:r>
      <w:r w:rsidR="00C65936" w:rsidRPr="006C474D">
        <w:rPr>
          <w:b/>
          <w:sz w:val="24"/>
          <w:szCs w:val="24"/>
        </w:rPr>
        <w:t>(по видам)</w:t>
      </w:r>
    </w:p>
    <w:p w14:paraId="7C8E5D9C" w14:textId="77777777" w:rsidR="008C72BE" w:rsidRPr="006C474D" w:rsidRDefault="008C72BE">
      <w:pPr>
        <w:pStyle w:val="a3"/>
        <w:rPr>
          <w:b/>
          <w:sz w:val="24"/>
          <w:szCs w:val="24"/>
        </w:rPr>
      </w:pPr>
    </w:p>
    <w:p w14:paraId="7CAA19D6" w14:textId="77777777" w:rsidR="008C72BE" w:rsidRPr="006C474D" w:rsidRDefault="008C72BE">
      <w:pPr>
        <w:pStyle w:val="a3"/>
        <w:rPr>
          <w:b/>
          <w:sz w:val="24"/>
          <w:szCs w:val="24"/>
        </w:rPr>
      </w:pPr>
    </w:p>
    <w:p w14:paraId="24AE23CD" w14:textId="77777777" w:rsidR="008C72BE" w:rsidRDefault="008C72BE">
      <w:pPr>
        <w:pStyle w:val="a3"/>
        <w:rPr>
          <w:b/>
          <w:sz w:val="24"/>
          <w:szCs w:val="24"/>
        </w:rPr>
      </w:pPr>
    </w:p>
    <w:p w14:paraId="47A02918" w14:textId="77777777" w:rsidR="009D0997" w:rsidRPr="006C474D" w:rsidRDefault="009D0997">
      <w:pPr>
        <w:pStyle w:val="a3"/>
        <w:rPr>
          <w:b/>
          <w:sz w:val="24"/>
          <w:szCs w:val="24"/>
        </w:rPr>
      </w:pPr>
    </w:p>
    <w:p w14:paraId="66554B58" w14:textId="7B9C7944" w:rsidR="008C72BE" w:rsidRPr="008D2483" w:rsidRDefault="008C72BE" w:rsidP="008D2483">
      <w:pPr>
        <w:pStyle w:val="a3"/>
        <w:rPr>
          <w:b/>
          <w:sz w:val="24"/>
          <w:szCs w:val="24"/>
        </w:rPr>
      </w:pPr>
      <w:bookmarkStart w:id="0" w:name="_Hlk160459496"/>
    </w:p>
    <w:tbl>
      <w:tblPr>
        <w:tblStyle w:val="a9"/>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1"/>
      </w:tblGrid>
      <w:tr w:rsidR="008D2483" w14:paraId="00431FFC" w14:textId="77777777" w:rsidTr="008D2483">
        <w:tc>
          <w:tcPr>
            <w:tcW w:w="7901" w:type="dxa"/>
          </w:tcPr>
          <w:p w14:paraId="3CE530D8" w14:textId="77777777" w:rsidR="008D2483" w:rsidRPr="008D2483" w:rsidRDefault="008D2483" w:rsidP="008D2483">
            <w:pPr>
              <w:rPr>
                <w:sz w:val="24"/>
                <w:szCs w:val="24"/>
              </w:rPr>
            </w:pPr>
            <w:r w:rsidRPr="008D2483">
              <w:rPr>
                <w:sz w:val="24"/>
                <w:szCs w:val="24"/>
              </w:rPr>
              <w:t>Квалификации: Техник</w:t>
            </w:r>
          </w:p>
          <w:p w14:paraId="3F8FB426" w14:textId="77777777" w:rsidR="008D2483" w:rsidRPr="008D2483" w:rsidRDefault="008D2483" w:rsidP="008D2483">
            <w:pPr>
              <w:rPr>
                <w:sz w:val="24"/>
                <w:szCs w:val="24"/>
              </w:rPr>
            </w:pPr>
            <w:r w:rsidRPr="008D2483">
              <w:rPr>
                <w:sz w:val="24"/>
                <w:szCs w:val="24"/>
              </w:rPr>
              <w:t>Форма обучения: заочная</w:t>
            </w:r>
          </w:p>
          <w:p w14:paraId="06FEDBF1" w14:textId="77777777" w:rsidR="008D2483" w:rsidRPr="008D2483" w:rsidRDefault="008D2483" w:rsidP="008D2483">
            <w:pPr>
              <w:pStyle w:val="a3"/>
              <w:jc w:val="both"/>
              <w:rPr>
                <w:sz w:val="24"/>
                <w:szCs w:val="24"/>
              </w:rPr>
            </w:pPr>
            <w:r w:rsidRPr="008D2483">
              <w:rPr>
                <w:sz w:val="24"/>
                <w:szCs w:val="24"/>
              </w:rPr>
              <w:t xml:space="preserve">Срок освоения ОП СПО ППССЗ 3 года 10 месяцев на базе </w:t>
            </w:r>
          </w:p>
          <w:p w14:paraId="7A48609F" w14:textId="77777777" w:rsidR="008D2483" w:rsidRPr="008D2483" w:rsidRDefault="008D2483" w:rsidP="008D2483">
            <w:pPr>
              <w:pStyle w:val="a3"/>
              <w:jc w:val="both"/>
              <w:rPr>
                <w:sz w:val="24"/>
                <w:szCs w:val="24"/>
              </w:rPr>
            </w:pPr>
            <w:r w:rsidRPr="008D2483">
              <w:rPr>
                <w:sz w:val="24"/>
                <w:szCs w:val="24"/>
              </w:rPr>
              <w:t>среднего общего образования</w:t>
            </w:r>
          </w:p>
          <w:p w14:paraId="18AEAD82" w14:textId="45AFBD2E" w:rsidR="008D2483" w:rsidRDefault="008D2483" w:rsidP="008D2483">
            <w:pPr>
              <w:pStyle w:val="a3"/>
              <w:jc w:val="both"/>
              <w:rPr>
                <w:sz w:val="24"/>
                <w:szCs w:val="24"/>
              </w:rPr>
            </w:pPr>
            <w:r w:rsidRPr="008D2483">
              <w:rPr>
                <w:sz w:val="24"/>
                <w:szCs w:val="24"/>
              </w:rPr>
              <w:t>Профиль получаемого профессионального образования: технический</w:t>
            </w:r>
          </w:p>
        </w:tc>
      </w:tr>
    </w:tbl>
    <w:p w14:paraId="146DFCB3" w14:textId="77777777" w:rsidR="00967BCE" w:rsidRPr="006C474D" w:rsidRDefault="00967BCE" w:rsidP="00967BCE">
      <w:pPr>
        <w:pStyle w:val="a3"/>
        <w:ind w:left="2268"/>
        <w:jc w:val="both"/>
        <w:rPr>
          <w:sz w:val="24"/>
          <w:szCs w:val="24"/>
        </w:rPr>
      </w:pPr>
    </w:p>
    <w:bookmarkEnd w:id="0"/>
    <w:p w14:paraId="5A8408D6" w14:textId="77777777" w:rsidR="008C72BE" w:rsidRPr="006C474D" w:rsidRDefault="008C72BE">
      <w:pPr>
        <w:pStyle w:val="a3"/>
        <w:rPr>
          <w:b/>
          <w:sz w:val="24"/>
          <w:szCs w:val="24"/>
        </w:rPr>
      </w:pPr>
    </w:p>
    <w:p w14:paraId="1653E139" w14:textId="77777777" w:rsidR="008C72BE" w:rsidRPr="006C474D" w:rsidRDefault="008C72BE">
      <w:pPr>
        <w:pStyle w:val="a3"/>
        <w:rPr>
          <w:b/>
          <w:sz w:val="24"/>
          <w:szCs w:val="24"/>
        </w:rPr>
      </w:pPr>
    </w:p>
    <w:p w14:paraId="2AF3F544" w14:textId="77777777" w:rsidR="008C72BE" w:rsidRPr="006C474D" w:rsidRDefault="008C72BE">
      <w:pPr>
        <w:pStyle w:val="a3"/>
        <w:rPr>
          <w:b/>
          <w:sz w:val="24"/>
          <w:szCs w:val="24"/>
        </w:rPr>
      </w:pPr>
    </w:p>
    <w:p w14:paraId="6C14F5F6" w14:textId="77777777" w:rsidR="008C72BE" w:rsidRPr="006C474D" w:rsidRDefault="008C72BE">
      <w:pPr>
        <w:pStyle w:val="a3"/>
        <w:rPr>
          <w:b/>
          <w:sz w:val="24"/>
          <w:szCs w:val="24"/>
        </w:rPr>
      </w:pPr>
    </w:p>
    <w:p w14:paraId="7B2CCA69" w14:textId="77777777" w:rsidR="008C72BE" w:rsidRPr="006C474D" w:rsidRDefault="008C72BE">
      <w:pPr>
        <w:pStyle w:val="a3"/>
        <w:rPr>
          <w:b/>
          <w:sz w:val="24"/>
          <w:szCs w:val="24"/>
        </w:rPr>
      </w:pPr>
    </w:p>
    <w:p w14:paraId="005E1BA7" w14:textId="77777777" w:rsidR="008C72BE" w:rsidRPr="006C474D" w:rsidRDefault="008C72BE">
      <w:pPr>
        <w:pStyle w:val="a3"/>
        <w:rPr>
          <w:b/>
          <w:sz w:val="24"/>
          <w:szCs w:val="24"/>
        </w:rPr>
      </w:pPr>
    </w:p>
    <w:p w14:paraId="355792BC" w14:textId="77777777" w:rsidR="008C72BE" w:rsidRPr="006C474D" w:rsidRDefault="008C72BE">
      <w:pPr>
        <w:pStyle w:val="a3"/>
        <w:rPr>
          <w:b/>
          <w:sz w:val="24"/>
          <w:szCs w:val="24"/>
        </w:rPr>
      </w:pPr>
    </w:p>
    <w:p w14:paraId="7BA5118F" w14:textId="77777777" w:rsidR="008C72BE" w:rsidRPr="006C474D" w:rsidRDefault="008C72BE">
      <w:pPr>
        <w:pStyle w:val="a3"/>
        <w:rPr>
          <w:b/>
          <w:sz w:val="24"/>
          <w:szCs w:val="24"/>
        </w:rPr>
      </w:pPr>
    </w:p>
    <w:p w14:paraId="069F8C52" w14:textId="77777777" w:rsidR="008C72BE" w:rsidRDefault="008C72BE">
      <w:pPr>
        <w:pStyle w:val="a3"/>
        <w:rPr>
          <w:b/>
          <w:sz w:val="24"/>
          <w:szCs w:val="24"/>
        </w:rPr>
      </w:pPr>
    </w:p>
    <w:p w14:paraId="31D6D286" w14:textId="77777777" w:rsidR="006C474D" w:rsidRDefault="006C474D">
      <w:pPr>
        <w:pStyle w:val="a3"/>
        <w:rPr>
          <w:b/>
          <w:sz w:val="24"/>
          <w:szCs w:val="24"/>
        </w:rPr>
      </w:pPr>
    </w:p>
    <w:p w14:paraId="19572304" w14:textId="77777777" w:rsidR="006C474D" w:rsidRDefault="006C474D">
      <w:pPr>
        <w:pStyle w:val="a3"/>
        <w:rPr>
          <w:b/>
          <w:sz w:val="24"/>
          <w:szCs w:val="24"/>
        </w:rPr>
      </w:pPr>
    </w:p>
    <w:p w14:paraId="3EE71D1B" w14:textId="5BD29AE9" w:rsidR="006C474D" w:rsidRDefault="006C474D">
      <w:pPr>
        <w:pStyle w:val="a3"/>
        <w:rPr>
          <w:b/>
          <w:sz w:val="24"/>
          <w:szCs w:val="24"/>
        </w:rPr>
      </w:pPr>
    </w:p>
    <w:p w14:paraId="76C75CAA" w14:textId="593ADA45" w:rsidR="008D2483" w:rsidRDefault="008D2483">
      <w:pPr>
        <w:pStyle w:val="a3"/>
        <w:rPr>
          <w:b/>
          <w:sz w:val="24"/>
          <w:szCs w:val="24"/>
        </w:rPr>
      </w:pPr>
    </w:p>
    <w:p w14:paraId="41D4744A" w14:textId="77777777" w:rsidR="008D2483" w:rsidRDefault="008D2483">
      <w:pPr>
        <w:pStyle w:val="a3"/>
        <w:rPr>
          <w:b/>
          <w:sz w:val="24"/>
          <w:szCs w:val="24"/>
        </w:rPr>
      </w:pPr>
    </w:p>
    <w:p w14:paraId="435467AE" w14:textId="77777777" w:rsidR="006C474D" w:rsidRDefault="006C474D">
      <w:pPr>
        <w:pStyle w:val="a3"/>
        <w:rPr>
          <w:b/>
          <w:sz w:val="24"/>
          <w:szCs w:val="24"/>
        </w:rPr>
      </w:pPr>
    </w:p>
    <w:p w14:paraId="181A5402" w14:textId="77777777" w:rsidR="006C474D" w:rsidRDefault="006C474D">
      <w:pPr>
        <w:pStyle w:val="a3"/>
        <w:rPr>
          <w:b/>
          <w:sz w:val="24"/>
          <w:szCs w:val="24"/>
        </w:rPr>
      </w:pPr>
    </w:p>
    <w:p w14:paraId="655DF1FC" w14:textId="77777777" w:rsidR="006C474D" w:rsidRDefault="006C474D">
      <w:pPr>
        <w:pStyle w:val="a3"/>
        <w:rPr>
          <w:b/>
          <w:sz w:val="24"/>
          <w:szCs w:val="24"/>
        </w:rPr>
      </w:pPr>
    </w:p>
    <w:p w14:paraId="601930E7" w14:textId="77777777" w:rsidR="006C474D" w:rsidRDefault="006C474D">
      <w:pPr>
        <w:pStyle w:val="a3"/>
        <w:rPr>
          <w:b/>
          <w:sz w:val="24"/>
          <w:szCs w:val="24"/>
        </w:rPr>
      </w:pPr>
    </w:p>
    <w:p w14:paraId="4175FE63" w14:textId="77777777" w:rsidR="006C474D" w:rsidRDefault="006C474D">
      <w:pPr>
        <w:pStyle w:val="a3"/>
        <w:rPr>
          <w:b/>
          <w:sz w:val="24"/>
          <w:szCs w:val="24"/>
        </w:rPr>
      </w:pPr>
    </w:p>
    <w:p w14:paraId="66ACE817" w14:textId="77777777" w:rsidR="006C474D" w:rsidRPr="006C474D" w:rsidRDefault="006C474D">
      <w:pPr>
        <w:pStyle w:val="a3"/>
        <w:rPr>
          <w:b/>
          <w:sz w:val="24"/>
          <w:szCs w:val="24"/>
        </w:rPr>
      </w:pPr>
    </w:p>
    <w:p w14:paraId="1250A92D" w14:textId="6ED2520C" w:rsidR="008C72BE" w:rsidRPr="006C474D" w:rsidRDefault="00967BCE" w:rsidP="00967BCE">
      <w:pPr>
        <w:pStyle w:val="a3"/>
        <w:jc w:val="center"/>
        <w:rPr>
          <w:sz w:val="24"/>
          <w:szCs w:val="24"/>
        </w:rPr>
      </w:pPr>
      <w:r w:rsidRPr="006C474D">
        <w:rPr>
          <w:sz w:val="24"/>
          <w:szCs w:val="24"/>
        </w:rPr>
        <w:t>Зима, 202</w:t>
      </w:r>
      <w:r w:rsidR="0010298C">
        <w:rPr>
          <w:sz w:val="24"/>
          <w:szCs w:val="24"/>
        </w:rPr>
        <w:t>5</w:t>
      </w:r>
    </w:p>
    <w:p w14:paraId="74FD2AAB" w14:textId="10622ED1" w:rsidR="00F45777" w:rsidRPr="00F45777" w:rsidRDefault="00F45777" w:rsidP="00F45777">
      <w:pPr>
        <w:pStyle w:val="1"/>
        <w:jc w:val="both"/>
      </w:pPr>
      <w:bookmarkStart w:id="1" w:name="_Hlk160459539"/>
      <w:r w:rsidRPr="00F45777">
        <w:lastRenderedPageBreak/>
        <w:t>Рабочая программа профессионального модуля ПМ.03 Обеспечение грузовых и пассажирских перевозок на транспорте (железнодорожном)</w:t>
      </w:r>
      <w:r>
        <w:t xml:space="preserve"> </w:t>
      </w:r>
      <w:r w:rsidRPr="00F45777">
        <w:t>разработана</w:t>
      </w:r>
      <w:r w:rsidRPr="00F45777">
        <w:rPr>
          <w:bCs/>
        </w:rPr>
        <w:t xml:space="preserve"> </w:t>
      </w:r>
      <w:r w:rsidRPr="00F45777">
        <w:t>на основе Федеральных государственных образовательных стандартов (далее – ФГОС) по специальности среднего  профессионального образования (далее СПО) 23.02.01.Орган</w:t>
      </w:r>
      <w:r w:rsidRPr="00F45777">
        <w:t>и</w:t>
      </w:r>
      <w:r w:rsidRPr="00F45777">
        <w:t>зация перевозок и управление на транспорте (по видам)</w:t>
      </w:r>
      <w:r w:rsidRPr="00F45777">
        <w:rPr>
          <w:i/>
        </w:rPr>
        <w:t xml:space="preserve">, </w:t>
      </w:r>
      <w:r w:rsidRPr="00F45777">
        <w:t xml:space="preserve">примерной программы профессионального модуля ПМ.03 Обеспечение грузовых и пассажирских перевозок на транспорте (железнодорожном), </w:t>
      </w:r>
      <w:r w:rsidRPr="00F45777">
        <w:rPr>
          <w:rFonts w:eastAsia="Calibri"/>
          <w:bCs/>
        </w:rPr>
        <w:t xml:space="preserve">утвержденная приказом </w:t>
      </w:r>
      <w:r w:rsidRPr="00F45777">
        <w:rPr>
          <w:bCs/>
          <w:iCs/>
        </w:rPr>
        <w:t>Министерства просвещения Российской Федерации</w:t>
      </w:r>
      <w:r w:rsidRPr="00F45777">
        <w:rPr>
          <w:bCs/>
          <w:i/>
          <w:iCs/>
          <w:color w:val="0070C0"/>
        </w:rPr>
        <w:t xml:space="preserve"> </w:t>
      </w:r>
      <w:r w:rsidRPr="00F45777">
        <w:rPr>
          <w:bCs/>
        </w:rPr>
        <w:t xml:space="preserve">от </w:t>
      </w:r>
      <w:r w:rsidRPr="00F45777">
        <w:rPr>
          <w:bCs/>
          <w:iCs/>
        </w:rPr>
        <w:t>20 марта 2024 г.</w:t>
      </w:r>
      <w:r w:rsidRPr="00F45777">
        <w:rPr>
          <w:bCs/>
        </w:rPr>
        <w:t xml:space="preserve"> </w:t>
      </w:r>
      <w:r w:rsidRPr="00F45777">
        <w:rPr>
          <w:bCs/>
          <w:iCs/>
        </w:rPr>
        <w:t>№ 176</w:t>
      </w:r>
      <w:r w:rsidRPr="00F45777">
        <w:rPr>
          <w:bCs/>
        </w:rPr>
        <w:t xml:space="preserve"> (далее – ФГОС, ФГОС СПО).</w:t>
      </w:r>
    </w:p>
    <w:p w14:paraId="0E3E2F4E" w14:textId="77777777" w:rsidR="00967BCE" w:rsidRPr="006C474D" w:rsidRDefault="00967BCE" w:rsidP="00967BCE">
      <w:pPr>
        <w:rPr>
          <w:sz w:val="24"/>
          <w:szCs w:val="24"/>
        </w:rPr>
      </w:pPr>
    </w:p>
    <w:p w14:paraId="02A98D25" w14:textId="77777777" w:rsidR="00967BCE" w:rsidRPr="006C474D" w:rsidRDefault="00967BCE" w:rsidP="0096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sidRPr="006C474D">
        <w:rPr>
          <w:b/>
          <w:sz w:val="24"/>
          <w:szCs w:val="24"/>
        </w:rPr>
        <w:t>Разработчик:</w:t>
      </w:r>
    </w:p>
    <w:p w14:paraId="6D59E5C0" w14:textId="77777777" w:rsidR="008D2483" w:rsidRPr="008D2483" w:rsidRDefault="008D2483" w:rsidP="00F45777">
      <w:pPr>
        <w:ind w:firstLine="567"/>
        <w:jc w:val="both"/>
        <w:rPr>
          <w:sz w:val="24"/>
          <w:szCs w:val="24"/>
        </w:rPr>
      </w:pPr>
      <w:bookmarkStart w:id="2" w:name="_Hlk160459365"/>
      <w:r w:rsidRPr="008D2483">
        <w:rPr>
          <w:sz w:val="24"/>
          <w:szCs w:val="24"/>
        </w:rPr>
        <w:t xml:space="preserve">Разработчик: Казанкова Наталья Викторовна, преподаватель </w:t>
      </w:r>
      <w:r w:rsidRPr="008D2483">
        <w:rPr>
          <w:bCs/>
          <w:sz w:val="24"/>
          <w:szCs w:val="24"/>
        </w:rPr>
        <w:t>ГБПОУ ИО «</w:t>
      </w:r>
      <w:proofErr w:type="spellStart"/>
      <w:r w:rsidRPr="008D2483">
        <w:rPr>
          <w:bCs/>
          <w:sz w:val="24"/>
          <w:szCs w:val="24"/>
        </w:rPr>
        <w:t>Зиминский</w:t>
      </w:r>
      <w:proofErr w:type="spellEnd"/>
      <w:r w:rsidRPr="008D2483">
        <w:rPr>
          <w:bCs/>
          <w:sz w:val="24"/>
          <w:szCs w:val="24"/>
        </w:rPr>
        <w:t xml:space="preserve"> железнодорожный техникум»</w:t>
      </w:r>
    </w:p>
    <w:p w14:paraId="1CC1A99C" w14:textId="77777777" w:rsidR="00967BCE" w:rsidRPr="006C474D" w:rsidRDefault="00967BCE" w:rsidP="00967B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both"/>
        <w:rPr>
          <w:b/>
          <w:caps/>
          <w:sz w:val="24"/>
          <w:szCs w:val="24"/>
        </w:rPr>
      </w:pPr>
    </w:p>
    <w:bookmarkEnd w:id="2"/>
    <w:p w14:paraId="4C948117" w14:textId="77777777" w:rsidR="00967BCE" w:rsidRPr="006C474D" w:rsidRDefault="00967BCE" w:rsidP="00967BCE">
      <w:pPr>
        <w:jc w:val="both"/>
        <w:rPr>
          <w:sz w:val="24"/>
          <w:szCs w:val="24"/>
        </w:rPr>
      </w:pPr>
    </w:p>
    <w:p w14:paraId="78292AC4" w14:textId="77777777" w:rsidR="00967BCE" w:rsidRPr="006C474D" w:rsidRDefault="00967BCE" w:rsidP="00967BCE">
      <w:pPr>
        <w:rPr>
          <w:sz w:val="24"/>
          <w:szCs w:val="24"/>
        </w:rPr>
      </w:pPr>
    </w:p>
    <w:p w14:paraId="5E5A921E" w14:textId="77777777" w:rsidR="00967BCE" w:rsidRPr="006C474D" w:rsidRDefault="00967BCE" w:rsidP="00967BCE">
      <w:pPr>
        <w:rPr>
          <w:sz w:val="24"/>
          <w:szCs w:val="24"/>
        </w:rPr>
      </w:pPr>
    </w:p>
    <w:p w14:paraId="53A47EE9" w14:textId="77777777" w:rsidR="00967BCE" w:rsidRPr="006C474D" w:rsidRDefault="00967BCE" w:rsidP="00967BCE">
      <w:pPr>
        <w:rPr>
          <w:sz w:val="24"/>
          <w:szCs w:val="24"/>
        </w:rPr>
      </w:pPr>
    </w:p>
    <w:p w14:paraId="68A58DB4" w14:textId="77777777" w:rsidR="00967BCE" w:rsidRPr="006C474D" w:rsidRDefault="00967BCE" w:rsidP="00967BCE">
      <w:pPr>
        <w:rPr>
          <w:sz w:val="24"/>
          <w:szCs w:val="24"/>
        </w:rPr>
      </w:pPr>
    </w:p>
    <w:p w14:paraId="323A2329" w14:textId="77777777" w:rsidR="00967BCE" w:rsidRPr="006C474D" w:rsidRDefault="00967BCE" w:rsidP="00967BCE">
      <w:pPr>
        <w:rPr>
          <w:sz w:val="24"/>
          <w:szCs w:val="24"/>
        </w:rPr>
      </w:pPr>
    </w:p>
    <w:p w14:paraId="7B639D87" w14:textId="77777777" w:rsidR="00967BCE" w:rsidRPr="006C474D" w:rsidRDefault="00967BCE" w:rsidP="00967BCE">
      <w:pPr>
        <w:rPr>
          <w:sz w:val="24"/>
          <w:szCs w:val="24"/>
        </w:rPr>
      </w:pPr>
    </w:p>
    <w:p w14:paraId="379F48BE" w14:textId="77777777" w:rsidR="00967BCE" w:rsidRPr="006C474D" w:rsidRDefault="00967BCE" w:rsidP="00967BCE">
      <w:pPr>
        <w:rPr>
          <w:sz w:val="24"/>
          <w:szCs w:val="24"/>
        </w:rPr>
      </w:pPr>
    </w:p>
    <w:p w14:paraId="74B66EDF" w14:textId="77777777" w:rsidR="00967BCE" w:rsidRPr="006C474D" w:rsidRDefault="00967BCE" w:rsidP="00967BCE">
      <w:pPr>
        <w:rPr>
          <w:sz w:val="24"/>
          <w:szCs w:val="24"/>
        </w:rPr>
      </w:pPr>
    </w:p>
    <w:p w14:paraId="15C856A7" w14:textId="77777777" w:rsidR="00967BCE" w:rsidRPr="006C474D" w:rsidRDefault="00967BCE" w:rsidP="00967BCE">
      <w:pPr>
        <w:rPr>
          <w:sz w:val="24"/>
          <w:szCs w:val="24"/>
        </w:rPr>
      </w:pPr>
    </w:p>
    <w:p w14:paraId="41B0FF0A" w14:textId="77777777" w:rsidR="00967BCE" w:rsidRPr="006C474D" w:rsidRDefault="00967BCE" w:rsidP="00967BCE">
      <w:pPr>
        <w:rPr>
          <w:sz w:val="24"/>
          <w:szCs w:val="24"/>
        </w:rPr>
      </w:pPr>
    </w:p>
    <w:p w14:paraId="3E34E937" w14:textId="77777777" w:rsidR="00967BCE" w:rsidRPr="006C474D" w:rsidRDefault="00967BCE" w:rsidP="00967BCE">
      <w:pPr>
        <w:rPr>
          <w:sz w:val="24"/>
          <w:szCs w:val="24"/>
        </w:rPr>
      </w:pPr>
    </w:p>
    <w:p w14:paraId="7DCC7491" w14:textId="30159D7D" w:rsidR="008D2483" w:rsidRDefault="008D2483">
      <w:pPr>
        <w:spacing w:before="90"/>
        <w:ind w:left="1350" w:right="838"/>
        <w:jc w:val="center"/>
        <w:rPr>
          <w:b/>
          <w:sz w:val="24"/>
          <w:szCs w:val="24"/>
        </w:rPr>
      </w:pPr>
    </w:p>
    <w:bookmarkEnd w:id="1"/>
    <w:p w14:paraId="601D804C" w14:textId="77777777" w:rsidR="008D2483" w:rsidRDefault="008D2483">
      <w:pPr>
        <w:spacing w:before="90"/>
        <w:ind w:left="1350" w:right="838"/>
        <w:jc w:val="center"/>
        <w:rPr>
          <w:b/>
          <w:sz w:val="24"/>
          <w:szCs w:val="24"/>
        </w:rPr>
      </w:pPr>
    </w:p>
    <w:p w14:paraId="4B6A0D86" w14:textId="77777777" w:rsidR="008D2483" w:rsidRDefault="008D2483">
      <w:pPr>
        <w:spacing w:before="90"/>
        <w:ind w:left="1350" w:right="838"/>
        <w:jc w:val="center"/>
        <w:rPr>
          <w:b/>
          <w:sz w:val="24"/>
          <w:szCs w:val="24"/>
        </w:rPr>
      </w:pPr>
    </w:p>
    <w:p w14:paraId="119864D7" w14:textId="77777777" w:rsidR="008D2483" w:rsidRDefault="008D2483">
      <w:pPr>
        <w:spacing w:before="90"/>
        <w:ind w:left="1350" w:right="838"/>
        <w:jc w:val="center"/>
        <w:rPr>
          <w:b/>
          <w:sz w:val="24"/>
          <w:szCs w:val="24"/>
        </w:rPr>
      </w:pPr>
    </w:p>
    <w:p w14:paraId="1588D504" w14:textId="77777777" w:rsidR="008D2483" w:rsidRDefault="008D2483">
      <w:pPr>
        <w:spacing w:before="90"/>
        <w:ind w:left="1350" w:right="838"/>
        <w:jc w:val="center"/>
        <w:rPr>
          <w:b/>
          <w:sz w:val="24"/>
          <w:szCs w:val="24"/>
        </w:rPr>
      </w:pPr>
    </w:p>
    <w:p w14:paraId="442AD089" w14:textId="77777777" w:rsidR="008D2483" w:rsidRDefault="008D2483">
      <w:pPr>
        <w:spacing w:before="90"/>
        <w:ind w:left="1350" w:right="838"/>
        <w:jc w:val="center"/>
        <w:rPr>
          <w:b/>
          <w:sz w:val="24"/>
          <w:szCs w:val="24"/>
        </w:rPr>
      </w:pPr>
    </w:p>
    <w:p w14:paraId="39793AA2" w14:textId="48479302" w:rsidR="008D2483" w:rsidRDefault="008D2483">
      <w:pPr>
        <w:spacing w:before="90"/>
        <w:ind w:left="1350" w:right="838"/>
        <w:jc w:val="center"/>
        <w:rPr>
          <w:b/>
          <w:sz w:val="24"/>
          <w:szCs w:val="24"/>
        </w:rPr>
      </w:pPr>
    </w:p>
    <w:p w14:paraId="7CDFA251" w14:textId="793CEF77" w:rsidR="00F45777" w:rsidRDefault="00F45777">
      <w:pPr>
        <w:spacing w:before="90"/>
        <w:ind w:left="1350" w:right="838"/>
        <w:jc w:val="center"/>
        <w:rPr>
          <w:b/>
          <w:sz w:val="24"/>
          <w:szCs w:val="24"/>
        </w:rPr>
      </w:pPr>
    </w:p>
    <w:p w14:paraId="31BBAC2E" w14:textId="07C9359C" w:rsidR="00F45777" w:rsidRDefault="00F45777">
      <w:pPr>
        <w:spacing w:before="90"/>
        <w:ind w:left="1350" w:right="838"/>
        <w:jc w:val="center"/>
        <w:rPr>
          <w:b/>
          <w:sz w:val="24"/>
          <w:szCs w:val="24"/>
        </w:rPr>
      </w:pPr>
    </w:p>
    <w:p w14:paraId="4D1A4D6E" w14:textId="051951CD" w:rsidR="00F45777" w:rsidRDefault="00F45777">
      <w:pPr>
        <w:spacing w:before="90"/>
        <w:ind w:left="1350" w:right="838"/>
        <w:jc w:val="center"/>
        <w:rPr>
          <w:b/>
          <w:sz w:val="24"/>
          <w:szCs w:val="24"/>
        </w:rPr>
      </w:pPr>
    </w:p>
    <w:p w14:paraId="3763DAF9" w14:textId="0CD45076" w:rsidR="00F45777" w:rsidRDefault="00F45777">
      <w:pPr>
        <w:spacing w:before="90"/>
        <w:ind w:left="1350" w:right="838"/>
        <w:jc w:val="center"/>
        <w:rPr>
          <w:b/>
          <w:sz w:val="24"/>
          <w:szCs w:val="24"/>
        </w:rPr>
      </w:pPr>
    </w:p>
    <w:p w14:paraId="481F75B7" w14:textId="21AACB97" w:rsidR="00F45777" w:rsidRDefault="00F45777">
      <w:pPr>
        <w:spacing w:before="90"/>
        <w:ind w:left="1350" w:right="838"/>
        <w:jc w:val="center"/>
        <w:rPr>
          <w:b/>
          <w:sz w:val="24"/>
          <w:szCs w:val="24"/>
        </w:rPr>
      </w:pPr>
    </w:p>
    <w:p w14:paraId="30512B29" w14:textId="34F18C6D" w:rsidR="00F45777" w:rsidRDefault="00F45777">
      <w:pPr>
        <w:spacing w:before="90"/>
        <w:ind w:left="1350" w:right="838"/>
        <w:jc w:val="center"/>
        <w:rPr>
          <w:b/>
          <w:sz w:val="24"/>
          <w:szCs w:val="24"/>
        </w:rPr>
      </w:pPr>
    </w:p>
    <w:p w14:paraId="31A504D8" w14:textId="22B7A4BE" w:rsidR="00F45777" w:rsidRDefault="00F45777">
      <w:pPr>
        <w:spacing w:before="90"/>
        <w:ind w:left="1350" w:right="838"/>
        <w:jc w:val="center"/>
        <w:rPr>
          <w:b/>
          <w:sz w:val="24"/>
          <w:szCs w:val="24"/>
        </w:rPr>
      </w:pPr>
    </w:p>
    <w:p w14:paraId="7A37D16E" w14:textId="4A6A62F2" w:rsidR="00F45777" w:rsidRDefault="00F45777">
      <w:pPr>
        <w:spacing w:before="90"/>
        <w:ind w:left="1350" w:right="838"/>
        <w:jc w:val="center"/>
        <w:rPr>
          <w:b/>
          <w:sz w:val="24"/>
          <w:szCs w:val="24"/>
        </w:rPr>
      </w:pPr>
    </w:p>
    <w:p w14:paraId="6E62ACA9" w14:textId="5A86CBED" w:rsidR="00F45777" w:rsidRDefault="00F45777">
      <w:pPr>
        <w:spacing w:before="90"/>
        <w:ind w:left="1350" w:right="838"/>
        <w:jc w:val="center"/>
        <w:rPr>
          <w:b/>
          <w:sz w:val="24"/>
          <w:szCs w:val="24"/>
        </w:rPr>
      </w:pPr>
    </w:p>
    <w:p w14:paraId="004A18BF" w14:textId="35A3FC1A" w:rsidR="00F45777" w:rsidRDefault="00F45777">
      <w:pPr>
        <w:spacing w:before="90"/>
        <w:ind w:left="1350" w:right="838"/>
        <w:jc w:val="center"/>
        <w:rPr>
          <w:b/>
          <w:sz w:val="24"/>
          <w:szCs w:val="24"/>
        </w:rPr>
      </w:pPr>
    </w:p>
    <w:p w14:paraId="6F0B4B6F" w14:textId="77777777" w:rsidR="00F45777" w:rsidRDefault="00F45777">
      <w:pPr>
        <w:spacing w:before="90"/>
        <w:ind w:left="1350" w:right="838"/>
        <w:jc w:val="center"/>
        <w:rPr>
          <w:b/>
          <w:sz w:val="24"/>
          <w:szCs w:val="24"/>
        </w:rPr>
      </w:pPr>
    </w:p>
    <w:p w14:paraId="17F8E90D" w14:textId="77777777" w:rsidR="00F45777" w:rsidRDefault="00F45777">
      <w:pPr>
        <w:spacing w:before="90"/>
        <w:ind w:left="1350" w:right="838"/>
        <w:jc w:val="center"/>
        <w:rPr>
          <w:b/>
          <w:sz w:val="24"/>
          <w:szCs w:val="24"/>
        </w:rPr>
      </w:pPr>
    </w:p>
    <w:p w14:paraId="5E67B8DD" w14:textId="77777777" w:rsidR="008D2483" w:rsidRDefault="008D2483">
      <w:pPr>
        <w:spacing w:before="90"/>
        <w:ind w:left="1350" w:right="838"/>
        <w:jc w:val="center"/>
        <w:rPr>
          <w:b/>
          <w:sz w:val="24"/>
          <w:szCs w:val="24"/>
        </w:rPr>
      </w:pPr>
    </w:p>
    <w:p w14:paraId="3A32097C" w14:textId="7ACB256D" w:rsidR="008C72BE" w:rsidRPr="006C474D" w:rsidRDefault="00FF58C8">
      <w:pPr>
        <w:spacing w:before="90"/>
        <w:ind w:left="1350" w:right="838"/>
        <w:jc w:val="center"/>
        <w:rPr>
          <w:b/>
          <w:sz w:val="24"/>
          <w:szCs w:val="24"/>
        </w:rPr>
      </w:pPr>
      <w:r>
        <w:rPr>
          <w:b/>
          <w:sz w:val="24"/>
          <w:szCs w:val="24"/>
        </w:rPr>
        <w:lastRenderedPageBreak/>
        <w:t>С</w:t>
      </w:r>
      <w:r w:rsidR="00967BCE" w:rsidRPr="006C474D">
        <w:rPr>
          <w:b/>
          <w:sz w:val="24"/>
          <w:szCs w:val="24"/>
        </w:rPr>
        <w:t>ОДЕРЖАНИЕ</w:t>
      </w:r>
    </w:p>
    <w:p w14:paraId="2CA2A5E0" w14:textId="77777777" w:rsidR="008C72BE" w:rsidRPr="006C474D" w:rsidRDefault="008C72BE">
      <w:pPr>
        <w:pStyle w:val="a3"/>
        <w:spacing w:before="3"/>
        <w:rPr>
          <w:b/>
          <w:sz w:val="24"/>
          <w:szCs w:val="24"/>
        </w:rPr>
      </w:pPr>
    </w:p>
    <w:tbl>
      <w:tblPr>
        <w:tblStyle w:val="TableNormal"/>
        <w:tblW w:w="0" w:type="auto"/>
        <w:tblInd w:w="637" w:type="dxa"/>
        <w:tblLayout w:type="fixed"/>
        <w:tblLook w:val="01E0" w:firstRow="1" w:lastRow="1" w:firstColumn="1" w:lastColumn="1" w:noHBand="0" w:noVBand="0"/>
      </w:tblPr>
      <w:tblGrid>
        <w:gridCol w:w="8930"/>
        <w:gridCol w:w="1080"/>
      </w:tblGrid>
      <w:tr w:rsidR="008C72BE" w:rsidRPr="006C474D" w14:paraId="65F1EDC2" w14:textId="77777777" w:rsidTr="006845E3">
        <w:trPr>
          <w:trHeight w:val="889"/>
        </w:trPr>
        <w:tc>
          <w:tcPr>
            <w:tcW w:w="8930" w:type="dxa"/>
          </w:tcPr>
          <w:p w14:paraId="76C25551" w14:textId="77777777" w:rsidR="008C72BE" w:rsidRPr="006C474D" w:rsidRDefault="008C72BE" w:rsidP="006845E3">
            <w:pPr>
              <w:pStyle w:val="a7"/>
              <w:rPr>
                <w:rFonts w:ascii="Times New Roman" w:hAnsi="Times New Roman" w:cs="Times New Roman"/>
                <w:b/>
                <w:sz w:val="24"/>
                <w:szCs w:val="24"/>
              </w:rPr>
            </w:pPr>
          </w:p>
          <w:p w14:paraId="1850078E" w14:textId="77777777" w:rsidR="008C72BE" w:rsidRPr="006C474D" w:rsidRDefault="00967BCE" w:rsidP="006845E3">
            <w:pPr>
              <w:pStyle w:val="a7"/>
              <w:rPr>
                <w:rFonts w:ascii="Times New Roman" w:hAnsi="Times New Roman" w:cs="Times New Roman"/>
                <w:b/>
                <w:sz w:val="24"/>
                <w:szCs w:val="24"/>
              </w:rPr>
            </w:pPr>
            <w:r w:rsidRPr="006C474D">
              <w:rPr>
                <w:rFonts w:ascii="Times New Roman" w:hAnsi="Times New Roman" w:cs="Times New Roman"/>
                <w:b/>
                <w:sz w:val="24"/>
                <w:szCs w:val="24"/>
              </w:rPr>
              <w:t>1.ПАСПОРТ</w:t>
            </w:r>
            <w:r w:rsidRPr="006C474D">
              <w:rPr>
                <w:rFonts w:ascii="Times New Roman" w:hAnsi="Times New Roman" w:cs="Times New Roman"/>
                <w:b/>
                <w:sz w:val="24"/>
                <w:szCs w:val="24"/>
              </w:rPr>
              <w:tab/>
              <w:t>РАБОЧЕЙ</w:t>
            </w:r>
            <w:r w:rsidRPr="006C474D">
              <w:rPr>
                <w:rFonts w:ascii="Times New Roman" w:hAnsi="Times New Roman" w:cs="Times New Roman"/>
                <w:b/>
                <w:sz w:val="24"/>
                <w:szCs w:val="24"/>
              </w:rPr>
              <w:tab/>
              <w:t>ПРОГРАММЫ</w:t>
            </w:r>
            <w:r w:rsidRPr="006C474D">
              <w:rPr>
                <w:rFonts w:ascii="Times New Roman" w:hAnsi="Times New Roman" w:cs="Times New Roman"/>
                <w:b/>
                <w:sz w:val="24"/>
                <w:szCs w:val="24"/>
              </w:rPr>
              <w:tab/>
            </w:r>
            <w:r w:rsidRPr="006C474D">
              <w:rPr>
                <w:rFonts w:ascii="Times New Roman" w:hAnsi="Times New Roman" w:cs="Times New Roman"/>
                <w:b/>
                <w:spacing w:val="-1"/>
                <w:sz w:val="24"/>
                <w:szCs w:val="24"/>
              </w:rPr>
              <w:t xml:space="preserve">ПРОФЕССИОНАЛЬНОГО </w:t>
            </w:r>
            <w:r w:rsidRPr="006C474D">
              <w:rPr>
                <w:rFonts w:ascii="Times New Roman" w:hAnsi="Times New Roman" w:cs="Times New Roman"/>
                <w:b/>
                <w:sz w:val="24"/>
                <w:szCs w:val="24"/>
              </w:rPr>
              <w:t>МОДУЛЯ</w:t>
            </w:r>
          </w:p>
        </w:tc>
        <w:tc>
          <w:tcPr>
            <w:tcW w:w="1080" w:type="dxa"/>
          </w:tcPr>
          <w:p w14:paraId="513E8144" w14:textId="77777777" w:rsidR="008C72BE" w:rsidRPr="006C474D" w:rsidRDefault="00967BCE">
            <w:pPr>
              <w:pStyle w:val="TableParagraph"/>
              <w:ind w:left="532" w:right="261" w:hanging="135"/>
              <w:rPr>
                <w:sz w:val="24"/>
                <w:szCs w:val="24"/>
              </w:rPr>
            </w:pPr>
            <w:r w:rsidRPr="006C474D">
              <w:rPr>
                <w:sz w:val="24"/>
                <w:szCs w:val="24"/>
              </w:rPr>
              <w:t xml:space="preserve">стр. </w:t>
            </w:r>
            <w:r w:rsidR="00522589" w:rsidRPr="006C474D">
              <w:rPr>
                <w:sz w:val="24"/>
                <w:szCs w:val="24"/>
              </w:rPr>
              <w:t>5</w:t>
            </w:r>
          </w:p>
        </w:tc>
      </w:tr>
      <w:tr w:rsidR="008C72BE" w:rsidRPr="006C474D" w14:paraId="3E1A5A25" w14:textId="77777777" w:rsidTr="006845E3">
        <w:trPr>
          <w:trHeight w:val="427"/>
        </w:trPr>
        <w:tc>
          <w:tcPr>
            <w:tcW w:w="8930" w:type="dxa"/>
          </w:tcPr>
          <w:p w14:paraId="0D3B2670" w14:textId="77777777" w:rsidR="008C72BE" w:rsidRPr="006C474D" w:rsidRDefault="000C7426" w:rsidP="006845E3">
            <w:pPr>
              <w:pStyle w:val="a7"/>
              <w:rPr>
                <w:rFonts w:ascii="Times New Roman" w:hAnsi="Times New Roman" w:cs="Times New Roman"/>
                <w:b/>
                <w:sz w:val="24"/>
                <w:szCs w:val="24"/>
              </w:rPr>
            </w:pPr>
            <w:r w:rsidRPr="006C474D">
              <w:rPr>
                <w:rFonts w:ascii="Times New Roman" w:hAnsi="Times New Roman" w:cs="Times New Roman"/>
                <w:b/>
                <w:sz w:val="24"/>
                <w:szCs w:val="24"/>
              </w:rPr>
              <w:t>2</w:t>
            </w:r>
            <w:r w:rsidR="00967BCE" w:rsidRPr="006C474D">
              <w:rPr>
                <w:rFonts w:ascii="Times New Roman" w:hAnsi="Times New Roman" w:cs="Times New Roman"/>
                <w:b/>
                <w:sz w:val="24"/>
                <w:szCs w:val="24"/>
              </w:rPr>
              <w:t>. СТРУКТУРА И СОДЕРЖАНИЕ ПРОФЕССИОНАЛЬНОГО МОДУЛЯ</w:t>
            </w:r>
          </w:p>
        </w:tc>
        <w:tc>
          <w:tcPr>
            <w:tcW w:w="1080" w:type="dxa"/>
          </w:tcPr>
          <w:p w14:paraId="313E4CF0" w14:textId="77777777" w:rsidR="008C72BE" w:rsidRPr="006C474D" w:rsidRDefault="00967BCE">
            <w:pPr>
              <w:pStyle w:val="TableParagraph"/>
              <w:spacing w:line="268" w:lineRule="exact"/>
              <w:ind w:left="115"/>
              <w:jc w:val="center"/>
              <w:rPr>
                <w:sz w:val="24"/>
                <w:szCs w:val="24"/>
              </w:rPr>
            </w:pPr>
            <w:r w:rsidRPr="006C474D">
              <w:rPr>
                <w:sz w:val="24"/>
                <w:szCs w:val="24"/>
              </w:rPr>
              <w:t>7</w:t>
            </w:r>
          </w:p>
        </w:tc>
      </w:tr>
      <w:tr w:rsidR="008C72BE" w:rsidRPr="006C474D" w14:paraId="2384E1A4" w14:textId="77777777" w:rsidTr="006845E3">
        <w:trPr>
          <w:trHeight w:val="404"/>
        </w:trPr>
        <w:tc>
          <w:tcPr>
            <w:tcW w:w="8930" w:type="dxa"/>
          </w:tcPr>
          <w:p w14:paraId="140117CF" w14:textId="77777777" w:rsidR="008C72BE" w:rsidRPr="006C474D" w:rsidRDefault="000C7426" w:rsidP="006845E3">
            <w:pPr>
              <w:pStyle w:val="a7"/>
              <w:rPr>
                <w:rFonts w:ascii="Times New Roman" w:hAnsi="Times New Roman" w:cs="Times New Roman"/>
                <w:b/>
                <w:sz w:val="24"/>
                <w:szCs w:val="24"/>
              </w:rPr>
            </w:pPr>
            <w:r w:rsidRPr="006C474D">
              <w:rPr>
                <w:rFonts w:ascii="Times New Roman" w:hAnsi="Times New Roman" w:cs="Times New Roman"/>
                <w:b/>
                <w:sz w:val="24"/>
                <w:szCs w:val="24"/>
              </w:rPr>
              <w:t>3</w:t>
            </w:r>
            <w:r w:rsidR="00967BCE" w:rsidRPr="006C474D">
              <w:rPr>
                <w:rFonts w:ascii="Times New Roman" w:hAnsi="Times New Roman" w:cs="Times New Roman"/>
                <w:b/>
                <w:sz w:val="24"/>
                <w:szCs w:val="24"/>
              </w:rPr>
              <w:t>. УСЛОВИЯ РЕАЛИЗАЦИИ ПРОФЕССИОНАЛЬНОГО МОДУЛЯ</w:t>
            </w:r>
          </w:p>
        </w:tc>
        <w:tc>
          <w:tcPr>
            <w:tcW w:w="1080" w:type="dxa"/>
          </w:tcPr>
          <w:p w14:paraId="08FB15ED" w14:textId="77777777" w:rsidR="008C72BE" w:rsidRPr="006C474D" w:rsidRDefault="00967BCE">
            <w:pPr>
              <w:pStyle w:val="TableParagraph"/>
              <w:spacing w:line="268" w:lineRule="exact"/>
              <w:ind w:left="452" w:right="337"/>
              <w:jc w:val="center"/>
              <w:rPr>
                <w:sz w:val="24"/>
                <w:szCs w:val="24"/>
              </w:rPr>
            </w:pPr>
            <w:r w:rsidRPr="006C474D">
              <w:rPr>
                <w:sz w:val="24"/>
                <w:szCs w:val="24"/>
              </w:rPr>
              <w:t>2</w:t>
            </w:r>
            <w:r w:rsidR="00B31739">
              <w:rPr>
                <w:sz w:val="24"/>
                <w:szCs w:val="24"/>
              </w:rPr>
              <w:t>0</w:t>
            </w:r>
          </w:p>
        </w:tc>
      </w:tr>
      <w:tr w:rsidR="008C72BE" w:rsidRPr="006C474D" w14:paraId="45333702" w14:textId="77777777" w:rsidTr="006845E3">
        <w:trPr>
          <w:trHeight w:val="835"/>
        </w:trPr>
        <w:tc>
          <w:tcPr>
            <w:tcW w:w="8930" w:type="dxa"/>
          </w:tcPr>
          <w:p w14:paraId="3BD1216D" w14:textId="77777777" w:rsidR="008C72BE" w:rsidRPr="006C474D" w:rsidRDefault="000C7426" w:rsidP="000C7426">
            <w:pPr>
              <w:pStyle w:val="a7"/>
              <w:rPr>
                <w:rFonts w:ascii="Times New Roman" w:hAnsi="Times New Roman" w:cs="Times New Roman"/>
                <w:b/>
                <w:sz w:val="24"/>
                <w:szCs w:val="24"/>
              </w:rPr>
            </w:pPr>
            <w:r w:rsidRPr="006C474D">
              <w:rPr>
                <w:rFonts w:ascii="Times New Roman" w:hAnsi="Times New Roman" w:cs="Times New Roman"/>
                <w:b/>
                <w:sz w:val="24"/>
                <w:szCs w:val="24"/>
              </w:rPr>
              <w:t>4</w:t>
            </w:r>
            <w:r w:rsidR="00967BCE" w:rsidRPr="006C474D">
              <w:rPr>
                <w:rFonts w:ascii="Times New Roman" w:hAnsi="Times New Roman" w:cs="Times New Roman"/>
                <w:b/>
                <w:sz w:val="24"/>
                <w:szCs w:val="24"/>
              </w:rPr>
              <w:t>.КОНТРОЛЬ</w:t>
            </w:r>
            <w:r w:rsidR="00967BCE" w:rsidRPr="006C474D">
              <w:rPr>
                <w:rFonts w:ascii="Times New Roman" w:hAnsi="Times New Roman" w:cs="Times New Roman"/>
                <w:b/>
                <w:sz w:val="24"/>
                <w:szCs w:val="24"/>
              </w:rPr>
              <w:tab/>
              <w:t>И</w:t>
            </w:r>
            <w:r w:rsidR="00967BCE" w:rsidRPr="006C474D">
              <w:rPr>
                <w:rFonts w:ascii="Times New Roman" w:hAnsi="Times New Roman" w:cs="Times New Roman"/>
                <w:b/>
                <w:sz w:val="24"/>
                <w:szCs w:val="24"/>
              </w:rPr>
              <w:tab/>
              <w:t>ОЦЕНКА</w:t>
            </w:r>
            <w:r w:rsidR="00967BCE" w:rsidRPr="006C474D">
              <w:rPr>
                <w:rFonts w:ascii="Times New Roman" w:hAnsi="Times New Roman" w:cs="Times New Roman"/>
                <w:b/>
                <w:sz w:val="24"/>
                <w:szCs w:val="24"/>
              </w:rPr>
              <w:tab/>
              <w:t>РЕЗУЛЬТАТОВ</w:t>
            </w:r>
            <w:r w:rsidR="00967BCE" w:rsidRPr="006C474D">
              <w:rPr>
                <w:rFonts w:ascii="Times New Roman" w:hAnsi="Times New Roman" w:cs="Times New Roman"/>
                <w:b/>
                <w:sz w:val="24"/>
                <w:szCs w:val="24"/>
              </w:rPr>
              <w:tab/>
            </w:r>
            <w:r w:rsidR="00967BCE" w:rsidRPr="006C474D">
              <w:rPr>
                <w:rFonts w:ascii="Times New Roman" w:hAnsi="Times New Roman" w:cs="Times New Roman"/>
                <w:b/>
                <w:spacing w:val="-3"/>
                <w:sz w:val="24"/>
                <w:szCs w:val="24"/>
              </w:rPr>
              <w:t xml:space="preserve">ОСВОЕНИЯ </w:t>
            </w:r>
            <w:r w:rsidR="00967BCE" w:rsidRPr="006C474D">
              <w:rPr>
                <w:rFonts w:ascii="Times New Roman" w:hAnsi="Times New Roman" w:cs="Times New Roman"/>
                <w:b/>
                <w:sz w:val="24"/>
                <w:szCs w:val="24"/>
              </w:rPr>
              <w:t xml:space="preserve">ПРОФЕССИОНАЛЬНОГО МОДУЛЯ </w:t>
            </w:r>
          </w:p>
        </w:tc>
        <w:tc>
          <w:tcPr>
            <w:tcW w:w="1080" w:type="dxa"/>
          </w:tcPr>
          <w:p w14:paraId="60FC2C0F" w14:textId="77777777" w:rsidR="008C72BE" w:rsidRPr="006C474D" w:rsidRDefault="000C7426">
            <w:pPr>
              <w:pStyle w:val="TableParagraph"/>
              <w:spacing w:line="271" w:lineRule="exact"/>
              <w:ind w:left="452" w:right="337"/>
              <w:jc w:val="center"/>
              <w:rPr>
                <w:sz w:val="24"/>
                <w:szCs w:val="24"/>
              </w:rPr>
            </w:pPr>
            <w:r w:rsidRPr="006C474D">
              <w:rPr>
                <w:sz w:val="24"/>
                <w:szCs w:val="24"/>
              </w:rPr>
              <w:t>2</w:t>
            </w:r>
            <w:r w:rsidR="00B31739">
              <w:rPr>
                <w:sz w:val="24"/>
                <w:szCs w:val="24"/>
              </w:rPr>
              <w:t>1</w:t>
            </w:r>
          </w:p>
        </w:tc>
      </w:tr>
    </w:tbl>
    <w:p w14:paraId="58D20F5B" w14:textId="77777777" w:rsidR="008C72BE" w:rsidRPr="006C474D" w:rsidRDefault="008C72BE">
      <w:pPr>
        <w:spacing w:line="271" w:lineRule="exact"/>
        <w:jc w:val="center"/>
        <w:rPr>
          <w:sz w:val="24"/>
          <w:szCs w:val="24"/>
        </w:rPr>
        <w:sectPr w:rsidR="008C72BE" w:rsidRPr="006C474D">
          <w:headerReference w:type="default" r:id="rId8"/>
          <w:footerReference w:type="default" r:id="rId9"/>
          <w:pgSz w:w="11910" w:h="16840"/>
          <w:pgMar w:top="1580" w:right="620" w:bottom="960" w:left="520" w:header="0" w:footer="777" w:gutter="0"/>
          <w:cols w:space="720"/>
        </w:sectPr>
      </w:pPr>
    </w:p>
    <w:p w14:paraId="08AA10C5" w14:textId="0B03BFEC" w:rsidR="00F45777" w:rsidRPr="00F45777" w:rsidRDefault="00967BCE" w:rsidP="00F45777">
      <w:pPr>
        <w:pStyle w:val="1"/>
        <w:numPr>
          <w:ilvl w:val="0"/>
          <w:numId w:val="28"/>
        </w:numPr>
        <w:jc w:val="center"/>
        <w:rPr>
          <w:b/>
          <w:bCs/>
        </w:rPr>
      </w:pPr>
      <w:r w:rsidRPr="00F45777">
        <w:rPr>
          <w:b/>
          <w:bCs/>
        </w:rPr>
        <w:lastRenderedPageBreak/>
        <w:t>ПАСПОРТ РАБОЧЕЙ ПРОГРАММЫ ПРОФЕССИОНАЛЬНОГО</w:t>
      </w:r>
      <w:r w:rsidR="00DE5D72" w:rsidRPr="00F45777">
        <w:rPr>
          <w:b/>
          <w:bCs/>
        </w:rPr>
        <w:t xml:space="preserve"> </w:t>
      </w:r>
      <w:r w:rsidRPr="00F45777">
        <w:rPr>
          <w:b/>
          <w:bCs/>
        </w:rPr>
        <w:t>МОДУЛЯ</w:t>
      </w:r>
    </w:p>
    <w:p w14:paraId="68F1714A" w14:textId="3CFE73B7" w:rsidR="008C72BE" w:rsidRPr="00F45777" w:rsidRDefault="00F45777" w:rsidP="00F45777">
      <w:pPr>
        <w:pStyle w:val="a5"/>
        <w:spacing w:before="7" w:line="242" w:lineRule="auto"/>
        <w:ind w:left="1710" w:right="836" w:firstLine="0"/>
        <w:jc w:val="center"/>
        <w:rPr>
          <w:b/>
          <w:bCs/>
          <w:sz w:val="28"/>
          <w:szCs w:val="28"/>
        </w:rPr>
      </w:pPr>
      <w:r w:rsidRPr="00F45777">
        <w:rPr>
          <w:b/>
          <w:bCs/>
          <w:sz w:val="24"/>
          <w:szCs w:val="24"/>
        </w:rPr>
        <w:t>ПМ.03 Обеспечение грузовых и пассажирских перевозок на транспорте (железнодорожном)</w:t>
      </w:r>
    </w:p>
    <w:p w14:paraId="11940A2A" w14:textId="77777777" w:rsidR="00F36AC0" w:rsidRPr="00F36AC0" w:rsidRDefault="00967BCE" w:rsidP="008D2483">
      <w:pPr>
        <w:pStyle w:val="a5"/>
        <w:numPr>
          <w:ilvl w:val="1"/>
          <w:numId w:val="3"/>
        </w:numPr>
        <w:ind w:left="0" w:firstLine="567"/>
        <w:jc w:val="both"/>
        <w:rPr>
          <w:b/>
          <w:sz w:val="24"/>
          <w:szCs w:val="24"/>
        </w:rPr>
      </w:pPr>
      <w:r w:rsidRPr="00F36AC0">
        <w:rPr>
          <w:b/>
          <w:sz w:val="24"/>
          <w:szCs w:val="24"/>
        </w:rPr>
        <w:t>Область применения программы</w:t>
      </w:r>
    </w:p>
    <w:p w14:paraId="77569E68" w14:textId="63556473" w:rsidR="00150ADF" w:rsidRPr="00F36AC0" w:rsidRDefault="00967BCE" w:rsidP="00F45777">
      <w:pPr>
        <w:pStyle w:val="a5"/>
        <w:spacing w:before="7" w:line="242" w:lineRule="auto"/>
        <w:ind w:left="0" w:firstLine="567"/>
        <w:jc w:val="both"/>
        <w:rPr>
          <w:b/>
          <w:sz w:val="24"/>
          <w:szCs w:val="24"/>
        </w:rPr>
      </w:pPr>
      <w:r w:rsidRPr="00F36AC0">
        <w:rPr>
          <w:sz w:val="24"/>
          <w:szCs w:val="24"/>
        </w:rPr>
        <w:t xml:space="preserve">Программа профессионального модуля </w:t>
      </w:r>
      <w:r w:rsidR="00F45777">
        <w:rPr>
          <w:sz w:val="24"/>
          <w:szCs w:val="24"/>
        </w:rPr>
        <w:t xml:space="preserve">ПМ.03 </w:t>
      </w:r>
      <w:r w:rsidR="00F45777" w:rsidRPr="00F45777">
        <w:rPr>
          <w:sz w:val="24"/>
          <w:szCs w:val="24"/>
        </w:rPr>
        <w:t xml:space="preserve">Обеспечение грузовых и пассажирских </w:t>
      </w:r>
      <w:r w:rsidR="00F45777">
        <w:rPr>
          <w:sz w:val="24"/>
          <w:szCs w:val="24"/>
        </w:rPr>
        <w:t>п</w:t>
      </w:r>
      <w:r w:rsidR="00F45777" w:rsidRPr="00F45777">
        <w:rPr>
          <w:sz w:val="24"/>
          <w:szCs w:val="24"/>
        </w:rPr>
        <w:t>еревозок на транспорте (железнодорожном)</w:t>
      </w:r>
      <w:r w:rsidR="00F45777">
        <w:rPr>
          <w:sz w:val="24"/>
          <w:szCs w:val="24"/>
        </w:rPr>
        <w:t xml:space="preserve"> </w:t>
      </w:r>
      <w:r w:rsidRPr="00F36AC0">
        <w:rPr>
          <w:sz w:val="24"/>
          <w:szCs w:val="24"/>
        </w:rPr>
        <w:t xml:space="preserve">является частью ППССЗ в соответствии с ФГОС </w:t>
      </w:r>
      <w:r w:rsidR="00150ADF" w:rsidRPr="00F36AC0">
        <w:rPr>
          <w:sz w:val="24"/>
          <w:szCs w:val="24"/>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среднего звена </w:t>
      </w:r>
      <w:r w:rsidR="00150ADF" w:rsidRPr="00F36AC0">
        <w:rPr>
          <w:b/>
          <w:sz w:val="24"/>
          <w:szCs w:val="24"/>
        </w:rPr>
        <w:t xml:space="preserve">23.02.01 Организация перевозок и управление на </w:t>
      </w:r>
      <w:r w:rsidR="006845E3" w:rsidRPr="00F36AC0">
        <w:rPr>
          <w:b/>
          <w:sz w:val="24"/>
          <w:szCs w:val="24"/>
        </w:rPr>
        <w:t>транспорте (</w:t>
      </w:r>
      <w:r w:rsidR="00C65936" w:rsidRPr="00F36AC0">
        <w:rPr>
          <w:b/>
          <w:sz w:val="24"/>
          <w:szCs w:val="24"/>
        </w:rPr>
        <w:t>по видам</w:t>
      </w:r>
      <w:r w:rsidR="006845E3" w:rsidRPr="00F36AC0">
        <w:rPr>
          <w:b/>
          <w:sz w:val="24"/>
          <w:szCs w:val="24"/>
        </w:rPr>
        <w:t>)</w:t>
      </w:r>
      <w:r w:rsidR="00150ADF" w:rsidRPr="00F36AC0">
        <w:rPr>
          <w:sz w:val="24"/>
          <w:szCs w:val="24"/>
        </w:rPr>
        <w:t xml:space="preserve">, входящей в укрупненную группу </w:t>
      </w:r>
      <w:r w:rsidR="006845E3" w:rsidRPr="00F36AC0">
        <w:rPr>
          <w:sz w:val="24"/>
          <w:szCs w:val="24"/>
        </w:rPr>
        <w:t xml:space="preserve">специальностей </w:t>
      </w:r>
      <w:r w:rsidR="005A20CC" w:rsidRPr="00F36AC0">
        <w:rPr>
          <w:b/>
          <w:sz w:val="24"/>
          <w:szCs w:val="24"/>
        </w:rPr>
        <w:t>23.00.00ТЕХНИКА и ТЕХНОЛОГИЯ НАЗЕМНОГО ТРАНСПОРТА</w:t>
      </w:r>
      <w:r w:rsidR="00150ADF" w:rsidRPr="00F36AC0">
        <w:rPr>
          <w:b/>
          <w:sz w:val="24"/>
          <w:szCs w:val="24"/>
        </w:rPr>
        <w:t>.</w:t>
      </w:r>
    </w:p>
    <w:p w14:paraId="3B40B9F3" w14:textId="7985F230" w:rsidR="008C72BE" w:rsidRPr="006C474D" w:rsidRDefault="005A20CC" w:rsidP="008D2483">
      <w:pPr>
        <w:pStyle w:val="a5"/>
        <w:widowControl/>
        <w:numPr>
          <w:ilvl w:val="1"/>
          <w:numId w:val="1"/>
        </w:numPr>
        <w:autoSpaceDE/>
        <w:autoSpaceDN/>
        <w:ind w:left="0" w:firstLine="567"/>
        <w:contextualSpacing/>
        <w:jc w:val="both"/>
        <w:rPr>
          <w:sz w:val="24"/>
          <w:szCs w:val="24"/>
        </w:rPr>
      </w:pPr>
      <w:r w:rsidRPr="006C474D">
        <w:rPr>
          <w:b/>
          <w:sz w:val="24"/>
          <w:szCs w:val="24"/>
        </w:rPr>
        <w:t xml:space="preserve">Место </w:t>
      </w:r>
      <w:r w:rsidR="003E43A7" w:rsidRPr="006C474D">
        <w:rPr>
          <w:b/>
          <w:sz w:val="24"/>
          <w:szCs w:val="24"/>
        </w:rPr>
        <w:t>профессионального модуля</w:t>
      </w:r>
      <w:r w:rsidRPr="006C474D">
        <w:rPr>
          <w:b/>
          <w:sz w:val="24"/>
          <w:szCs w:val="24"/>
        </w:rPr>
        <w:t xml:space="preserve"> в структуре основной профессиональной образовательной программы:</w:t>
      </w:r>
      <w:r w:rsidR="00DE5D72">
        <w:rPr>
          <w:b/>
          <w:sz w:val="24"/>
          <w:szCs w:val="24"/>
        </w:rPr>
        <w:t xml:space="preserve"> </w:t>
      </w:r>
      <w:r w:rsidR="00F45777" w:rsidRPr="00F45777">
        <w:rPr>
          <w:bCs/>
          <w:sz w:val="24"/>
          <w:szCs w:val="24"/>
        </w:rPr>
        <w:t xml:space="preserve">профессиональный модуль </w:t>
      </w:r>
      <w:r w:rsidR="00F45777">
        <w:rPr>
          <w:sz w:val="24"/>
          <w:szCs w:val="24"/>
        </w:rPr>
        <w:t xml:space="preserve">ПМ.03 </w:t>
      </w:r>
      <w:r w:rsidR="00F45777" w:rsidRPr="00F45777">
        <w:rPr>
          <w:sz w:val="24"/>
          <w:szCs w:val="24"/>
        </w:rPr>
        <w:t xml:space="preserve">Обеспечение грузовых и пассажирских </w:t>
      </w:r>
      <w:r w:rsidR="00F45777">
        <w:rPr>
          <w:sz w:val="24"/>
          <w:szCs w:val="24"/>
        </w:rPr>
        <w:t>п</w:t>
      </w:r>
      <w:r w:rsidR="00F45777" w:rsidRPr="00F45777">
        <w:rPr>
          <w:sz w:val="24"/>
          <w:szCs w:val="24"/>
        </w:rPr>
        <w:t>еревозок на транспорте (железнодорожном)</w:t>
      </w:r>
      <w:r w:rsidR="003E43A7" w:rsidRPr="006C474D">
        <w:rPr>
          <w:sz w:val="24"/>
          <w:szCs w:val="24"/>
        </w:rPr>
        <w:t xml:space="preserve"> </w:t>
      </w:r>
      <w:r w:rsidR="00FC3E3C">
        <w:rPr>
          <w:sz w:val="24"/>
          <w:szCs w:val="24"/>
        </w:rPr>
        <w:t>входит в профессиональный учебный цикл</w:t>
      </w:r>
      <w:r w:rsidRPr="006C474D">
        <w:rPr>
          <w:sz w:val="24"/>
          <w:szCs w:val="24"/>
        </w:rPr>
        <w:t xml:space="preserve">. </w:t>
      </w:r>
    </w:p>
    <w:p w14:paraId="1F0581A3" w14:textId="77777777" w:rsidR="008C72BE" w:rsidRPr="006C474D" w:rsidRDefault="005A20CC" w:rsidP="008D2483">
      <w:pPr>
        <w:pStyle w:val="11"/>
        <w:tabs>
          <w:tab w:val="left" w:pos="1408"/>
        </w:tabs>
        <w:ind w:left="0" w:right="229" w:firstLine="567"/>
        <w:jc w:val="both"/>
        <w:rPr>
          <w:sz w:val="24"/>
          <w:szCs w:val="24"/>
        </w:rPr>
      </w:pPr>
      <w:r w:rsidRPr="006C474D">
        <w:rPr>
          <w:sz w:val="24"/>
          <w:szCs w:val="24"/>
        </w:rPr>
        <w:t xml:space="preserve">1.3. </w:t>
      </w:r>
      <w:r w:rsidR="00967BCE" w:rsidRPr="006C474D">
        <w:rPr>
          <w:sz w:val="24"/>
          <w:szCs w:val="24"/>
        </w:rPr>
        <w:t>Цели и задачи профессионального модуля – требования к результатам освоения профессионального</w:t>
      </w:r>
      <w:r w:rsidR="00DB74F9">
        <w:rPr>
          <w:sz w:val="24"/>
          <w:szCs w:val="24"/>
        </w:rPr>
        <w:t xml:space="preserve"> </w:t>
      </w:r>
      <w:r w:rsidR="00967BCE" w:rsidRPr="006C474D">
        <w:rPr>
          <w:sz w:val="24"/>
          <w:szCs w:val="24"/>
        </w:rPr>
        <w:t>модуля:</w:t>
      </w:r>
    </w:p>
    <w:p w14:paraId="68688AE6" w14:textId="77777777" w:rsidR="00F45777" w:rsidRPr="00ED7986" w:rsidRDefault="00F45777" w:rsidP="00F45777">
      <w:pPr>
        <w:suppressAutoHyphens/>
        <w:spacing w:line="276" w:lineRule="auto"/>
        <w:ind w:firstLine="709"/>
        <w:jc w:val="both"/>
        <w:rPr>
          <w:sz w:val="24"/>
          <w:szCs w:val="24"/>
          <w:lang w:eastAsia="ru-RU"/>
        </w:rPr>
      </w:pPr>
      <w:r w:rsidRPr="00FA680C">
        <w:rPr>
          <w:sz w:val="24"/>
          <w:szCs w:val="24"/>
          <w:lang w:eastAsia="ru-RU"/>
        </w:rPr>
        <w:t xml:space="preserve">Цель модуля: </w:t>
      </w:r>
      <w:r>
        <w:rPr>
          <w:sz w:val="24"/>
          <w:szCs w:val="24"/>
          <w:lang w:eastAsia="ru-RU"/>
        </w:rPr>
        <w:t xml:space="preserve">освоение вида </w:t>
      </w:r>
      <w:r w:rsidRPr="00093BE4">
        <w:rPr>
          <w:sz w:val="24"/>
          <w:szCs w:val="24"/>
          <w:lang w:eastAsia="ru-RU"/>
        </w:rPr>
        <w:t xml:space="preserve">деятельности </w:t>
      </w:r>
      <w:r w:rsidRPr="00ED7986">
        <w:rPr>
          <w:iCs/>
          <w:sz w:val="24"/>
          <w:szCs w:val="24"/>
          <w:lang w:eastAsia="ru-RU"/>
        </w:rPr>
        <w:t>«</w:t>
      </w:r>
      <w:r w:rsidRPr="00ED7986">
        <w:rPr>
          <w:sz w:val="24"/>
          <w:szCs w:val="24"/>
        </w:rPr>
        <w:t>Обеспечение грузовых и пассажирских перевозок на транспорте (по видам транспорта)</w:t>
      </w:r>
      <w:r w:rsidRPr="00ED7986">
        <w:rPr>
          <w:iCs/>
          <w:sz w:val="24"/>
          <w:szCs w:val="24"/>
          <w:lang w:eastAsia="ru-RU"/>
        </w:rPr>
        <w:t>»</w:t>
      </w:r>
      <w:r>
        <w:rPr>
          <w:iCs/>
          <w:sz w:val="24"/>
          <w:szCs w:val="24"/>
          <w:lang w:eastAsia="ru-RU"/>
        </w:rPr>
        <w:t>.</w:t>
      </w:r>
    </w:p>
    <w:p w14:paraId="0DA58082" w14:textId="77777777" w:rsidR="00F45777" w:rsidRPr="00093BE4" w:rsidRDefault="00F45777" w:rsidP="00F45777">
      <w:pPr>
        <w:suppressAutoHyphens/>
        <w:spacing w:line="276" w:lineRule="auto"/>
        <w:ind w:firstLine="709"/>
        <w:jc w:val="both"/>
        <w:rPr>
          <w:sz w:val="24"/>
          <w:szCs w:val="24"/>
        </w:rPr>
      </w:pPr>
      <w:r>
        <w:rPr>
          <w:sz w:val="24"/>
          <w:szCs w:val="24"/>
        </w:rPr>
        <w:t xml:space="preserve">Профессиональный модуль </w:t>
      </w:r>
      <w:r w:rsidRPr="00E11160">
        <w:rPr>
          <w:sz w:val="24"/>
          <w:szCs w:val="24"/>
        </w:rPr>
        <w:t xml:space="preserve">включен в </w:t>
      </w:r>
      <w:r w:rsidRPr="00093BE4">
        <w:rPr>
          <w:sz w:val="24"/>
          <w:szCs w:val="24"/>
        </w:rPr>
        <w:t>обязательную часть образовательной п</w:t>
      </w:r>
      <w:r>
        <w:rPr>
          <w:sz w:val="24"/>
          <w:szCs w:val="24"/>
        </w:rPr>
        <w:t>рограммы</w:t>
      </w:r>
      <w:r w:rsidRPr="00314B50">
        <w:rPr>
          <w:i/>
          <w:color w:val="0070C0"/>
          <w:sz w:val="24"/>
          <w:szCs w:val="24"/>
        </w:rPr>
        <w:t xml:space="preserve"> </w:t>
      </w:r>
      <w:r>
        <w:rPr>
          <w:sz w:val="24"/>
          <w:szCs w:val="24"/>
        </w:rPr>
        <w:t>по направленности: «</w:t>
      </w:r>
      <w:r w:rsidRPr="000905C0">
        <w:rPr>
          <w:sz w:val="24"/>
          <w:szCs w:val="24"/>
        </w:rPr>
        <w:t xml:space="preserve">Организация перевозок и </w:t>
      </w:r>
      <w:r>
        <w:rPr>
          <w:sz w:val="24"/>
          <w:szCs w:val="24"/>
        </w:rPr>
        <w:t xml:space="preserve">управление </w:t>
      </w:r>
      <w:r w:rsidRPr="0003520F">
        <w:rPr>
          <w:sz w:val="24"/>
          <w:szCs w:val="24"/>
        </w:rPr>
        <w:t>на транспорте (</w:t>
      </w:r>
      <w:r>
        <w:rPr>
          <w:sz w:val="24"/>
          <w:szCs w:val="24"/>
        </w:rPr>
        <w:t>по видам</w:t>
      </w:r>
      <w:r w:rsidRPr="0003520F">
        <w:rPr>
          <w:sz w:val="24"/>
          <w:szCs w:val="24"/>
        </w:rPr>
        <w:t xml:space="preserve"> транспорт</w:t>
      </w:r>
      <w:r>
        <w:rPr>
          <w:sz w:val="24"/>
          <w:szCs w:val="24"/>
        </w:rPr>
        <w:t>а</w:t>
      </w:r>
      <w:r w:rsidRPr="0003520F">
        <w:rPr>
          <w:sz w:val="24"/>
          <w:szCs w:val="24"/>
        </w:rPr>
        <w:t>)</w:t>
      </w:r>
      <w:r>
        <w:rPr>
          <w:sz w:val="24"/>
          <w:szCs w:val="24"/>
        </w:rPr>
        <w:t>»</w:t>
      </w:r>
      <w:r w:rsidRPr="00847E28">
        <w:rPr>
          <w:sz w:val="24"/>
          <w:szCs w:val="24"/>
        </w:rPr>
        <w:t>.</w:t>
      </w:r>
    </w:p>
    <w:p w14:paraId="369C44C4" w14:textId="77777777" w:rsidR="00F45777" w:rsidRDefault="00F45777" w:rsidP="00F45777">
      <w:pPr>
        <w:ind w:firstLine="709"/>
        <w:jc w:val="both"/>
        <w:rPr>
          <w:sz w:val="24"/>
          <w:szCs w:val="24"/>
          <w:lang w:eastAsia="ru-RU"/>
        </w:rPr>
      </w:pPr>
      <w:r w:rsidRPr="00FA680C">
        <w:rPr>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sz w:val="24"/>
          <w:szCs w:val="24"/>
          <w:lang w:eastAsia="ru-RU"/>
        </w:rPr>
        <w:t>матрице компетенций выпускника (п. 4.3 ПОП СПО)</w:t>
      </w:r>
      <w:r w:rsidRPr="00FA680C">
        <w:rPr>
          <w:sz w:val="24"/>
          <w:szCs w:val="24"/>
          <w:lang w:eastAsia="ru-RU"/>
        </w:rPr>
        <w:t>.</w:t>
      </w:r>
    </w:p>
    <w:p w14:paraId="2406D538" w14:textId="77777777" w:rsidR="00F45777" w:rsidRDefault="00F45777" w:rsidP="00F45777">
      <w:pPr>
        <w:spacing w:after="120"/>
        <w:ind w:firstLine="709"/>
        <w:rPr>
          <w:bCs/>
          <w:sz w:val="24"/>
          <w:szCs w:val="24"/>
        </w:rPr>
      </w:pPr>
      <w:r>
        <w:rPr>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976"/>
        <w:gridCol w:w="3119"/>
        <w:gridCol w:w="2835"/>
      </w:tblGrid>
      <w:tr w:rsidR="00F45777" w:rsidRPr="000E591D" w14:paraId="474C5FF1" w14:textId="77777777" w:rsidTr="00F45777">
        <w:tc>
          <w:tcPr>
            <w:tcW w:w="1101" w:type="dxa"/>
            <w:tcBorders>
              <w:top w:val="single" w:sz="4" w:space="0" w:color="auto"/>
              <w:left w:val="single" w:sz="4" w:space="0" w:color="auto"/>
              <w:right w:val="single" w:sz="4" w:space="0" w:color="auto"/>
            </w:tcBorders>
            <w:vAlign w:val="center"/>
          </w:tcPr>
          <w:p w14:paraId="352E79CB" w14:textId="77777777" w:rsidR="00F45777" w:rsidRPr="00C13371" w:rsidRDefault="00F45777" w:rsidP="00CF484E">
            <w:pPr>
              <w:jc w:val="center"/>
              <w:rPr>
                <w:rStyle w:val="af"/>
                <w:b/>
                <w:i w:val="0"/>
                <w:sz w:val="24"/>
                <w:szCs w:val="24"/>
              </w:rPr>
            </w:pPr>
            <w:r w:rsidRPr="00C13371">
              <w:rPr>
                <w:rStyle w:val="af"/>
                <w:b/>
                <w:sz w:val="24"/>
                <w:szCs w:val="24"/>
              </w:rPr>
              <w:t>Код ОК, ПК</w:t>
            </w:r>
          </w:p>
        </w:tc>
        <w:tc>
          <w:tcPr>
            <w:tcW w:w="2976" w:type="dxa"/>
            <w:tcBorders>
              <w:top w:val="single" w:sz="4" w:space="0" w:color="auto"/>
              <w:left w:val="single" w:sz="4" w:space="0" w:color="auto"/>
              <w:right w:val="single" w:sz="4" w:space="0" w:color="auto"/>
            </w:tcBorders>
            <w:vAlign w:val="center"/>
          </w:tcPr>
          <w:p w14:paraId="53034047" w14:textId="77777777" w:rsidR="00F45777" w:rsidRPr="00C13371" w:rsidRDefault="00F45777" w:rsidP="00CF484E">
            <w:pPr>
              <w:jc w:val="center"/>
              <w:rPr>
                <w:b/>
                <w:sz w:val="24"/>
                <w:szCs w:val="24"/>
              </w:rPr>
            </w:pPr>
            <w:r w:rsidRPr="00C13371">
              <w:rPr>
                <w:b/>
                <w:sz w:val="24"/>
                <w:szCs w:val="24"/>
              </w:rPr>
              <w:t>Уметь</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EC5D456" w14:textId="77777777" w:rsidR="00F45777" w:rsidRPr="00C13371" w:rsidRDefault="00F45777" w:rsidP="00CF484E">
            <w:pPr>
              <w:jc w:val="center"/>
              <w:rPr>
                <w:b/>
                <w:i/>
                <w:sz w:val="24"/>
                <w:szCs w:val="24"/>
              </w:rPr>
            </w:pPr>
            <w:r w:rsidRPr="00C13371">
              <w:rPr>
                <w:b/>
                <w:sz w:val="24"/>
                <w:szCs w:val="24"/>
              </w:rPr>
              <w:t>Знать</w:t>
            </w:r>
          </w:p>
        </w:tc>
        <w:tc>
          <w:tcPr>
            <w:tcW w:w="2835" w:type="dxa"/>
            <w:tcBorders>
              <w:top w:val="single" w:sz="4" w:space="0" w:color="auto"/>
              <w:left w:val="single" w:sz="4" w:space="0" w:color="auto"/>
              <w:bottom w:val="single" w:sz="4" w:space="0" w:color="auto"/>
              <w:right w:val="single" w:sz="4" w:space="0" w:color="auto"/>
            </w:tcBorders>
            <w:vAlign w:val="center"/>
          </w:tcPr>
          <w:p w14:paraId="466FBA56" w14:textId="77777777" w:rsidR="00F45777" w:rsidRPr="00C13371" w:rsidRDefault="00F45777" w:rsidP="00CF484E">
            <w:pPr>
              <w:jc w:val="center"/>
              <w:rPr>
                <w:b/>
                <w:i/>
                <w:sz w:val="24"/>
                <w:szCs w:val="24"/>
              </w:rPr>
            </w:pPr>
            <w:r w:rsidRPr="00C13371">
              <w:rPr>
                <w:b/>
                <w:sz w:val="24"/>
                <w:szCs w:val="24"/>
              </w:rPr>
              <w:t>Владеть навыками</w:t>
            </w:r>
          </w:p>
        </w:tc>
      </w:tr>
      <w:tr w:rsidR="00F45777" w:rsidRPr="000E591D" w14:paraId="6C34DFBF" w14:textId="77777777" w:rsidTr="00F45777">
        <w:tc>
          <w:tcPr>
            <w:tcW w:w="1101" w:type="dxa"/>
            <w:tcBorders>
              <w:left w:val="single" w:sz="4" w:space="0" w:color="auto"/>
              <w:bottom w:val="single" w:sz="4" w:space="0" w:color="auto"/>
              <w:right w:val="single" w:sz="4" w:space="0" w:color="auto"/>
            </w:tcBorders>
          </w:tcPr>
          <w:p w14:paraId="58096D34" w14:textId="77777777" w:rsidR="00F45777" w:rsidRPr="00C13371" w:rsidRDefault="00F45777" w:rsidP="00CF484E">
            <w:pPr>
              <w:rPr>
                <w:bCs/>
                <w:sz w:val="24"/>
                <w:szCs w:val="24"/>
              </w:rPr>
            </w:pPr>
            <w:r w:rsidRPr="00640CA0">
              <w:rPr>
                <w:bCs/>
                <w:sz w:val="24"/>
                <w:szCs w:val="24"/>
              </w:rPr>
              <w:t>ОК</w:t>
            </w:r>
            <w:r>
              <w:rPr>
                <w:bCs/>
                <w:sz w:val="24"/>
                <w:szCs w:val="24"/>
              </w:rPr>
              <w:t xml:space="preserve"> </w:t>
            </w:r>
            <w:r w:rsidRPr="00640CA0">
              <w:rPr>
                <w:bCs/>
                <w:sz w:val="24"/>
                <w:szCs w:val="24"/>
              </w:rPr>
              <w:t>01</w:t>
            </w:r>
          </w:p>
        </w:tc>
        <w:tc>
          <w:tcPr>
            <w:tcW w:w="2976" w:type="dxa"/>
            <w:tcBorders>
              <w:left w:val="single" w:sz="4" w:space="0" w:color="auto"/>
              <w:bottom w:val="single" w:sz="4" w:space="0" w:color="auto"/>
              <w:right w:val="single" w:sz="4" w:space="0" w:color="auto"/>
            </w:tcBorders>
          </w:tcPr>
          <w:p w14:paraId="7CAF36C2" w14:textId="77777777" w:rsidR="00F45777" w:rsidRPr="00020DD2" w:rsidRDefault="00F45777" w:rsidP="00CF484E">
            <w:pPr>
              <w:suppressAutoHyphens/>
              <w:rPr>
                <w:rFonts w:eastAsia="Segoe UI"/>
                <w:b/>
                <w:iCs/>
                <w:lang w:eastAsia="ru-RU"/>
              </w:rPr>
            </w:pPr>
            <w:r w:rsidRPr="00020DD2">
              <w:rPr>
                <w:iCs/>
                <w:lang w:eastAsia="ru-RU"/>
              </w:rPr>
              <w:t xml:space="preserve">распознавать задачу и/или проблему </w:t>
            </w:r>
            <w:r w:rsidRPr="00020DD2">
              <w:rPr>
                <w:rFonts w:eastAsia="Segoe UI"/>
                <w:iCs/>
                <w:lang w:eastAsia="ru-RU"/>
              </w:rPr>
              <w:t>в профессиональном и/или социальном контексте;</w:t>
            </w:r>
          </w:p>
          <w:p w14:paraId="68D4ACA1" w14:textId="77777777" w:rsidR="00F45777" w:rsidRPr="00020DD2" w:rsidRDefault="00F45777" w:rsidP="00CF484E">
            <w:pPr>
              <w:suppressAutoHyphens/>
              <w:rPr>
                <w:rFonts w:eastAsia="Segoe UI"/>
                <w:iCs/>
                <w:lang w:eastAsia="ru-RU"/>
              </w:rPr>
            </w:pPr>
            <w:r w:rsidRPr="00020DD2">
              <w:rPr>
                <w:rFonts w:eastAsia="Segoe UI"/>
                <w:iCs/>
                <w:lang w:eastAsia="ru-RU"/>
              </w:rPr>
              <w:t>анализировать задачу и/или проблему и выделять её составные части;</w:t>
            </w:r>
          </w:p>
          <w:p w14:paraId="41EF9BF1" w14:textId="77777777" w:rsidR="00F45777" w:rsidRPr="00020DD2" w:rsidRDefault="00F45777" w:rsidP="00CF484E">
            <w:pPr>
              <w:suppressAutoHyphens/>
              <w:rPr>
                <w:rFonts w:eastAsia="Segoe UI"/>
                <w:iCs/>
                <w:lang w:eastAsia="ru-RU"/>
              </w:rPr>
            </w:pPr>
            <w:r w:rsidRPr="00020DD2">
              <w:rPr>
                <w:rFonts w:eastAsia="Segoe UI"/>
                <w:iCs/>
                <w:lang w:eastAsia="ru-RU"/>
              </w:rPr>
              <w:t>определять этапы решения задачи;</w:t>
            </w:r>
          </w:p>
          <w:p w14:paraId="203E4545" w14:textId="77777777" w:rsidR="00F45777" w:rsidRPr="00020DD2" w:rsidRDefault="00F45777" w:rsidP="00CF484E">
            <w:pPr>
              <w:suppressAutoHyphens/>
              <w:rPr>
                <w:rFonts w:eastAsia="Segoe UI"/>
                <w:iCs/>
                <w:lang w:eastAsia="ru-RU"/>
              </w:rPr>
            </w:pPr>
            <w:r w:rsidRPr="00020DD2">
              <w:rPr>
                <w:rFonts w:eastAsia="Segoe UI"/>
                <w:iCs/>
                <w:lang w:eastAsia="ru-RU"/>
              </w:rPr>
              <w:t>выявлять и эффективно искать информацию, необходимую для решения задачи и/или проблемы;</w:t>
            </w:r>
          </w:p>
          <w:p w14:paraId="0FF41DF1" w14:textId="77777777" w:rsidR="00F45777" w:rsidRPr="00020DD2" w:rsidRDefault="00F45777" w:rsidP="00CF484E">
            <w:pPr>
              <w:suppressAutoHyphens/>
              <w:rPr>
                <w:rFonts w:eastAsia="Segoe UI"/>
                <w:iCs/>
                <w:lang w:eastAsia="ru-RU"/>
              </w:rPr>
            </w:pPr>
            <w:r w:rsidRPr="00020DD2">
              <w:rPr>
                <w:rFonts w:eastAsia="Segoe UI"/>
                <w:iCs/>
                <w:lang w:eastAsia="ru-RU"/>
              </w:rPr>
              <w:t>составлять план действия;</w:t>
            </w:r>
          </w:p>
          <w:p w14:paraId="232D7108" w14:textId="77777777" w:rsidR="00F45777" w:rsidRPr="00020DD2" w:rsidRDefault="00F45777" w:rsidP="00CF484E">
            <w:pPr>
              <w:suppressAutoHyphens/>
              <w:rPr>
                <w:rFonts w:eastAsia="Segoe UI"/>
                <w:iCs/>
                <w:lang w:eastAsia="ru-RU"/>
              </w:rPr>
            </w:pPr>
            <w:r w:rsidRPr="00020DD2">
              <w:rPr>
                <w:rFonts w:eastAsia="Segoe UI"/>
                <w:iCs/>
                <w:lang w:eastAsia="ru-RU"/>
              </w:rPr>
              <w:t>определять необходимые ресурсы;</w:t>
            </w:r>
          </w:p>
          <w:p w14:paraId="21560884" w14:textId="77777777" w:rsidR="00F45777" w:rsidRPr="00020DD2" w:rsidRDefault="00F45777" w:rsidP="00CF484E">
            <w:pPr>
              <w:suppressAutoHyphens/>
              <w:rPr>
                <w:rFonts w:eastAsia="Segoe UI"/>
                <w:iCs/>
                <w:lang w:eastAsia="ru-RU"/>
              </w:rPr>
            </w:pPr>
            <w:r w:rsidRPr="00020DD2">
              <w:rPr>
                <w:rFonts w:eastAsia="Segoe UI"/>
                <w:iCs/>
                <w:lang w:eastAsia="ru-RU"/>
              </w:rPr>
              <w:t xml:space="preserve">владеть актуальными методами работы </w:t>
            </w:r>
            <w:r w:rsidRPr="00020DD2">
              <w:rPr>
                <w:rFonts w:eastAsia="Segoe UI"/>
                <w:iCs/>
                <w:lang w:eastAsia="ru-RU"/>
              </w:rPr>
              <w:br/>
              <w:t>в профессиональной и смежных сферах;</w:t>
            </w:r>
          </w:p>
          <w:p w14:paraId="7C9163CD" w14:textId="77777777" w:rsidR="00F45777" w:rsidRPr="00020DD2" w:rsidRDefault="00F45777" w:rsidP="00CF484E">
            <w:pPr>
              <w:suppressAutoHyphens/>
              <w:rPr>
                <w:rFonts w:eastAsia="Segoe UI"/>
                <w:iCs/>
                <w:lang w:eastAsia="ru-RU"/>
              </w:rPr>
            </w:pPr>
            <w:r w:rsidRPr="00020DD2">
              <w:rPr>
                <w:rFonts w:eastAsia="Segoe UI"/>
                <w:iCs/>
                <w:lang w:eastAsia="ru-RU"/>
              </w:rPr>
              <w:t>реализовывать составленный план;</w:t>
            </w:r>
          </w:p>
          <w:p w14:paraId="70AEA3FC" w14:textId="77777777" w:rsidR="00F45777" w:rsidRPr="00C13371" w:rsidRDefault="00F45777" w:rsidP="00CF484E">
            <w:pPr>
              <w:rPr>
                <w:bCs/>
                <w:sz w:val="24"/>
                <w:szCs w:val="24"/>
              </w:rPr>
            </w:pPr>
            <w:r w:rsidRPr="00020DD2">
              <w:rPr>
                <w:rFonts w:eastAsia="Segoe UI"/>
                <w:iCs/>
                <w:lang w:eastAsia="ru-RU"/>
              </w:rPr>
              <w:t xml:space="preserve">оценивать результат и последствия своих действий (самостоятельно или с </w:t>
            </w:r>
            <w:r w:rsidRPr="00020DD2">
              <w:rPr>
                <w:rFonts w:eastAsia="Segoe UI"/>
                <w:iCs/>
                <w:lang w:eastAsia="ru-RU"/>
              </w:rPr>
              <w:lastRenderedPageBreak/>
              <w:t>помощью наставника)</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6D5E5C4" w14:textId="77777777" w:rsidR="00F45777" w:rsidRPr="00020DD2" w:rsidRDefault="00F45777" w:rsidP="00CF484E">
            <w:pPr>
              <w:suppressAutoHyphens/>
              <w:rPr>
                <w:rFonts w:eastAsia="Segoe UI"/>
                <w:bCs/>
                <w:lang w:eastAsia="ru-RU"/>
              </w:rPr>
            </w:pPr>
            <w:r w:rsidRPr="00020DD2">
              <w:rPr>
                <w:rFonts w:eastAsia="Segoe UI"/>
                <w:iCs/>
                <w:lang w:eastAsia="ru-RU"/>
              </w:rPr>
              <w:lastRenderedPageBreak/>
              <w:t>а</w:t>
            </w:r>
            <w:r w:rsidRPr="00020DD2">
              <w:rPr>
                <w:rFonts w:eastAsia="Segoe UI"/>
                <w:bCs/>
                <w:lang w:eastAsia="ru-RU"/>
              </w:rPr>
              <w:t>ктуальный профессиональный и социальный контекст, в котором приходится работать и жить;</w:t>
            </w:r>
          </w:p>
          <w:p w14:paraId="06DC8DB6" w14:textId="77777777" w:rsidR="00F45777" w:rsidRPr="00020DD2" w:rsidRDefault="00F45777" w:rsidP="00CF484E">
            <w:pPr>
              <w:suppressAutoHyphens/>
              <w:rPr>
                <w:rFonts w:eastAsia="Segoe UI"/>
                <w:b/>
                <w:iCs/>
                <w:lang w:eastAsia="ru-RU"/>
              </w:rPr>
            </w:pPr>
            <w:r w:rsidRPr="00020DD2">
              <w:rPr>
                <w:rFonts w:eastAsia="Segoe UI"/>
                <w:bCs/>
                <w:lang w:eastAsia="ru-RU"/>
              </w:rPr>
              <w:t>основные источники информации и ресурсы для решения задач и проблем в профессиональном и/или социальном контексте;</w:t>
            </w:r>
          </w:p>
          <w:p w14:paraId="56353C2F" w14:textId="77777777" w:rsidR="00F45777" w:rsidRPr="00020DD2" w:rsidRDefault="00F45777" w:rsidP="00CF484E">
            <w:pPr>
              <w:suppressAutoHyphens/>
              <w:rPr>
                <w:rFonts w:eastAsia="Segoe UI"/>
                <w:b/>
                <w:iCs/>
                <w:lang w:eastAsia="ru-RU"/>
              </w:rPr>
            </w:pPr>
            <w:r w:rsidRPr="00020DD2">
              <w:rPr>
                <w:rFonts w:eastAsia="Segoe UI"/>
                <w:bCs/>
                <w:lang w:eastAsia="ru-RU"/>
              </w:rPr>
              <w:t>алгоритмы выполнения работ в профессиональной и смежных областях;</w:t>
            </w:r>
          </w:p>
          <w:p w14:paraId="5352B256" w14:textId="77777777" w:rsidR="00F45777" w:rsidRPr="00020DD2" w:rsidRDefault="00F45777" w:rsidP="00CF484E">
            <w:pPr>
              <w:suppressAutoHyphens/>
              <w:rPr>
                <w:rFonts w:eastAsia="Segoe UI"/>
                <w:bCs/>
                <w:lang w:eastAsia="ru-RU"/>
              </w:rPr>
            </w:pPr>
            <w:r w:rsidRPr="00020DD2">
              <w:rPr>
                <w:rFonts w:eastAsia="Segoe UI"/>
                <w:bCs/>
                <w:lang w:eastAsia="ru-RU"/>
              </w:rPr>
              <w:t>методы работы в профессиональной и смежных сферах;</w:t>
            </w:r>
          </w:p>
          <w:p w14:paraId="26907039" w14:textId="77777777" w:rsidR="00F45777" w:rsidRPr="00020DD2" w:rsidRDefault="00F45777" w:rsidP="00CF484E">
            <w:pPr>
              <w:suppressAutoHyphens/>
              <w:rPr>
                <w:rFonts w:eastAsia="Segoe UI"/>
                <w:bCs/>
                <w:lang w:eastAsia="ru-RU"/>
              </w:rPr>
            </w:pPr>
            <w:r w:rsidRPr="00020DD2">
              <w:rPr>
                <w:rFonts w:eastAsia="Segoe UI"/>
                <w:bCs/>
                <w:lang w:eastAsia="ru-RU"/>
              </w:rPr>
              <w:t>структуру плана для решения задач;</w:t>
            </w:r>
          </w:p>
          <w:p w14:paraId="0E2E1287" w14:textId="77777777" w:rsidR="00F45777" w:rsidRPr="00C13371" w:rsidRDefault="00F45777" w:rsidP="00CF484E">
            <w:pPr>
              <w:rPr>
                <w:bCs/>
                <w:i/>
                <w:sz w:val="24"/>
                <w:szCs w:val="24"/>
              </w:rPr>
            </w:pPr>
            <w:r w:rsidRPr="00020DD2">
              <w:rPr>
                <w:rFonts w:eastAsia="Segoe UI"/>
                <w:bCs/>
                <w:lang w:eastAsia="ru-RU"/>
              </w:rPr>
              <w:t>порядок оценки результатов решения задач профессиональной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18897407" w14:textId="77777777" w:rsidR="00F45777" w:rsidRPr="00C13371" w:rsidRDefault="00F45777" w:rsidP="00CF484E">
            <w:pPr>
              <w:jc w:val="center"/>
              <w:rPr>
                <w:bCs/>
                <w:i/>
                <w:sz w:val="24"/>
                <w:szCs w:val="24"/>
              </w:rPr>
            </w:pPr>
            <w:r w:rsidRPr="00640CA0">
              <w:rPr>
                <w:bCs/>
                <w:i/>
                <w:sz w:val="24"/>
                <w:szCs w:val="24"/>
              </w:rPr>
              <w:t>-</w:t>
            </w:r>
          </w:p>
        </w:tc>
      </w:tr>
      <w:tr w:rsidR="00F45777" w:rsidRPr="000E591D" w14:paraId="029B3447" w14:textId="77777777" w:rsidTr="00F45777">
        <w:tc>
          <w:tcPr>
            <w:tcW w:w="1101" w:type="dxa"/>
            <w:tcBorders>
              <w:top w:val="single" w:sz="4" w:space="0" w:color="auto"/>
              <w:left w:val="single" w:sz="4" w:space="0" w:color="auto"/>
              <w:right w:val="single" w:sz="4" w:space="0" w:color="auto"/>
            </w:tcBorders>
          </w:tcPr>
          <w:p w14:paraId="43788CDC" w14:textId="77777777" w:rsidR="00F45777" w:rsidRPr="00C13371" w:rsidRDefault="00F45777" w:rsidP="00CF484E">
            <w:pPr>
              <w:rPr>
                <w:bCs/>
                <w:sz w:val="24"/>
                <w:szCs w:val="24"/>
              </w:rPr>
            </w:pPr>
            <w:r w:rsidRPr="00640CA0">
              <w:rPr>
                <w:bCs/>
                <w:sz w:val="24"/>
                <w:szCs w:val="24"/>
              </w:rPr>
              <w:t>ОК</w:t>
            </w:r>
            <w:r>
              <w:rPr>
                <w:bCs/>
                <w:sz w:val="24"/>
                <w:szCs w:val="24"/>
              </w:rPr>
              <w:t xml:space="preserve"> 02</w:t>
            </w:r>
          </w:p>
        </w:tc>
        <w:tc>
          <w:tcPr>
            <w:tcW w:w="2976" w:type="dxa"/>
            <w:tcBorders>
              <w:top w:val="single" w:sz="4" w:space="0" w:color="auto"/>
              <w:left w:val="single" w:sz="4" w:space="0" w:color="auto"/>
              <w:right w:val="single" w:sz="4" w:space="0" w:color="auto"/>
            </w:tcBorders>
          </w:tcPr>
          <w:p w14:paraId="02C0B21C" w14:textId="77777777" w:rsidR="00F45777" w:rsidRPr="00020DD2" w:rsidRDefault="00F45777" w:rsidP="00CF484E">
            <w:pPr>
              <w:suppressAutoHyphens/>
              <w:jc w:val="both"/>
              <w:rPr>
                <w:rFonts w:eastAsia="Segoe UI"/>
                <w:b/>
                <w:iCs/>
                <w:lang w:eastAsia="ru-RU"/>
              </w:rPr>
            </w:pPr>
            <w:r w:rsidRPr="00020DD2">
              <w:rPr>
                <w:rFonts w:eastAsia="Segoe UI"/>
                <w:iCs/>
                <w:lang w:eastAsia="ru-RU"/>
              </w:rPr>
              <w:t>определять задачи для поиска информации;</w:t>
            </w:r>
          </w:p>
          <w:p w14:paraId="357D9C03" w14:textId="77777777" w:rsidR="00F45777" w:rsidRPr="00020DD2" w:rsidRDefault="00F45777" w:rsidP="00CF484E">
            <w:pPr>
              <w:suppressAutoHyphens/>
              <w:jc w:val="both"/>
              <w:rPr>
                <w:rFonts w:eastAsia="Segoe UI"/>
                <w:b/>
                <w:iCs/>
                <w:lang w:eastAsia="ru-RU"/>
              </w:rPr>
            </w:pPr>
            <w:r w:rsidRPr="00020DD2">
              <w:rPr>
                <w:rFonts w:eastAsia="Segoe UI"/>
                <w:iCs/>
                <w:lang w:eastAsia="ru-RU"/>
              </w:rPr>
              <w:t>определять необходимые источники информации;</w:t>
            </w:r>
          </w:p>
          <w:p w14:paraId="2ED6EFA4" w14:textId="77777777" w:rsidR="00F45777" w:rsidRPr="00020DD2" w:rsidRDefault="00F45777" w:rsidP="00CF484E">
            <w:pPr>
              <w:suppressAutoHyphens/>
              <w:jc w:val="both"/>
              <w:rPr>
                <w:rFonts w:eastAsia="Segoe UI"/>
                <w:b/>
                <w:iCs/>
                <w:lang w:eastAsia="ru-RU"/>
              </w:rPr>
            </w:pPr>
            <w:r w:rsidRPr="00020DD2">
              <w:rPr>
                <w:rFonts w:eastAsia="Segoe UI"/>
                <w:iCs/>
                <w:lang w:eastAsia="ru-RU"/>
              </w:rPr>
              <w:t>планировать процесс поиска, структурировать получаемую информацию;</w:t>
            </w:r>
          </w:p>
          <w:p w14:paraId="06B43B2D" w14:textId="77777777" w:rsidR="00F45777" w:rsidRPr="00020DD2" w:rsidRDefault="00F45777" w:rsidP="00CF484E">
            <w:pPr>
              <w:suppressAutoHyphens/>
              <w:jc w:val="both"/>
              <w:rPr>
                <w:rFonts w:eastAsia="Segoe UI"/>
                <w:iCs/>
                <w:lang w:eastAsia="ru-RU"/>
              </w:rPr>
            </w:pPr>
            <w:r w:rsidRPr="00020DD2">
              <w:rPr>
                <w:rFonts w:eastAsia="Segoe UI"/>
                <w:iCs/>
                <w:lang w:eastAsia="ru-RU"/>
              </w:rPr>
              <w:t>выделять наиболее значимое в перечне информации;</w:t>
            </w:r>
          </w:p>
          <w:p w14:paraId="4B4EE398" w14:textId="77777777" w:rsidR="00F45777" w:rsidRPr="00020DD2" w:rsidRDefault="00F45777" w:rsidP="00CF484E">
            <w:pPr>
              <w:suppressAutoHyphens/>
              <w:jc w:val="both"/>
              <w:rPr>
                <w:rFonts w:eastAsia="Segoe UI"/>
                <w:iCs/>
                <w:lang w:eastAsia="ru-RU"/>
              </w:rPr>
            </w:pPr>
            <w:r w:rsidRPr="00020DD2">
              <w:rPr>
                <w:rFonts w:eastAsia="Segoe UI"/>
                <w:iCs/>
                <w:lang w:eastAsia="ru-RU"/>
              </w:rPr>
              <w:t>оценивать практическую значимость результатов поиска;</w:t>
            </w:r>
          </w:p>
          <w:p w14:paraId="2C7E2B8A" w14:textId="77777777" w:rsidR="00F45777" w:rsidRPr="00020DD2" w:rsidRDefault="00F45777" w:rsidP="00CF484E">
            <w:pPr>
              <w:suppressAutoHyphens/>
              <w:jc w:val="both"/>
              <w:rPr>
                <w:rFonts w:eastAsia="Segoe UI"/>
                <w:b/>
                <w:iCs/>
                <w:lang w:eastAsia="ru-RU"/>
              </w:rPr>
            </w:pPr>
            <w:r w:rsidRPr="00020DD2">
              <w:rPr>
                <w:rFonts w:eastAsia="Segoe UI"/>
                <w:iCs/>
                <w:lang w:eastAsia="ru-RU"/>
              </w:rPr>
              <w:t>оформлять результаты поиска, применять средства информационных технологий для решения профессиональных задач;</w:t>
            </w:r>
          </w:p>
          <w:p w14:paraId="7F59277E" w14:textId="77777777" w:rsidR="00F45777" w:rsidRPr="00020DD2" w:rsidRDefault="00F45777" w:rsidP="00CF484E">
            <w:pPr>
              <w:suppressAutoHyphens/>
              <w:jc w:val="both"/>
              <w:rPr>
                <w:rFonts w:eastAsia="Segoe UI"/>
                <w:b/>
                <w:iCs/>
                <w:lang w:eastAsia="ru-RU"/>
              </w:rPr>
            </w:pPr>
            <w:r w:rsidRPr="00020DD2">
              <w:rPr>
                <w:rFonts w:eastAsia="Segoe UI"/>
                <w:iCs/>
                <w:lang w:eastAsia="ru-RU"/>
              </w:rPr>
              <w:t>использовать современное программное обеспечение;</w:t>
            </w:r>
          </w:p>
          <w:p w14:paraId="1A4D0F3A" w14:textId="77777777" w:rsidR="00F45777" w:rsidRPr="00C13371" w:rsidRDefault="00F45777" w:rsidP="00CF484E">
            <w:pPr>
              <w:rPr>
                <w:bCs/>
                <w:sz w:val="24"/>
                <w:szCs w:val="24"/>
              </w:rPr>
            </w:pPr>
            <w:r w:rsidRPr="00020DD2">
              <w:rPr>
                <w:rFonts w:eastAsia="Segoe UI"/>
                <w:iCs/>
                <w:lang w:eastAsia="ru-RU"/>
              </w:rPr>
              <w:t>использовать различные цифровые средства для решения профессиональных задач</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4DE0B1" w14:textId="77777777" w:rsidR="00F45777" w:rsidRPr="00020DD2" w:rsidRDefault="00F45777" w:rsidP="00CF484E">
            <w:pPr>
              <w:suppressAutoHyphens/>
              <w:jc w:val="both"/>
              <w:rPr>
                <w:rFonts w:eastAsia="Segoe UI"/>
                <w:b/>
                <w:iCs/>
                <w:lang w:eastAsia="ru-RU"/>
              </w:rPr>
            </w:pPr>
            <w:r w:rsidRPr="00020DD2">
              <w:rPr>
                <w:rFonts w:eastAsia="Segoe UI"/>
                <w:iCs/>
                <w:lang w:eastAsia="ru-RU"/>
              </w:rPr>
              <w:t>номенклатуру информационных источников, применяемых в профессиональной деятельности;</w:t>
            </w:r>
          </w:p>
          <w:p w14:paraId="5BB197C1" w14:textId="77777777" w:rsidR="00F45777" w:rsidRPr="00020DD2" w:rsidRDefault="00F45777" w:rsidP="00CF484E">
            <w:pPr>
              <w:suppressAutoHyphens/>
              <w:jc w:val="both"/>
              <w:rPr>
                <w:rFonts w:eastAsia="Segoe UI"/>
                <w:b/>
                <w:bCs/>
                <w:iCs/>
                <w:lang w:eastAsia="ru-RU"/>
              </w:rPr>
            </w:pPr>
            <w:r w:rsidRPr="00020DD2">
              <w:rPr>
                <w:rFonts w:eastAsia="Segoe UI"/>
                <w:iCs/>
                <w:lang w:eastAsia="ru-RU"/>
              </w:rPr>
              <w:t>приемы структурирования информации;</w:t>
            </w:r>
          </w:p>
          <w:p w14:paraId="47179C75" w14:textId="77777777" w:rsidR="00F45777" w:rsidRPr="00020DD2" w:rsidRDefault="00F45777" w:rsidP="00CF484E">
            <w:pPr>
              <w:suppressAutoHyphens/>
              <w:jc w:val="both"/>
              <w:rPr>
                <w:rFonts w:eastAsia="Segoe UI"/>
                <w:iCs/>
                <w:lang w:eastAsia="ru-RU"/>
              </w:rPr>
            </w:pPr>
            <w:r w:rsidRPr="00020DD2">
              <w:rPr>
                <w:rFonts w:eastAsia="Segoe UI"/>
                <w:iCs/>
                <w:lang w:eastAsia="ru-RU"/>
              </w:rPr>
              <w:t xml:space="preserve">формат оформления результатов поиска информации; </w:t>
            </w:r>
            <w:r w:rsidRPr="00020DD2">
              <w:rPr>
                <w:rFonts w:eastAsia="Segoe UI"/>
                <w:bCs/>
                <w:iCs/>
                <w:lang w:eastAsia="ru-RU"/>
              </w:rPr>
              <w:t>современные средства и устройства информатизации;</w:t>
            </w:r>
          </w:p>
          <w:p w14:paraId="6FDA0A12" w14:textId="77777777" w:rsidR="00F45777" w:rsidRPr="00C13371" w:rsidRDefault="00F45777" w:rsidP="00CF484E">
            <w:pPr>
              <w:rPr>
                <w:bCs/>
                <w:i/>
                <w:sz w:val="24"/>
                <w:szCs w:val="24"/>
              </w:rPr>
            </w:pPr>
            <w:r w:rsidRPr="00020DD2">
              <w:rPr>
                <w:rFonts w:eastAsia="Segoe UI"/>
                <w:bCs/>
                <w:iCs/>
                <w:lang w:eastAsia="ru-RU"/>
              </w:rPr>
              <w:t>порядок их применения и программное обеспечение в профессиональной деятельности, в том числе с использованием цифровых средств</w:t>
            </w:r>
          </w:p>
        </w:tc>
        <w:tc>
          <w:tcPr>
            <w:tcW w:w="2835" w:type="dxa"/>
            <w:tcBorders>
              <w:top w:val="single" w:sz="4" w:space="0" w:color="auto"/>
              <w:left w:val="single" w:sz="4" w:space="0" w:color="auto"/>
              <w:bottom w:val="single" w:sz="4" w:space="0" w:color="auto"/>
              <w:right w:val="single" w:sz="4" w:space="0" w:color="auto"/>
            </w:tcBorders>
          </w:tcPr>
          <w:p w14:paraId="1AC13F04" w14:textId="77777777" w:rsidR="00F45777" w:rsidRPr="00C13371" w:rsidRDefault="00F45777" w:rsidP="00CF484E">
            <w:pPr>
              <w:jc w:val="center"/>
              <w:rPr>
                <w:bCs/>
                <w:i/>
                <w:sz w:val="24"/>
                <w:szCs w:val="24"/>
              </w:rPr>
            </w:pPr>
            <w:r w:rsidRPr="00640CA0">
              <w:rPr>
                <w:bCs/>
                <w:i/>
                <w:sz w:val="24"/>
                <w:szCs w:val="24"/>
              </w:rPr>
              <w:t>-</w:t>
            </w:r>
          </w:p>
        </w:tc>
      </w:tr>
      <w:tr w:rsidR="00F45777" w:rsidRPr="000E591D" w14:paraId="7DE7E19E" w14:textId="77777777" w:rsidTr="00F45777">
        <w:tc>
          <w:tcPr>
            <w:tcW w:w="1101" w:type="dxa"/>
            <w:tcBorders>
              <w:left w:val="single" w:sz="4" w:space="0" w:color="auto"/>
              <w:right w:val="single" w:sz="4" w:space="0" w:color="auto"/>
            </w:tcBorders>
          </w:tcPr>
          <w:p w14:paraId="173147A2" w14:textId="77777777" w:rsidR="00F45777" w:rsidRDefault="00F45777" w:rsidP="00CF484E">
            <w:pPr>
              <w:rPr>
                <w:bCs/>
                <w:sz w:val="24"/>
                <w:szCs w:val="24"/>
              </w:rPr>
            </w:pPr>
            <w:r w:rsidRPr="004B65A3">
              <w:rPr>
                <w:bCs/>
              </w:rPr>
              <w:t>ОК</w:t>
            </w:r>
            <w:r>
              <w:rPr>
                <w:bCs/>
              </w:rPr>
              <w:t xml:space="preserve"> </w:t>
            </w:r>
            <w:r w:rsidRPr="004B65A3">
              <w:rPr>
                <w:bCs/>
              </w:rPr>
              <w:t xml:space="preserve">04 </w:t>
            </w:r>
          </w:p>
        </w:tc>
        <w:tc>
          <w:tcPr>
            <w:tcW w:w="2976" w:type="dxa"/>
            <w:tcBorders>
              <w:left w:val="single" w:sz="4" w:space="0" w:color="auto"/>
              <w:right w:val="single" w:sz="4" w:space="0" w:color="auto"/>
            </w:tcBorders>
          </w:tcPr>
          <w:p w14:paraId="5895E267" w14:textId="77777777" w:rsidR="00F45777" w:rsidRPr="00020DD2" w:rsidRDefault="00F45777" w:rsidP="00CF484E">
            <w:pPr>
              <w:suppressAutoHyphens/>
              <w:jc w:val="both"/>
              <w:rPr>
                <w:rFonts w:eastAsia="Segoe UI"/>
                <w:b/>
                <w:bCs/>
                <w:iCs/>
                <w:spacing w:val="-4"/>
                <w:lang w:eastAsia="ru-RU"/>
              </w:rPr>
            </w:pPr>
            <w:r w:rsidRPr="00020DD2">
              <w:rPr>
                <w:rFonts w:eastAsia="Segoe UI"/>
                <w:bCs/>
                <w:spacing w:val="-4"/>
                <w:lang w:eastAsia="ru-RU"/>
              </w:rPr>
              <w:t>организовывать работу коллектива и команды;</w:t>
            </w:r>
          </w:p>
          <w:p w14:paraId="091B5E04" w14:textId="77777777" w:rsidR="00F45777" w:rsidRPr="00C13371" w:rsidRDefault="00F45777" w:rsidP="00CF484E">
            <w:pPr>
              <w:rPr>
                <w:bCs/>
                <w:i/>
                <w:sz w:val="24"/>
                <w:szCs w:val="24"/>
              </w:rPr>
            </w:pPr>
            <w:r w:rsidRPr="00020DD2">
              <w:rPr>
                <w:rFonts w:eastAsia="Segoe UI"/>
                <w:bCs/>
                <w:spacing w:val="-4"/>
                <w:lang w:eastAsia="ru-RU"/>
              </w:rPr>
              <w:t>взаимодействовать с коллегами, руководством, клиентами в ходе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79F275B3" w14:textId="77777777" w:rsidR="00F45777" w:rsidRPr="00020DD2" w:rsidRDefault="00F45777" w:rsidP="00CF484E">
            <w:pPr>
              <w:suppressAutoHyphens/>
              <w:jc w:val="both"/>
              <w:rPr>
                <w:rFonts w:eastAsia="Segoe UI"/>
                <w:b/>
                <w:bCs/>
                <w:iCs/>
                <w:spacing w:val="-4"/>
                <w:lang w:eastAsia="ru-RU"/>
              </w:rPr>
            </w:pPr>
            <w:r w:rsidRPr="00020DD2">
              <w:rPr>
                <w:rFonts w:eastAsia="Segoe UI"/>
                <w:bCs/>
                <w:lang w:eastAsia="ru-RU"/>
              </w:rPr>
              <w:t>психологические основы деятельности коллектива, психологические особенности личности;</w:t>
            </w:r>
          </w:p>
          <w:p w14:paraId="659A4159" w14:textId="77777777" w:rsidR="00F45777" w:rsidRPr="00C13371" w:rsidRDefault="00F45777" w:rsidP="00CF484E">
            <w:pPr>
              <w:rPr>
                <w:bCs/>
                <w:i/>
                <w:sz w:val="24"/>
                <w:szCs w:val="24"/>
              </w:rPr>
            </w:pPr>
            <w:r w:rsidRPr="00020DD2">
              <w:rPr>
                <w:rFonts w:eastAsia="Segoe UI"/>
                <w:bCs/>
                <w:lang w:eastAsia="ru-RU"/>
              </w:rPr>
              <w:t>основы проектной деятельности</w:t>
            </w:r>
          </w:p>
        </w:tc>
        <w:tc>
          <w:tcPr>
            <w:tcW w:w="2835" w:type="dxa"/>
            <w:tcBorders>
              <w:top w:val="single" w:sz="4" w:space="0" w:color="auto"/>
              <w:left w:val="single" w:sz="4" w:space="0" w:color="auto"/>
              <w:bottom w:val="single" w:sz="4" w:space="0" w:color="auto"/>
              <w:right w:val="single" w:sz="4" w:space="0" w:color="auto"/>
            </w:tcBorders>
          </w:tcPr>
          <w:p w14:paraId="69C9CDC5" w14:textId="77777777" w:rsidR="00F45777" w:rsidRPr="00C13371" w:rsidRDefault="00F45777" w:rsidP="00CF484E">
            <w:pPr>
              <w:jc w:val="center"/>
              <w:rPr>
                <w:bCs/>
                <w:i/>
                <w:sz w:val="24"/>
                <w:szCs w:val="24"/>
              </w:rPr>
            </w:pPr>
            <w:r>
              <w:rPr>
                <w:bCs/>
                <w:i/>
              </w:rPr>
              <w:t>-</w:t>
            </w:r>
          </w:p>
        </w:tc>
      </w:tr>
      <w:tr w:rsidR="00F45777" w:rsidRPr="000E591D" w14:paraId="73760978" w14:textId="77777777" w:rsidTr="00F45777">
        <w:tc>
          <w:tcPr>
            <w:tcW w:w="1101" w:type="dxa"/>
            <w:tcBorders>
              <w:top w:val="single" w:sz="4" w:space="0" w:color="auto"/>
              <w:left w:val="single" w:sz="4" w:space="0" w:color="auto"/>
              <w:right w:val="single" w:sz="4" w:space="0" w:color="auto"/>
            </w:tcBorders>
          </w:tcPr>
          <w:p w14:paraId="43C76F8C" w14:textId="77777777" w:rsidR="00F45777" w:rsidRPr="00C13371" w:rsidRDefault="00F45777" w:rsidP="00CF484E">
            <w:pPr>
              <w:rPr>
                <w:bCs/>
                <w:sz w:val="24"/>
                <w:szCs w:val="24"/>
              </w:rPr>
            </w:pPr>
            <w:r>
              <w:rPr>
                <w:bCs/>
                <w:sz w:val="24"/>
                <w:szCs w:val="24"/>
              </w:rPr>
              <w:t>ПК 3.1</w:t>
            </w:r>
          </w:p>
        </w:tc>
        <w:tc>
          <w:tcPr>
            <w:tcW w:w="2976" w:type="dxa"/>
            <w:tcBorders>
              <w:top w:val="single" w:sz="4" w:space="0" w:color="auto"/>
              <w:left w:val="single" w:sz="4" w:space="0" w:color="auto"/>
              <w:right w:val="single" w:sz="4" w:space="0" w:color="auto"/>
            </w:tcBorders>
            <w:hideMark/>
          </w:tcPr>
          <w:p w14:paraId="550F1F28" w14:textId="77777777" w:rsidR="00F45777" w:rsidRPr="00AC3FFD" w:rsidRDefault="00F45777" w:rsidP="00CF484E">
            <w:pPr>
              <w:rPr>
                <w:bCs/>
                <w:sz w:val="24"/>
                <w:szCs w:val="24"/>
              </w:rPr>
            </w:pPr>
            <w:r w:rsidRPr="00AC3FFD">
              <w:rPr>
                <w:bCs/>
                <w:sz w:val="24"/>
                <w:szCs w:val="24"/>
              </w:rPr>
              <w:t>оформлять перевозочные документы на транспортное обслуживание и оказание услуг, связанных с перевозкой груза, с приме</w:t>
            </w:r>
            <w:r>
              <w:rPr>
                <w:bCs/>
                <w:sz w:val="24"/>
                <w:szCs w:val="24"/>
              </w:rPr>
              <w:t>нением автоматизированных систем;</w:t>
            </w:r>
          </w:p>
          <w:p w14:paraId="402B1E71" w14:textId="77777777" w:rsidR="00F45777" w:rsidRPr="00AC3FFD" w:rsidRDefault="00F45777" w:rsidP="00CF484E">
            <w:pPr>
              <w:rPr>
                <w:bCs/>
                <w:sz w:val="24"/>
                <w:szCs w:val="24"/>
              </w:rPr>
            </w:pPr>
            <w:r w:rsidRPr="00AC3FFD">
              <w:rPr>
                <w:bCs/>
                <w:sz w:val="24"/>
                <w:szCs w:val="24"/>
              </w:rPr>
              <w:t>организовывать выполнение погрузочно-разгрузочных операций в соответствии с требованиями нормативно-технической документации</w:t>
            </w:r>
            <w:r>
              <w:rPr>
                <w:bCs/>
                <w:sz w:val="24"/>
                <w:szCs w:val="24"/>
              </w:rPr>
              <w:t>;</w:t>
            </w:r>
          </w:p>
          <w:p w14:paraId="513BB7E1" w14:textId="77777777" w:rsidR="00F45777" w:rsidRPr="00AC3FFD" w:rsidRDefault="00F45777" w:rsidP="00CF484E">
            <w:pPr>
              <w:rPr>
                <w:bCs/>
                <w:sz w:val="24"/>
                <w:szCs w:val="24"/>
              </w:rPr>
            </w:pPr>
            <w:r w:rsidRPr="00AC3FFD">
              <w:rPr>
                <w:bCs/>
                <w:sz w:val="24"/>
                <w:szCs w:val="24"/>
              </w:rPr>
              <w:t>определять условия перевозки грузов различных категорий, в том числе опасных</w:t>
            </w:r>
            <w:r>
              <w:rPr>
                <w:bCs/>
                <w:sz w:val="24"/>
                <w:szCs w:val="24"/>
              </w:rPr>
              <w:t>;</w:t>
            </w:r>
          </w:p>
          <w:p w14:paraId="7B0A22FA" w14:textId="77777777" w:rsidR="00F45777" w:rsidRPr="00C13371" w:rsidRDefault="00F45777" w:rsidP="00CF484E">
            <w:pPr>
              <w:rPr>
                <w:bCs/>
                <w:sz w:val="24"/>
                <w:szCs w:val="24"/>
              </w:rPr>
            </w:pPr>
            <w:r w:rsidRPr="00AC3FFD">
              <w:rPr>
                <w:bCs/>
                <w:sz w:val="24"/>
                <w:szCs w:val="24"/>
              </w:rPr>
              <w:t>анализировать работу железнодорожного транспорта в сфере грузовых перевозок</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EECD4C5" w14:textId="77777777" w:rsidR="00F45777" w:rsidRPr="00AC3FFD" w:rsidRDefault="00F45777" w:rsidP="00CF484E">
            <w:pPr>
              <w:rPr>
                <w:bCs/>
                <w:sz w:val="24"/>
                <w:szCs w:val="24"/>
              </w:rPr>
            </w:pPr>
            <w:r w:rsidRPr="00AC3FFD">
              <w:rPr>
                <w:bCs/>
                <w:sz w:val="24"/>
                <w:szCs w:val="24"/>
              </w:rPr>
              <w:t>ресурсы и инфраструктуру железнодорожного транспорта</w:t>
            </w:r>
            <w:r>
              <w:rPr>
                <w:bCs/>
                <w:sz w:val="24"/>
                <w:szCs w:val="24"/>
              </w:rPr>
              <w:t>;</w:t>
            </w:r>
          </w:p>
          <w:p w14:paraId="6EAB5E75" w14:textId="77777777" w:rsidR="00F45777" w:rsidRPr="00AC3FFD" w:rsidRDefault="00F45777" w:rsidP="00CF484E">
            <w:pPr>
              <w:rPr>
                <w:bCs/>
                <w:sz w:val="24"/>
                <w:szCs w:val="24"/>
              </w:rPr>
            </w:pPr>
            <w:r w:rsidRPr="00AC3FFD">
              <w:rPr>
                <w:bCs/>
                <w:sz w:val="24"/>
                <w:szCs w:val="24"/>
              </w:rPr>
              <w:t>нормативно-техническую и руководящую документацию, регламентирующую деятельность по транспортному обслуживанию в области грузовых перевозок</w:t>
            </w:r>
            <w:r>
              <w:rPr>
                <w:bCs/>
                <w:sz w:val="24"/>
                <w:szCs w:val="24"/>
              </w:rPr>
              <w:t>;</w:t>
            </w:r>
          </w:p>
          <w:p w14:paraId="3F53A6FD" w14:textId="77777777" w:rsidR="00F45777" w:rsidRPr="00AC3FFD" w:rsidRDefault="00F45777" w:rsidP="00CF484E">
            <w:pPr>
              <w:rPr>
                <w:bCs/>
                <w:sz w:val="24"/>
                <w:szCs w:val="24"/>
              </w:rPr>
            </w:pPr>
            <w:r w:rsidRPr="00AC3FFD">
              <w:rPr>
                <w:bCs/>
                <w:sz w:val="24"/>
                <w:szCs w:val="24"/>
              </w:rPr>
              <w:t>маркетинговую деятельность и планирование на железнодорожном транспорте</w:t>
            </w:r>
            <w:r>
              <w:rPr>
                <w:bCs/>
                <w:sz w:val="24"/>
                <w:szCs w:val="24"/>
              </w:rPr>
              <w:t>;</w:t>
            </w:r>
          </w:p>
          <w:p w14:paraId="073A14C0" w14:textId="77777777" w:rsidR="00F45777" w:rsidRPr="00AC3FFD" w:rsidRDefault="00F45777" w:rsidP="00CF484E">
            <w:pPr>
              <w:rPr>
                <w:bCs/>
                <w:sz w:val="24"/>
                <w:szCs w:val="24"/>
              </w:rPr>
            </w:pPr>
            <w:r w:rsidRPr="00AC3FFD">
              <w:rPr>
                <w:bCs/>
                <w:sz w:val="24"/>
                <w:szCs w:val="24"/>
              </w:rPr>
              <w:t>организацию грузовой работы на железнодорожном транспорте</w:t>
            </w:r>
            <w:r>
              <w:rPr>
                <w:bCs/>
                <w:sz w:val="24"/>
                <w:szCs w:val="24"/>
              </w:rPr>
              <w:t>;</w:t>
            </w:r>
          </w:p>
          <w:p w14:paraId="5A3ABF3F" w14:textId="77777777" w:rsidR="00F45777" w:rsidRDefault="00F45777" w:rsidP="00CF484E">
            <w:pPr>
              <w:rPr>
                <w:bCs/>
                <w:sz w:val="24"/>
                <w:szCs w:val="24"/>
              </w:rPr>
            </w:pPr>
            <w:r w:rsidRPr="00AC3FFD">
              <w:rPr>
                <w:bCs/>
                <w:sz w:val="24"/>
                <w:szCs w:val="24"/>
              </w:rPr>
              <w:t>основные принципы транспортной логистики</w:t>
            </w:r>
            <w:r>
              <w:rPr>
                <w:bCs/>
                <w:sz w:val="24"/>
                <w:szCs w:val="24"/>
              </w:rPr>
              <w:t>;</w:t>
            </w:r>
          </w:p>
          <w:p w14:paraId="1AC7C841" w14:textId="77777777" w:rsidR="00F45777" w:rsidRPr="00AC3FFD" w:rsidRDefault="00F45777" w:rsidP="00CF484E">
            <w:pPr>
              <w:rPr>
                <w:bCs/>
                <w:sz w:val="24"/>
                <w:szCs w:val="24"/>
              </w:rPr>
            </w:pPr>
            <w:r>
              <w:rPr>
                <w:bCs/>
                <w:sz w:val="24"/>
                <w:szCs w:val="24"/>
              </w:rPr>
              <w:t>правила пе</w:t>
            </w:r>
            <w:r w:rsidRPr="00AC3FFD">
              <w:rPr>
                <w:bCs/>
                <w:sz w:val="24"/>
                <w:szCs w:val="24"/>
              </w:rPr>
              <w:t>ревозок грузов, в том числе опасных</w:t>
            </w:r>
            <w:r>
              <w:rPr>
                <w:bCs/>
                <w:sz w:val="24"/>
                <w:szCs w:val="24"/>
              </w:rPr>
              <w:t>;</w:t>
            </w:r>
          </w:p>
          <w:p w14:paraId="7D5A1C75" w14:textId="77777777" w:rsidR="00F45777" w:rsidRPr="00AC3FFD" w:rsidRDefault="00F45777" w:rsidP="00CF484E">
            <w:pPr>
              <w:rPr>
                <w:bCs/>
                <w:sz w:val="24"/>
                <w:szCs w:val="24"/>
              </w:rPr>
            </w:pPr>
            <w:r w:rsidRPr="00AC3FFD">
              <w:rPr>
                <w:bCs/>
                <w:sz w:val="24"/>
                <w:szCs w:val="24"/>
              </w:rPr>
              <w:lastRenderedPageBreak/>
              <w:t>тарифы на перевозку грузов и правила их исчисления</w:t>
            </w:r>
            <w:r>
              <w:rPr>
                <w:bCs/>
                <w:sz w:val="24"/>
                <w:szCs w:val="24"/>
              </w:rPr>
              <w:t>;</w:t>
            </w:r>
          </w:p>
          <w:p w14:paraId="0502B336" w14:textId="77777777" w:rsidR="00F45777" w:rsidRPr="00AC3FFD" w:rsidRDefault="00F45777" w:rsidP="00CF484E">
            <w:pPr>
              <w:rPr>
                <w:bCs/>
                <w:sz w:val="24"/>
                <w:szCs w:val="24"/>
              </w:rPr>
            </w:pPr>
            <w:r w:rsidRPr="00AC3FFD">
              <w:rPr>
                <w:bCs/>
                <w:sz w:val="24"/>
                <w:szCs w:val="24"/>
              </w:rPr>
              <w:t>требования к обеспечению безопасности при перевозке грузов на особых условиях</w:t>
            </w:r>
            <w:r>
              <w:rPr>
                <w:bCs/>
                <w:sz w:val="24"/>
                <w:szCs w:val="24"/>
              </w:rPr>
              <w:t>;</w:t>
            </w:r>
          </w:p>
          <w:p w14:paraId="53A1D816" w14:textId="77777777" w:rsidR="00F45777" w:rsidRPr="00AC3FFD" w:rsidRDefault="00F45777" w:rsidP="00CF484E">
            <w:pPr>
              <w:rPr>
                <w:bCs/>
                <w:sz w:val="24"/>
                <w:szCs w:val="24"/>
              </w:rPr>
            </w:pPr>
            <w:r w:rsidRPr="00AC3FFD">
              <w:rPr>
                <w:bCs/>
                <w:sz w:val="24"/>
                <w:szCs w:val="24"/>
              </w:rPr>
              <w:t>порядок ведения установленной документации по транспортному обслуживанию и оказанию услуг, связанных с перевозкой грузов</w:t>
            </w:r>
            <w:r>
              <w:rPr>
                <w:bCs/>
                <w:sz w:val="24"/>
                <w:szCs w:val="24"/>
              </w:rPr>
              <w:t>;</w:t>
            </w:r>
          </w:p>
          <w:p w14:paraId="02EBAA0C" w14:textId="77777777" w:rsidR="00F45777" w:rsidRPr="00AC3FFD" w:rsidRDefault="00F45777" w:rsidP="00CF484E">
            <w:pPr>
              <w:rPr>
                <w:bCs/>
                <w:sz w:val="24"/>
                <w:szCs w:val="24"/>
              </w:rPr>
            </w:pPr>
            <w:r w:rsidRPr="00AC3FFD">
              <w:rPr>
                <w:bCs/>
                <w:sz w:val="24"/>
                <w:szCs w:val="24"/>
              </w:rPr>
              <w:t>формы грузовых перевозочных документов и договоров на транспортное обслуживание и оказание услуг, связанных с перевозкой грузов</w:t>
            </w:r>
            <w:r>
              <w:rPr>
                <w:bCs/>
                <w:sz w:val="24"/>
                <w:szCs w:val="24"/>
              </w:rPr>
              <w:t>;</w:t>
            </w:r>
          </w:p>
          <w:p w14:paraId="25E750F9" w14:textId="77777777" w:rsidR="00F45777" w:rsidRPr="00AC3FFD" w:rsidRDefault="00F45777" w:rsidP="00CF484E">
            <w:pPr>
              <w:rPr>
                <w:bCs/>
                <w:sz w:val="24"/>
                <w:szCs w:val="24"/>
              </w:rPr>
            </w:pPr>
            <w:r w:rsidRPr="00AC3FFD">
              <w:rPr>
                <w:bCs/>
                <w:sz w:val="24"/>
                <w:szCs w:val="24"/>
              </w:rPr>
              <w:t>правила документального оформления перевозок грузов на особых условиях</w:t>
            </w:r>
            <w:r>
              <w:rPr>
                <w:bCs/>
                <w:sz w:val="24"/>
                <w:szCs w:val="24"/>
              </w:rPr>
              <w:t>;</w:t>
            </w:r>
          </w:p>
          <w:p w14:paraId="361A264B" w14:textId="77777777" w:rsidR="00F45777" w:rsidRPr="00C13371" w:rsidRDefault="00F45777" w:rsidP="00CF484E">
            <w:pPr>
              <w:rPr>
                <w:bCs/>
                <w:i/>
                <w:sz w:val="24"/>
                <w:szCs w:val="24"/>
              </w:rPr>
            </w:pPr>
            <w:r w:rsidRPr="00AC3FFD">
              <w:rPr>
                <w:bCs/>
                <w:sz w:val="24"/>
                <w:szCs w:val="24"/>
              </w:rPr>
              <w:t>основные положения, регламентирующие взаимоотношения грузоотправителей (грузополучателей) с перевозчиком на железнодорожном транспорте</w:t>
            </w:r>
          </w:p>
        </w:tc>
        <w:tc>
          <w:tcPr>
            <w:tcW w:w="2835" w:type="dxa"/>
            <w:tcBorders>
              <w:top w:val="single" w:sz="4" w:space="0" w:color="auto"/>
              <w:left w:val="single" w:sz="4" w:space="0" w:color="auto"/>
              <w:bottom w:val="single" w:sz="4" w:space="0" w:color="auto"/>
              <w:right w:val="single" w:sz="4" w:space="0" w:color="auto"/>
            </w:tcBorders>
            <w:hideMark/>
          </w:tcPr>
          <w:p w14:paraId="243BE0D1" w14:textId="77777777" w:rsidR="00F45777" w:rsidRPr="00AC3FFD" w:rsidRDefault="00F45777" w:rsidP="00CF484E">
            <w:pPr>
              <w:rPr>
                <w:bCs/>
                <w:sz w:val="24"/>
                <w:szCs w:val="24"/>
              </w:rPr>
            </w:pPr>
            <w:r w:rsidRPr="00AC3FFD">
              <w:rPr>
                <w:bCs/>
                <w:sz w:val="24"/>
                <w:szCs w:val="24"/>
              </w:rPr>
              <w:lastRenderedPageBreak/>
              <w:t>применения действующих положений по организации грузовых перевозок на железнодорожном транспорте</w:t>
            </w:r>
            <w:r>
              <w:rPr>
                <w:bCs/>
                <w:sz w:val="24"/>
                <w:szCs w:val="24"/>
              </w:rPr>
              <w:t>;</w:t>
            </w:r>
          </w:p>
          <w:p w14:paraId="282C760A" w14:textId="77777777" w:rsidR="00F45777" w:rsidRPr="00AC3FFD" w:rsidRDefault="00F45777" w:rsidP="00CF484E">
            <w:pPr>
              <w:rPr>
                <w:bCs/>
                <w:sz w:val="24"/>
                <w:szCs w:val="24"/>
              </w:rPr>
            </w:pPr>
            <w:r w:rsidRPr="00AC3FFD">
              <w:rPr>
                <w:bCs/>
                <w:sz w:val="24"/>
                <w:szCs w:val="24"/>
              </w:rPr>
              <w:t>обеспечения грузовых и коммерческих операций</w:t>
            </w:r>
            <w:r>
              <w:rPr>
                <w:bCs/>
                <w:sz w:val="24"/>
                <w:szCs w:val="24"/>
              </w:rPr>
              <w:t>;</w:t>
            </w:r>
          </w:p>
          <w:p w14:paraId="4CB91561" w14:textId="77777777" w:rsidR="00F45777" w:rsidRPr="00C13371" w:rsidRDefault="00F45777" w:rsidP="00CF484E">
            <w:pPr>
              <w:rPr>
                <w:bCs/>
                <w:sz w:val="24"/>
                <w:szCs w:val="24"/>
              </w:rPr>
            </w:pPr>
            <w:r w:rsidRPr="00AC3FFD">
              <w:rPr>
                <w:bCs/>
                <w:sz w:val="24"/>
                <w:szCs w:val="24"/>
              </w:rPr>
              <w:t>ведения перевозочной, учетной и отчетной документации на объектах железнодорожного транспорта</w:t>
            </w:r>
          </w:p>
        </w:tc>
      </w:tr>
      <w:tr w:rsidR="00F45777" w14:paraId="75F2BDD1" w14:textId="77777777" w:rsidTr="00F45777">
        <w:trPr>
          <w:trHeight w:val="327"/>
        </w:trPr>
        <w:tc>
          <w:tcPr>
            <w:tcW w:w="1101" w:type="dxa"/>
            <w:tcBorders>
              <w:left w:val="single" w:sz="4" w:space="0" w:color="auto"/>
              <w:bottom w:val="single" w:sz="4" w:space="0" w:color="auto"/>
              <w:right w:val="single" w:sz="4" w:space="0" w:color="auto"/>
            </w:tcBorders>
          </w:tcPr>
          <w:p w14:paraId="12563BA1" w14:textId="77777777" w:rsidR="00F45777" w:rsidRPr="00C13371" w:rsidRDefault="00F45777" w:rsidP="00CF484E">
            <w:pPr>
              <w:rPr>
                <w:bCs/>
                <w:sz w:val="24"/>
                <w:szCs w:val="24"/>
              </w:rPr>
            </w:pPr>
            <w:r>
              <w:rPr>
                <w:bCs/>
                <w:sz w:val="24"/>
                <w:szCs w:val="24"/>
              </w:rPr>
              <w:t xml:space="preserve">ПК 3.2 </w:t>
            </w:r>
          </w:p>
        </w:tc>
        <w:tc>
          <w:tcPr>
            <w:tcW w:w="2976" w:type="dxa"/>
            <w:tcBorders>
              <w:left w:val="single" w:sz="4" w:space="0" w:color="auto"/>
              <w:bottom w:val="single" w:sz="4" w:space="0" w:color="auto"/>
              <w:right w:val="single" w:sz="4" w:space="0" w:color="auto"/>
            </w:tcBorders>
          </w:tcPr>
          <w:p w14:paraId="113A4CDC" w14:textId="77777777" w:rsidR="00F45777" w:rsidRPr="00DF5D08" w:rsidRDefault="00F45777" w:rsidP="00CF484E">
            <w:pPr>
              <w:rPr>
                <w:bCs/>
                <w:sz w:val="24"/>
                <w:szCs w:val="24"/>
              </w:rPr>
            </w:pPr>
            <w:r w:rsidRPr="00DF5D08">
              <w:rPr>
                <w:bCs/>
                <w:sz w:val="24"/>
                <w:szCs w:val="24"/>
              </w:rPr>
              <w:t>организовывать обслуживание в сфере пассажирских перевозок на железнодорожном транспорте</w:t>
            </w:r>
            <w:r>
              <w:rPr>
                <w:bCs/>
                <w:sz w:val="24"/>
                <w:szCs w:val="24"/>
              </w:rPr>
              <w:t>;</w:t>
            </w:r>
          </w:p>
          <w:p w14:paraId="04A33E56" w14:textId="77777777" w:rsidR="00F45777" w:rsidRPr="00DF5D08" w:rsidRDefault="00F45777" w:rsidP="00CF484E">
            <w:pPr>
              <w:rPr>
                <w:bCs/>
                <w:sz w:val="24"/>
                <w:szCs w:val="24"/>
              </w:rPr>
            </w:pPr>
            <w:r w:rsidRPr="00DF5D08">
              <w:rPr>
                <w:bCs/>
                <w:sz w:val="24"/>
                <w:szCs w:val="24"/>
              </w:rPr>
              <w:t>анализировать данные, связанные с организацией работы по оформлению и продаже проездных и перевозочных документов</w:t>
            </w:r>
            <w:r>
              <w:rPr>
                <w:bCs/>
                <w:sz w:val="24"/>
                <w:szCs w:val="24"/>
              </w:rPr>
              <w:t>;</w:t>
            </w:r>
          </w:p>
          <w:p w14:paraId="059B1561" w14:textId="77777777" w:rsidR="00F45777" w:rsidRPr="00C13371" w:rsidRDefault="00F45777" w:rsidP="00CF484E">
            <w:pPr>
              <w:rPr>
                <w:bCs/>
                <w:sz w:val="24"/>
                <w:szCs w:val="24"/>
              </w:rPr>
            </w:pPr>
            <w:r w:rsidRPr="00DF5D08">
              <w:rPr>
                <w:bCs/>
                <w:sz w:val="24"/>
                <w:szCs w:val="24"/>
              </w:rPr>
              <w:t>контролировать и анализировать работу железнодорожного транспорта в сфере пассажирских перевозок</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298FDD31" w14:textId="77777777" w:rsidR="00F45777" w:rsidRDefault="00F45777" w:rsidP="00CF484E">
            <w:pPr>
              <w:rPr>
                <w:rFonts w:eastAsia="Calibri"/>
                <w:bCs/>
              </w:rPr>
            </w:pPr>
            <w:r w:rsidRPr="00F12A9C">
              <w:rPr>
                <w:rFonts w:eastAsia="Calibri"/>
                <w:bCs/>
              </w:rPr>
              <w:t>нормативно-технические и руководящие документы, регламентирующие деятельность по транспортному обслуживанию в области пассажирских перевозок</w:t>
            </w:r>
            <w:r>
              <w:rPr>
                <w:rFonts w:eastAsia="Calibri"/>
                <w:bCs/>
              </w:rPr>
              <w:t>;</w:t>
            </w:r>
          </w:p>
          <w:p w14:paraId="0F256810" w14:textId="77777777" w:rsidR="00F45777" w:rsidRDefault="00F45777" w:rsidP="00CF484E">
            <w:r w:rsidRPr="00F12A9C">
              <w:rPr>
                <w:rFonts w:eastAsia="Calibri"/>
              </w:rPr>
              <w:t xml:space="preserve">правила перевозки пассажиров и багажа </w:t>
            </w:r>
            <w:r w:rsidRPr="00F12A9C">
              <w:t xml:space="preserve">на </w:t>
            </w:r>
            <w:r w:rsidRPr="00F12A9C">
              <w:rPr>
                <w:rFonts w:eastAsia="Calibri"/>
                <w:bCs/>
              </w:rPr>
              <w:t>железнодорожном</w:t>
            </w:r>
            <w:r w:rsidRPr="00F12A9C">
              <w:t xml:space="preserve"> транспорте</w:t>
            </w:r>
            <w:r>
              <w:t>;</w:t>
            </w:r>
          </w:p>
          <w:p w14:paraId="2915D753" w14:textId="77777777" w:rsidR="00F45777" w:rsidRDefault="00F45777" w:rsidP="00CF484E">
            <w:r w:rsidRPr="00F12A9C">
              <w:rPr>
                <w:rFonts w:eastAsia="Calibri"/>
              </w:rPr>
              <w:t xml:space="preserve">формы перевозочных и проездных документов </w:t>
            </w:r>
            <w:r w:rsidRPr="00F12A9C">
              <w:t xml:space="preserve">на </w:t>
            </w:r>
            <w:r w:rsidRPr="00F12A9C">
              <w:rPr>
                <w:rFonts w:eastAsia="Calibri"/>
                <w:bCs/>
              </w:rPr>
              <w:t>железнодорожном</w:t>
            </w:r>
            <w:r w:rsidRPr="00F12A9C">
              <w:t xml:space="preserve"> транспорте</w:t>
            </w:r>
            <w:r>
              <w:t>;</w:t>
            </w:r>
          </w:p>
          <w:p w14:paraId="45F256C1" w14:textId="77777777" w:rsidR="00F45777" w:rsidRDefault="00F45777" w:rsidP="00CF484E">
            <w:pPr>
              <w:rPr>
                <w:rFonts w:eastAsia="Calibri"/>
              </w:rPr>
            </w:pPr>
            <w:r w:rsidRPr="00F12A9C">
              <w:rPr>
                <w:rFonts w:eastAsia="Calibri"/>
              </w:rPr>
              <w:t>систему учета, отчета в сфере пассажирских перевозок</w:t>
            </w:r>
            <w:r>
              <w:rPr>
                <w:rFonts w:eastAsia="Calibri"/>
              </w:rPr>
              <w:t>;</w:t>
            </w:r>
          </w:p>
          <w:p w14:paraId="7CF70E84" w14:textId="77777777" w:rsidR="00F45777" w:rsidRPr="00C13371" w:rsidRDefault="00F45777" w:rsidP="00CF484E">
            <w:pPr>
              <w:rPr>
                <w:bCs/>
                <w:i/>
                <w:sz w:val="24"/>
                <w:szCs w:val="24"/>
              </w:rPr>
            </w:pPr>
            <w:r w:rsidRPr="00F12A9C">
              <w:rPr>
                <w:rFonts w:eastAsia="Calibri"/>
              </w:rPr>
              <w:t>требования к управлению персоналом</w:t>
            </w:r>
          </w:p>
        </w:tc>
        <w:tc>
          <w:tcPr>
            <w:tcW w:w="2835" w:type="dxa"/>
            <w:tcBorders>
              <w:top w:val="single" w:sz="4" w:space="0" w:color="auto"/>
              <w:left w:val="single" w:sz="4" w:space="0" w:color="auto"/>
              <w:bottom w:val="single" w:sz="4" w:space="0" w:color="auto"/>
              <w:right w:val="single" w:sz="4" w:space="0" w:color="auto"/>
            </w:tcBorders>
          </w:tcPr>
          <w:p w14:paraId="2CF4C714" w14:textId="77777777" w:rsidR="00F45777" w:rsidRPr="00DF5D08" w:rsidRDefault="00F45777" w:rsidP="00CF484E">
            <w:pPr>
              <w:rPr>
                <w:bCs/>
                <w:sz w:val="24"/>
                <w:szCs w:val="24"/>
              </w:rPr>
            </w:pPr>
            <w:r w:rsidRPr="00DF5D08">
              <w:rPr>
                <w:bCs/>
                <w:sz w:val="24"/>
                <w:szCs w:val="24"/>
              </w:rPr>
              <w:t>применения действующих положений по организации пассажирских перевозок на железнодорожном транспорте</w:t>
            </w:r>
          </w:p>
          <w:p w14:paraId="45861E1C" w14:textId="77777777" w:rsidR="00F45777" w:rsidRPr="00DF5D08" w:rsidRDefault="00F45777" w:rsidP="00CF484E">
            <w:pPr>
              <w:rPr>
                <w:bCs/>
                <w:sz w:val="24"/>
                <w:szCs w:val="24"/>
              </w:rPr>
            </w:pPr>
            <w:r w:rsidRPr="00DF5D08">
              <w:rPr>
                <w:bCs/>
                <w:sz w:val="24"/>
                <w:szCs w:val="24"/>
              </w:rPr>
              <w:t>расчета плат и сборов за перевозку пассажиров и багажа</w:t>
            </w:r>
            <w:r>
              <w:rPr>
                <w:bCs/>
                <w:sz w:val="24"/>
                <w:szCs w:val="24"/>
              </w:rPr>
              <w:t>;</w:t>
            </w:r>
          </w:p>
          <w:p w14:paraId="453DFBD4" w14:textId="77777777" w:rsidR="00F45777" w:rsidRPr="00C13371" w:rsidRDefault="00F45777" w:rsidP="00CF484E">
            <w:pPr>
              <w:rPr>
                <w:bCs/>
                <w:i/>
                <w:sz w:val="24"/>
                <w:szCs w:val="24"/>
              </w:rPr>
            </w:pPr>
            <w:r w:rsidRPr="00DF5D08">
              <w:rPr>
                <w:bCs/>
                <w:sz w:val="24"/>
                <w:szCs w:val="24"/>
              </w:rPr>
              <w:t>ведения информационно-справочной, учетной и отчетной документации в сфере пассажирских перевозок на объектах железнодорожного транспорта</w:t>
            </w:r>
          </w:p>
        </w:tc>
      </w:tr>
    </w:tbl>
    <w:p w14:paraId="3FD657B9" w14:textId="77777777" w:rsidR="00262760" w:rsidRPr="006C474D" w:rsidRDefault="00262760" w:rsidP="008D2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4"/>
          <w:szCs w:val="24"/>
        </w:rPr>
      </w:pPr>
      <w:r w:rsidRPr="006C474D">
        <w:rPr>
          <w:b/>
          <w:sz w:val="24"/>
          <w:szCs w:val="24"/>
        </w:rPr>
        <w:t>1. 4. Количество часов на освоение программы профессионального модуля:</w:t>
      </w:r>
    </w:p>
    <w:p w14:paraId="675DCA75" w14:textId="2760FD21" w:rsidR="00F45777" w:rsidRPr="005B3DB7" w:rsidRDefault="00F45777" w:rsidP="00F45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000000"/>
        </w:rPr>
      </w:pPr>
      <w:r w:rsidRPr="005B3DB7">
        <w:rPr>
          <w:color w:val="000000"/>
        </w:rPr>
        <w:t xml:space="preserve">всего – </w:t>
      </w:r>
      <w:r>
        <w:rPr>
          <w:color w:val="000000"/>
        </w:rPr>
        <w:t>564</w:t>
      </w:r>
      <w:r w:rsidRPr="005B3DB7">
        <w:rPr>
          <w:color w:val="000000"/>
        </w:rPr>
        <w:t xml:space="preserve"> часов, в том числе:</w:t>
      </w:r>
    </w:p>
    <w:p w14:paraId="142CE76A" w14:textId="74284222" w:rsidR="00F45777" w:rsidRPr="005B3DB7" w:rsidRDefault="00F45777" w:rsidP="00F45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5B3DB7">
        <w:rPr>
          <w:color w:val="000000"/>
        </w:rPr>
        <w:t xml:space="preserve">обязательной аудиторной учебной нагрузки обучающегося - </w:t>
      </w:r>
      <w:r>
        <w:rPr>
          <w:color w:val="000000"/>
        </w:rPr>
        <w:t>60</w:t>
      </w:r>
      <w:r w:rsidRPr="005B3DB7">
        <w:rPr>
          <w:color w:val="000000"/>
        </w:rPr>
        <w:t xml:space="preserve"> часов; </w:t>
      </w:r>
    </w:p>
    <w:p w14:paraId="19B6791E" w14:textId="41EAA5EF" w:rsidR="00F45777" w:rsidRDefault="00F45777" w:rsidP="00F45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5B3DB7">
        <w:rPr>
          <w:color w:val="000000"/>
        </w:rPr>
        <w:t xml:space="preserve">учебной и производственной практики – </w:t>
      </w:r>
      <w:r>
        <w:rPr>
          <w:color w:val="000000"/>
        </w:rPr>
        <w:t>144</w:t>
      </w:r>
      <w:r w:rsidRPr="005B3DB7">
        <w:rPr>
          <w:color w:val="000000"/>
        </w:rPr>
        <w:t xml:space="preserve"> часа;</w:t>
      </w:r>
    </w:p>
    <w:p w14:paraId="61ECA0AF" w14:textId="410ABC46" w:rsidR="00F45777" w:rsidRPr="005B3DB7" w:rsidRDefault="00F45777" w:rsidP="00F45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Pr>
          <w:color w:val="000000"/>
        </w:rPr>
        <w:t>самостоятельной работы студента – 330 часов;</w:t>
      </w:r>
    </w:p>
    <w:p w14:paraId="085142CD" w14:textId="77777777" w:rsidR="00F45777" w:rsidRPr="005B3DB7" w:rsidRDefault="00F45777" w:rsidP="00F45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color w:val="000000"/>
        </w:rPr>
      </w:pPr>
      <w:r w:rsidRPr="005B3DB7">
        <w:rPr>
          <w:color w:val="000000"/>
        </w:rPr>
        <w:t>промежуточная аттестация – 6 часов.</w:t>
      </w:r>
    </w:p>
    <w:p w14:paraId="17E35947" w14:textId="77777777" w:rsidR="00262760" w:rsidRDefault="00262760" w:rsidP="005A20CC">
      <w:pPr>
        <w:rPr>
          <w:sz w:val="24"/>
          <w:szCs w:val="24"/>
        </w:rPr>
      </w:pPr>
    </w:p>
    <w:p w14:paraId="07E4B437" w14:textId="3178CFC3" w:rsidR="00F45777" w:rsidRDefault="00F45777" w:rsidP="00F45777">
      <w:pPr>
        <w:pStyle w:val="1"/>
        <w:numPr>
          <w:ilvl w:val="0"/>
          <w:numId w:val="1"/>
        </w:numPr>
        <w:jc w:val="center"/>
        <w:rPr>
          <w:b/>
          <w:bCs/>
        </w:rPr>
      </w:pPr>
      <w:r w:rsidRPr="00F45777">
        <w:rPr>
          <w:b/>
          <w:bCs/>
        </w:rPr>
        <w:t>РЕЗУЛЬТАТЫ ОСВОЕНИЯ ПРОФЕССИОНАЛЬНОГО МОДУЛЯ</w:t>
      </w:r>
    </w:p>
    <w:p w14:paraId="02C74263" w14:textId="77777777" w:rsidR="00F45777" w:rsidRPr="00F45777" w:rsidRDefault="00F45777" w:rsidP="00F45777">
      <w:pPr>
        <w:rPr>
          <w:lang w:eastAsia="ru-RU"/>
        </w:rPr>
      </w:pPr>
    </w:p>
    <w:p w14:paraId="6BE25707" w14:textId="1B40E1E1" w:rsidR="00F45777" w:rsidRPr="00360D6E" w:rsidRDefault="00F45777" w:rsidP="00F45777">
      <w:pPr>
        <w:pStyle w:val="a5"/>
        <w:ind w:left="0" w:firstLine="567"/>
        <w:jc w:val="both"/>
        <w:rPr>
          <w:color w:val="000000"/>
          <w:sz w:val="24"/>
          <w:szCs w:val="24"/>
        </w:rPr>
      </w:pPr>
      <w:r w:rsidRPr="00360D6E">
        <w:rPr>
          <w:color w:val="000000"/>
          <w:sz w:val="24"/>
          <w:szCs w:val="24"/>
        </w:rPr>
        <w:t>Результат</w:t>
      </w:r>
      <w:r>
        <w:rPr>
          <w:color w:val="000000"/>
          <w:sz w:val="24"/>
          <w:szCs w:val="24"/>
        </w:rPr>
        <w:t>ы</w:t>
      </w:r>
      <w:r w:rsidRPr="00360D6E">
        <w:rPr>
          <w:color w:val="000000"/>
          <w:sz w:val="24"/>
          <w:szCs w:val="24"/>
        </w:rPr>
        <w:t xml:space="preserve"> освоения рабочей программы профессионального модуля </w:t>
      </w:r>
      <w:r w:rsidR="00B42687">
        <w:rPr>
          <w:sz w:val="24"/>
          <w:szCs w:val="24"/>
        </w:rPr>
        <w:t xml:space="preserve">ПМ.03 </w:t>
      </w:r>
      <w:r w:rsidR="00B42687" w:rsidRPr="00F45777">
        <w:rPr>
          <w:sz w:val="24"/>
          <w:szCs w:val="24"/>
        </w:rPr>
        <w:t xml:space="preserve">Обеспечение грузовых и пассажирских </w:t>
      </w:r>
      <w:r w:rsidR="00B42687">
        <w:rPr>
          <w:sz w:val="24"/>
          <w:szCs w:val="24"/>
        </w:rPr>
        <w:t>п</w:t>
      </w:r>
      <w:r w:rsidR="00B42687" w:rsidRPr="00F45777">
        <w:rPr>
          <w:sz w:val="24"/>
          <w:szCs w:val="24"/>
        </w:rPr>
        <w:t>еревозок на транспорте (железнодорожном)</w:t>
      </w:r>
      <w:r w:rsidR="00B42687">
        <w:rPr>
          <w:sz w:val="24"/>
          <w:szCs w:val="24"/>
        </w:rPr>
        <w:t xml:space="preserve"> </w:t>
      </w:r>
      <w:r w:rsidRPr="00FA680C">
        <w:rPr>
          <w:sz w:val="24"/>
          <w:szCs w:val="24"/>
          <w:lang w:eastAsia="ru-RU"/>
        </w:rPr>
        <w:t xml:space="preserve">соотносятся с планируемыми результатами освоения образовательной программы, представленными в </w:t>
      </w:r>
      <w:r>
        <w:rPr>
          <w:sz w:val="24"/>
          <w:szCs w:val="24"/>
          <w:lang w:eastAsia="ru-RU"/>
        </w:rPr>
        <w:t>матрице компетенций выпускника (п. 4.3 ПОП СПО),</w:t>
      </w:r>
      <w:r w:rsidRPr="00360D6E">
        <w:rPr>
          <w:b/>
          <w:color w:val="000000"/>
          <w:sz w:val="24"/>
          <w:szCs w:val="24"/>
        </w:rPr>
        <w:t xml:space="preserve"> </w:t>
      </w:r>
      <w:r w:rsidRPr="00360D6E">
        <w:rPr>
          <w:color w:val="000000"/>
          <w:sz w:val="24"/>
          <w:szCs w:val="24"/>
        </w:rPr>
        <w:t>в том числе профессиональными (ПК) и общими (ОК) компетенциями:</w:t>
      </w:r>
    </w:p>
    <w:p w14:paraId="65319875" w14:textId="77777777" w:rsidR="00F45777" w:rsidRDefault="00F45777" w:rsidP="00F45777">
      <w:pPr>
        <w:spacing w:after="120"/>
        <w:ind w:firstLine="709"/>
        <w:rPr>
          <w:bCs/>
        </w:rPr>
      </w:pPr>
      <w:r>
        <w:rPr>
          <w:bCs/>
        </w:rPr>
        <w:t>В результате освоения профессионального модуля обучающийся должен: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7921"/>
      </w:tblGrid>
      <w:tr w:rsidR="00F45777" w:rsidRPr="005B3DB7" w14:paraId="1F163ADC" w14:textId="77777777" w:rsidTr="00CF484E">
        <w:tc>
          <w:tcPr>
            <w:tcW w:w="1542" w:type="dxa"/>
          </w:tcPr>
          <w:p w14:paraId="3AB2B684" w14:textId="77777777" w:rsidR="00F45777" w:rsidRPr="005B3DB7" w:rsidRDefault="00F45777" w:rsidP="00CF484E">
            <w:pPr>
              <w:spacing w:before="100" w:beforeAutospacing="1" w:after="100" w:afterAutospacing="1"/>
              <w:contextualSpacing/>
              <w:jc w:val="center"/>
              <w:rPr>
                <w:b/>
                <w:color w:val="000000"/>
              </w:rPr>
            </w:pPr>
            <w:r w:rsidRPr="005B3DB7">
              <w:rPr>
                <w:b/>
                <w:color w:val="000000"/>
              </w:rPr>
              <w:t>Код</w:t>
            </w:r>
          </w:p>
        </w:tc>
        <w:tc>
          <w:tcPr>
            <w:tcW w:w="7921" w:type="dxa"/>
          </w:tcPr>
          <w:p w14:paraId="7510C303" w14:textId="77777777" w:rsidR="00F45777" w:rsidRPr="005B3DB7" w:rsidRDefault="00F45777" w:rsidP="00CF484E">
            <w:pPr>
              <w:spacing w:before="100" w:beforeAutospacing="1" w:after="100" w:afterAutospacing="1"/>
              <w:contextualSpacing/>
              <w:jc w:val="center"/>
              <w:rPr>
                <w:b/>
                <w:color w:val="000000"/>
              </w:rPr>
            </w:pPr>
            <w:r w:rsidRPr="005B3DB7">
              <w:rPr>
                <w:b/>
                <w:color w:val="000000"/>
              </w:rPr>
              <w:t>Наименование результата обучения</w:t>
            </w:r>
          </w:p>
        </w:tc>
      </w:tr>
      <w:tr w:rsidR="00AD6D48" w:rsidRPr="005B3DB7" w14:paraId="6256272F" w14:textId="77777777" w:rsidTr="00CF484E">
        <w:tc>
          <w:tcPr>
            <w:tcW w:w="1542" w:type="dxa"/>
          </w:tcPr>
          <w:p w14:paraId="32DCCBA3" w14:textId="6905A7AB" w:rsidR="00AD6D48" w:rsidRPr="00AD6D48" w:rsidRDefault="00AD6D48" w:rsidP="00AD6D48">
            <w:pPr>
              <w:spacing w:before="100" w:beforeAutospacing="1" w:after="100" w:afterAutospacing="1"/>
              <w:contextualSpacing/>
              <w:rPr>
                <w:color w:val="000000"/>
                <w:lang w:val="en-US"/>
              </w:rPr>
            </w:pPr>
            <w:r w:rsidRPr="00AD6D48">
              <w:rPr>
                <w:color w:val="000000"/>
              </w:rPr>
              <w:t>ПК 3.</w:t>
            </w:r>
            <w:r w:rsidRPr="00AD6D48">
              <w:rPr>
                <w:color w:val="000000"/>
                <w:lang w:val="en-US"/>
              </w:rPr>
              <w:t>1</w:t>
            </w:r>
          </w:p>
        </w:tc>
        <w:tc>
          <w:tcPr>
            <w:tcW w:w="7921" w:type="dxa"/>
          </w:tcPr>
          <w:p w14:paraId="5B7CEB27" w14:textId="3AE6EAEA" w:rsidR="00AD6D48" w:rsidRPr="00B42687" w:rsidRDefault="00AD6D48" w:rsidP="00AD6D48">
            <w:pPr>
              <w:spacing w:before="100" w:beforeAutospacing="1" w:after="100" w:afterAutospacing="1"/>
              <w:contextualSpacing/>
              <w:jc w:val="both"/>
              <w:rPr>
                <w:color w:val="000000"/>
                <w:highlight w:val="yellow"/>
              </w:rPr>
            </w:pPr>
            <w:r w:rsidRPr="005B36BF">
              <w:rPr>
                <w:rFonts w:eastAsia="Calibri"/>
              </w:rPr>
              <w:t>Планировать и организовывать работу по транспортно-логистическому обслуживанию в сфере грузовых перевозок.</w:t>
            </w:r>
          </w:p>
        </w:tc>
      </w:tr>
      <w:tr w:rsidR="00AD6D48" w:rsidRPr="005B3DB7" w14:paraId="6C07DCA8" w14:textId="77777777" w:rsidTr="00CF484E">
        <w:tc>
          <w:tcPr>
            <w:tcW w:w="1542" w:type="dxa"/>
          </w:tcPr>
          <w:p w14:paraId="1E2A251F" w14:textId="3A5B3CE5" w:rsidR="00AD6D48" w:rsidRPr="00AD6D48" w:rsidRDefault="00AD6D48" w:rsidP="00AD6D48">
            <w:pPr>
              <w:spacing w:before="100" w:beforeAutospacing="1" w:after="100" w:afterAutospacing="1"/>
              <w:contextualSpacing/>
              <w:rPr>
                <w:color w:val="000000"/>
              </w:rPr>
            </w:pPr>
            <w:r w:rsidRPr="00AD6D48">
              <w:rPr>
                <w:color w:val="000000"/>
              </w:rPr>
              <w:t>ПК 3.2</w:t>
            </w:r>
            <w:bookmarkStart w:id="3" w:name="_GoBack"/>
            <w:bookmarkEnd w:id="3"/>
          </w:p>
        </w:tc>
        <w:tc>
          <w:tcPr>
            <w:tcW w:w="7921" w:type="dxa"/>
          </w:tcPr>
          <w:p w14:paraId="51DED114" w14:textId="259BCBBD" w:rsidR="00AD6D48" w:rsidRPr="00B42687" w:rsidRDefault="00AD6D48" w:rsidP="00AD6D48">
            <w:pPr>
              <w:spacing w:before="100" w:beforeAutospacing="1" w:after="100" w:afterAutospacing="1"/>
              <w:contextualSpacing/>
              <w:jc w:val="both"/>
              <w:rPr>
                <w:color w:val="000000"/>
                <w:highlight w:val="yellow"/>
              </w:rPr>
            </w:pPr>
            <w:r w:rsidRPr="005B36BF">
              <w:rPr>
                <w:rFonts w:eastAsia="Calibri"/>
              </w:rPr>
              <w:t>Планировать и организовывать работу по транспортному обслуживанию в сфере пассажирских перевозок.</w:t>
            </w:r>
          </w:p>
        </w:tc>
      </w:tr>
      <w:tr w:rsidR="00F45777" w:rsidRPr="005B3DB7" w14:paraId="72175F07" w14:textId="77777777" w:rsidTr="00CF484E">
        <w:tc>
          <w:tcPr>
            <w:tcW w:w="1542" w:type="dxa"/>
          </w:tcPr>
          <w:p w14:paraId="04A9048F" w14:textId="77777777" w:rsidR="00F45777" w:rsidRPr="005B3DB7" w:rsidRDefault="00F45777" w:rsidP="00CF484E">
            <w:pPr>
              <w:spacing w:before="100" w:beforeAutospacing="1" w:after="100" w:afterAutospacing="1"/>
              <w:contextualSpacing/>
              <w:rPr>
                <w:color w:val="000000"/>
              </w:rPr>
            </w:pPr>
            <w:r w:rsidRPr="005B3DB7">
              <w:rPr>
                <w:color w:val="000000"/>
              </w:rPr>
              <w:t>ОК 01</w:t>
            </w:r>
          </w:p>
        </w:tc>
        <w:tc>
          <w:tcPr>
            <w:tcW w:w="7921" w:type="dxa"/>
          </w:tcPr>
          <w:p w14:paraId="6320883C" w14:textId="77777777" w:rsidR="00F45777" w:rsidRPr="005B3DB7" w:rsidRDefault="00F45777" w:rsidP="00CF484E">
            <w:pPr>
              <w:spacing w:before="100" w:beforeAutospacing="1" w:after="100" w:afterAutospacing="1"/>
              <w:contextualSpacing/>
              <w:jc w:val="both"/>
              <w:rPr>
                <w:color w:val="000000"/>
              </w:rPr>
            </w:pPr>
            <w:r w:rsidRPr="00D705D6">
              <w:rPr>
                <w:rFonts w:eastAsia="Calibri"/>
              </w:rPr>
              <w:t>Выбирать способы решения задач профессиональной деятельности применительно к различным контекстам</w:t>
            </w:r>
          </w:p>
        </w:tc>
      </w:tr>
      <w:tr w:rsidR="00F45777" w:rsidRPr="005B3DB7" w14:paraId="379BF69D" w14:textId="77777777" w:rsidTr="00CF484E">
        <w:tc>
          <w:tcPr>
            <w:tcW w:w="1542" w:type="dxa"/>
          </w:tcPr>
          <w:p w14:paraId="05A58BB4" w14:textId="77777777" w:rsidR="00F45777" w:rsidRPr="005B3DB7" w:rsidRDefault="00F45777" w:rsidP="00CF484E">
            <w:pPr>
              <w:spacing w:before="100" w:beforeAutospacing="1" w:after="100" w:afterAutospacing="1"/>
              <w:contextualSpacing/>
              <w:rPr>
                <w:color w:val="000000"/>
              </w:rPr>
            </w:pPr>
            <w:r w:rsidRPr="005B3DB7">
              <w:rPr>
                <w:color w:val="000000"/>
              </w:rPr>
              <w:t>ОК 02</w:t>
            </w:r>
          </w:p>
        </w:tc>
        <w:tc>
          <w:tcPr>
            <w:tcW w:w="7921" w:type="dxa"/>
          </w:tcPr>
          <w:p w14:paraId="3AED2B1E" w14:textId="77777777" w:rsidR="00F45777" w:rsidRPr="005B3DB7" w:rsidRDefault="00F45777" w:rsidP="00CF484E">
            <w:pPr>
              <w:spacing w:before="100" w:beforeAutospacing="1" w:after="100" w:afterAutospacing="1"/>
              <w:contextualSpacing/>
              <w:jc w:val="both"/>
              <w:rPr>
                <w:color w:val="000000"/>
              </w:rPr>
            </w:pPr>
            <w:r w:rsidRPr="005B3DB7">
              <w:rPr>
                <w:color w:val="000000"/>
              </w:rPr>
              <w:t xml:space="preserve">Использовать современные средства поиска, анализа и </w:t>
            </w:r>
            <w:proofErr w:type="gramStart"/>
            <w:r w:rsidRPr="005B3DB7">
              <w:rPr>
                <w:color w:val="000000"/>
              </w:rPr>
              <w:t>интерпретации информации</w:t>
            </w:r>
            <w:proofErr w:type="gramEnd"/>
            <w:r w:rsidRPr="005B3DB7">
              <w:rPr>
                <w:color w:val="000000"/>
              </w:rPr>
              <w:t xml:space="preserve"> и информационные технологии для выполнения задач профессиональной деятельности</w:t>
            </w:r>
          </w:p>
        </w:tc>
      </w:tr>
      <w:tr w:rsidR="00F45777" w:rsidRPr="005B3DB7" w14:paraId="21130767" w14:textId="77777777" w:rsidTr="00CF484E">
        <w:tc>
          <w:tcPr>
            <w:tcW w:w="1542" w:type="dxa"/>
          </w:tcPr>
          <w:p w14:paraId="7550C145" w14:textId="77777777" w:rsidR="00F45777" w:rsidRPr="005B3DB7" w:rsidRDefault="00F45777" w:rsidP="00CF484E">
            <w:pPr>
              <w:spacing w:before="100" w:beforeAutospacing="1" w:after="100" w:afterAutospacing="1"/>
              <w:contextualSpacing/>
              <w:rPr>
                <w:color w:val="000000"/>
              </w:rPr>
            </w:pPr>
            <w:r w:rsidRPr="005B3DB7">
              <w:rPr>
                <w:color w:val="000000"/>
              </w:rPr>
              <w:t>ОК 04</w:t>
            </w:r>
          </w:p>
        </w:tc>
        <w:tc>
          <w:tcPr>
            <w:tcW w:w="7921" w:type="dxa"/>
          </w:tcPr>
          <w:p w14:paraId="361364E9" w14:textId="77777777" w:rsidR="00F45777" w:rsidRPr="005B3DB7" w:rsidRDefault="00F45777" w:rsidP="00CF484E">
            <w:pPr>
              <w:spacing w:before="100" w:beforeAutospacing="1" w:after="100" w:afterAutospacing="1"/>
              <w:contextualSpacing/>
              <w:jc w:val="both"/>
              <w:rPr>
                <w:color w:val="000000"/>
              </w:rPr>
            </w:pPr>
            <w:r w:rsidRPr="00D705D6">
              <w:rPr>
                <w:rFonts w:eastAsia="Calibri"/>
              </w:rPr>
              <w:t>Эффективно взаимодействовать и работать в коллективе и команде</w:t>
            </w:r>
          </w:p>
        </w:tc>
      </w:tr>
    </w:tbl>
    <w:p w14:paraId="5276B551" w14:textId="2B1320F0" w:rsidR="00F45777" w:rsidRPr="006C474D" w:rsidRDefault="00F45777" w:rsidP="005A20CC">
      <w:pPr>
        <w:rPr>
          <w:sz w:val="24"/>
          <w:szCs w:val="24"/>
        </w:rPr>
        <w:sectPr w:rsidR="00F45777" w:rsidRPr="006C474D" w:rsidSect="008D2483">
          <w:pgSz w:w="11910" w:h="16850"/>
          <w:pgMar w:top="1060" w:right="853" w:bottom="960" w:left="1134" w:header="0" w:footer="777" w:gutter="0"/>
          <w:cols w:space="720"/>
        </w:sectPr>
      </w:pPr>
    </w:p>
    <w:p w14:paraId="2F16C83B" w14:textId="4C8D4D4D" w:rsidR="008C72BE" w:rsidRPr="006C474D" w:rsidRDefault="00DF0DCC" w:rsidP="00BF672B">
      <w:pPr>
        <w:pStyle w:val="a5"/>
        <w:numPr>
          <w:ilvl w:val="0"/>
          <w:numId w:val="1"/>
        </w:numPr>
        <w:tabs>
          <w:tab w:val="left" w:pos="4455"/>
        </w:tabs>
        <w:spacing w:before="90"/>
        <w:jc w:val="center"/>
        <w:rPr>
          <w:b/>
          <w:sz w:val="24"/>
          <w:szCs w:val="24"/>
        </w:rPr>
      </w:pPr>
      <w:r w:rsidRPr="00F45777">
        <w:rPr>
          <w:rStyle w:val="10"/>
          <w:b/>
          <w:bCs/>
        </w:rPr>
        <w:lastRenderedPageBreak/>
        <w:t>С</w:t>
      </w:r>
      <w:r w:rsidR="00967BCE" w:rsidRPr="00F45777">
        <w:rPr>
          <w:rStyle w:val="10"/>
          <w:b/>
          <w:bCs/>
        </w:rPr>
        <w:t>ТРУКТУРА СОДЕРЖАНИЕ ПРОФЕССИОНАЛЬНОГО МОДУЛЯ</w:t>
      </w:r>
      <w:r w:rsidR="00634B23">
        <w:rPr>
          <w:b/>
          <w:sz w:val="24"/>
          <w:szCs w:val="24"/>
        </w:rPr>
        <w:t xml:space="preserve"> </w:t>
      </w:r>
      <w:r w:rsidR="00F45777" w:rsidRPr="00F45777">
        <w:rPr>
          <w:b/>
          <w:bCs/>
          <w:sz w:val="24"/>
          <w:szCs w:val="24"/>
        </w:rPr>
        <w:t>ПМ.03 Обеспечение грузовых и пассажирских перевозок на транспорте (железнодорожном)</w:t>
      </w:r>
    </w:p>
    <w:p w14:paraId="180C572D" w14:textId="77777777" w:rsidR="008C72BE" w:rsidRPr="006C474D" w:rsidRDefault="00DF0DCC" w:rsidP="00DF0DCC">
      <w:pPr>
        <w:pStyle w:val="a7"/>
        <w:rPr>
          <w:rFonts w:ascii="Times New Roman" w:hAnsi="Times New Roman" w:cs="Times New Roman"/>
          <w:sz w:val="24"/>
          <w:szCs w:val="24"/>
        </w:rPr>
      </w:pPr>
      <w:r w:rsidRPr="006C474D">
        <w:rPr>
          <w:rFonts w:ascii="Times New Roman" w:hAnsi="Times New Roman" w:cs="Times New Roman"/>
          <w:b/>
          <w:bCs/>
          <w:sz w:val="24"/>
          <w:szCs w:val="24"/>
        </w:rPr>
        <w:t>2.1. Объем профессионального модуля и виды учебной работы</w:t>
      </w:r>
    </w:p>
    <w:tbl>
      <w:tblPr>
        <w:tblW w:w="14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4"/>
        <w:gridCol w:w="3611"/>
        <w:gridCol w:w="1341"/>
        <w:gridCol w:w="911"/>
        <w:gridCol w:w="2035"/>
        <w:gridCol w:w="1832"/>
        <w:gridCol w:w="11"/>
        <w:gridCol w:w="1265"/>
        <w:gridCol w:w="11"/>
        <w:gridCol w:w="1768"/>
        <w:gridCol w:w="12"/>
      </w:tblGrid>
      <w:tr w:rsidR="00B42687" w:rsidRPr="005B3DB7" w14:paraId="7C4DB743" w14:textId="77777777" w:rsidTr="00CF484E">
        <w:trPr>
          <w:gridAfter w:val="1"/>
          <w:wAfter w:w="12" w:type="dxa"/>
          <w:trHeight w:val="530"/>
        </w:trPr>
        <w:tc>
          <w:tcPr>
            <w:tcW w:w="2024" w:type="dxa"/>
            <w:vMerge w:val="restart"/>
          </w:tcPr>
          <w:p w14:paraId="1CFF2551" w14:textId="77777777" w:rsidR="00B42687" w:rsidRPr="005B3DB7" w:rsidRDefault="00B42687" w:rsidP="00CF484E">
            <w:pPr>
              <w:pStyle w:val="a5"/>
              <w:ind w:left="34" w:firstLine="34"/>
              <w:jc w:val="center"/>
              <w:rPr>
                <w:b/>
                <w:color w:val="000000"/>
                <w:sz w:val="24"/>
                <w:szCs w:val="24"/>
              </w:rPr>
            </w:pPr>
            <w:r w:rsidRPr="005B3DB7">
              <w:rPr>
                <w:b/>
                <w:color w:val="000000"/>
                <w:sz w:val="24"/>
                <w:szCs w:val="24"/>
              </w:rPr>
              <w:t>Коды профессиональных компетенций</w:t>
            </w:r>
          </w:p>
        </w:tc>
        <w:tc>
          <w:tcPr>
            <w:tcW w:w="3611" w:type="dxa"/>
            <w:vMerge w:val="restart"/>
          </w:tcPr>
          <w:p w14:paraId="0347558B" w14:textId="77777777" w:rsidR="00B42687" w:rsidRPr="005B3DB7" w:rsidRDefault="00B42687" w:rsidP="00CF484E">
            <w:pPr>
              <w:pStyle w:val="a5"/>
              <w:ind w:left="0" w:firstLine="99"/>
              <w:jc w:val="center"/>
              <w:rPr>
                <w:b/>
                <w:color w:val="000000"/>
                <w:sz w:val="24"/>
                <w:szCs w:val="24"/>
              </w:rPr>
            </w:pPr>
            <w:r w:rsidRPr="005B3DB7">
              <w:rPr>
                <w:b/>
                <w:color w:val="000000"/>
                <w:sz w:val="24"/>
                <w:szCs w:val="24"/>
              </w:rPr>
              <w:t>Наименование разделов профессионального модуля</w:t>
            </w:r>
          </w:p>
        </w:tc>
        <w:tc>
          <w:tcPr>
            <w:tcW w:w="1341" w:type="dxa"/>
            <w:vMerge w:val="restart"/>
          </w:tcPr>
          <w:p w14:paraId="62A9630D"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Всего часов</w:t>
            </w:r>
          </w:p>
          <w:p w14:paraId="1749D45A" w14:textId="77777777" w:rsidR="00B42687" w:rsidRPr="005B3DB7" w:rsidRDefault="00B42687" w:rsidP="00CF484E">
            <w:pPr>
              <w:pStyle w:val="a5"/>
              <w:ind w:left="0" w:firstLine="35"/>
              <w:jc w:val="center"/>
              <w:rPr>
                <w:i/>
                <w:color w:val="000000"/>
                <w:sz w:val="24"/>
                <w:szCs w:val="24"/>
              </w:rPr>
            </w:pPr>
          </w:p>
        </w:tc>
        <w:tc>
          <w:tcPr>
            <w:tcW w:w="4778" w:type="dxa"/>
            <w:gridSpan w:val="3"/>
          </w:tcPr>
          <w:p w14:paraId="06643706"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Объём времени, отведённый на освоение междисциплинарного курса (курсов)</w:t>
            </w:r>
          </w:p>
        </w:tc>
        <w:tc>
          <w:tcPr>
            <w:tcW w:w="3055" w:type="dxa"/>
            <w:gridSpan w:val="4"/>
          </w:tcPr>
          <w:p w14:paraId="4D9F88BE" w14:textId="77777777" w:rsidR="00B42687" w:rsidRPr="005B3DB7" w:rsidRDefault="00B42687" w:rsidP="00CF484E">
            <w:pPr>
              <w:pStyle w:val="a5"/>
              <w:ind w:left="0" w:firstLine="35"/>
              <w:jc w:val="center"/>
              <w:rPr>
                <w:b/>
                <w:i/>
                <w:color w:val="000000"/>
                <w:sz w:val="24"/>
                <w:szCs w:val="24"/>
              </w:rPr>
            </w:pPr>
            <w:r w:rsidRPr="005B3DB7">
              <w:rPr>
                <w:b/>
                <w:i/>
                <w:color w:val="000000"/>
                <w:sz w:val="24"/>
                <w:szCs w:val="24"/>
              </w:rPr>
              <w:t>Практика</w:t>
            </w:r>
          </w:p>
        </w:tc>
      </w:tr>
      <w:tr w:rsidR="00B42687" w:rsidRPr="005B3DB7" w14:paraId="30C2167F" w14:textId="77777777" w:rsidTr="00CF484E">
        <w:trPr>
          <w:gridAfter w:val="1"/>
          <w:wAfter w:w="12" w:type="dxa"/>
          <w:trHeight w:val="689"/>
        </w:trPr>
        <w:tc>
          <w:tcPr>
            <w:tcW w:w="2024" w:type="dxa"/>
            <w:vMerge/>
          </w:tcPr>
          <w:p w14:paraId="4C7C882A" w14:textId="77777777" w:rsidR="00B42687" w:rsidRPr="005B3DB7" w:rsidRDefault="00B42687" w:rsidP="00CF484E">
            <w:pPr>
              <w:pStyle w:val="a5"/>
              <w:ind w:left="34" w:firstLine="34"/>
              <w:rPr>
                <w:color w:val="000000"/>
                <w:sz w:val="24"/>
                <w:szCs w:val="24"/>
              </w:rPr>
            </w:pPr>
          </w:p>
        </w:tc>
        <w:tc>
          <w:tcPr>
            <w:tcW w:w="3611" w:type="dxa"/>
            <w:vMerge/>
          </w:tcPr>
          <w:p w14:paraId="608092CA" w14:textId="77777777" w:rsidR="00B42687" w:rsidRPr="005B3DB7" w:rsidRDefault="00B42687" w:rsidP="00CF484E">
            <w:pPr>
              <w:pStyle w:val="a5"/>
              <w:ind w:left="0" w:firstLine="99"/>
              <w:rPr>
                <w:color w:val="000000"/>
                <w:sz w:val="24"/>
                <w:szCs w:val="24"/>
              </w:rPr>
            </w:pPr>
          </w:p>
        </w:tc>
        <w:tc>
          <w:tcPr>
            <w:tcW w:w="1341" w:type="dxa"/>
            <w:vMerge/>
          </w:tcPr>
          <w:p w14:paraId="3F8C3FED" w14:textId="77777777" w:rsidR="00B42687" w:rsidRPr="005B3DB7" w:rsidRDefault="00B42687" w:rsidP="00CF484E">
            <w:pPr>
              <w:pStyle w:val="a5"/>
              <w:ind w:left="0" w:firstLine="35"/>
              <w:rPr>
                <w:color w:val="000000"/>
                <w:sz w:val="24"/>
                <w:szCs w:val="24"/>
              </w:rPr>
            </w:pPr>
          </w:p>
        </w:tc>
        <w:tc>
          <w:tcPr>
            <w:tcW w:w="2946" w:type="dxa"/>
            <w:gridSpan w:val="2"/>
          </w:tcPr>
          <w:p w14:paraId="027D3A32"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Обязательная аудиторная учебная нагрузка студента</w:t>
            </w:r>
          </w:p>
        </w:tc>
        <w:tc>
          <w:tcPr>
            <w:tcW w:w="1832" w:type="dxa"/>
            <w:vMerge w:val="restart"/>
          </w:tcPr>
          <w:p w14:paraId="192E5480"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Самостоятельная работа студентов,</w:t>
            </w:r>
          </w:p>
          <w:p w14:paraId="216C7F28" w14:textId="77777777" w:rsidR="00B42687" w:rsidRPr="005B3DB7" w:rsidRDefault="00B42687" w:rsidP="00CF484E">
            <w:pPr>
              <w:pStyle w:val="a5"/>
              <w:ind w:left="0" w:firstLine="35"/>
              <w:jc w:val="center"/>
              <w:rPr>
                <w:color w:val="000000"/>
                <w:sz w:val="24"/>
                <w:szCs w:val="24"/>
              </w:rPr>
            </w:pPr>
            <w:r w:rsidRPr="005B3DB7">
              <w:rPr>
                <w:color w:val="000000"/>
                <w:sz w:val="24"/>
                <w:szCs w:val="24"/>
              </w:rPr>
              <w:t>часов</w:t>
            </w:r>
          </w:p>
          <w:p w14:paraId="5A56E50A" w14:textId="77777777" w:rsidR="00B42687" w:rsidRPr="005B3DB7" w:rsidRDefault="00B42687" w:rsidP="00CF484E">
            <w:pPr>
              <w:pStyle w:val="a5"/>
              <w:ind w:left="0" w:firstLine="35"/>
              <w:rPr>
                <w:color w:val="000000"/>
                <w:sz w:val="24"/>
                <w:szCs w:val="24"/>
              </w:rPr>
            </w:pPr>
          </w:p>
        </w:tc>
        <w:tc>
          <w:tcPr>
            <w:tcW w:w="1276" w:type="dxa"/>
            <w:gridSpan w:val="2"/>
            <w:vMerge w:val="restart"/>
          </w:tcPr>
          <w:p w14:paraId="529DA3B9"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Учебная,</w:t>
            </w:r>
          </w:p>
          <w:p w14:paraId="049ECA0D" w14:textId="77777777" w:rsidR="00B42687" w:rsidRPr="005B3DB7" w:rsidRDefault="00B42687" w:rsidP="00CF484E">
            <w:pPr>
              <w:pStyle w:val="a5"/>
              <w:ind w:left="0" w:firstLine="35"/>
              <w:jc w:val="center"/>
              <w:rPr>
                <w:color w:val="000000"/>
                <w:sz w:val="24"/>
                <w:szCs w:val="24"/>
              </w:rPr>
            </w:pPr>
            <w:r w:rsidRPr="005B3DB7">
              <w:rPr>
                <w:color w:val="000000"/>
                <w:sz w:val="24"/>
                <w:szCs w:val="24"/>
              </w:rPr>
              <w:t>часов</w:t>
            </w:r>
          </w:p>
        </w:tc>
        <w:tc>
          <w:tcPr>
            <w:tcW w:w="1779" w:type="dxa"/>
            <w:gridSpan w:val="2"/>
            <w:vMerge w:val="restart"/>
          </w:tcPr>
          <w:p w14:paraId="5ABA0008" w14:textId="77777777" w:rsidR="00B42687" w:rsidRPr="005B3DB7" w:rsidRDefault="00B42687" w:rsidP="00CF484E">
            <w:pPr>
              <w:pStyle w:val="a5"/>
              <w:ind w:left="0" w:firstLine="35"/>
              <w:jc w:val="center"/>
              <w:rPr>
                <w:b/>
                <w:i/>
                <w:color w:val="000000"/>
                <w:sz w:val="24"/>
                <w:szCs w:val="24"/>
              </w:rPr>
            </w:pPr>
            <w:r w:rsidRPr="005B3DB7">
              <w:rPr>
                <w:b/>
                <w:i/>
                <w:color w:val="000000"/>
                <w:sz w:val="24"/>
                <w:szCs w:val="24"/>
              </w:rPr>
              <w:t>Производственная,</w:t>
            </w:r>
          </w:p>
          <w:p w14:paraId="2CA00C4C" w14:textId="77777777" w:rsidR="00B42687" w:rsidRPr="005B3DB7" w:rsidRDefault="00B42687" w:rsidP="00CF484E">
            <w:pPr>
              <w:pStyle w:val="21"/>
              <w:widowControl w:val="0"/>
              <w:ind w:left="0" w:firstLine="35"/>
              <w:jc w:val="center"/>
              <w:rPr>
                <w:i/>
                <w:iCs/>
                <w:color w:val="000000"/>
              </w:rPr>
            </w:pPr>
            <w:r w:rsidRPr="005B3DB7">
              <w:rPr>
                <w:i/>
                <w:iCs/>
                <w:color w:val="000000"/>
              </w:rPr>
              <w:t>часов</w:t>
            </w:r>
          </w:p>
          <w:p w14:paraId="13048DD6" w14:textId="77777777" w:rsidR="00B42687" w:rsidRPr="005B3DB7" w:rsidRDefault="00B42687" w:rsidP="00CF484E">
            <w:pPr>
              <w:pStyle w:val="a5"/>
              <w:ind w:left="0" w:firstLine="35"/>
              <w:jc w:val="center"/>
              <w:rPr>
                <w:color w:val="000000"/>
                <w:sz w:val="24"/>
                <w:szCs w:val="24"/>
              </w:rPr>
            </w:pPr>
          </w:p>
        </w:tc>
      </w:tr>
      <w:tr w:rsidR="00B42687" w:rsidRPr="005B3DB7" w14:paraId="5AD07C7C" w14:textId="77777777" w:rsidTr="00CF484E">
        <w:trPr>
          <w:gridAfter w:val="1"/>
          <w:wAfter w:w="12" w:type="dxa"/>
          <w:trHeight w:val="1336"/>
        </w:trPr>
        <w:tc>
          <w:tcPr>
            <w:tcW w:w="2024" w:type="dxa"/>
            <w:vMerge/>
          </w:tcPr>
          <w:p w14:paraId="20E5D21E" w14:textId="77777777" w:rsidR="00B42687" w:rsidRPr="005B3DB7" w:rsidRDefault="00B42687" w:rsidP="00CF484E">
            <w:pPr>
              <w:pStyle w:val="a5"/>
              <w:ind w:left="34" w:firstLine="34"/>
              <w:rPr>
                <w:color w:val="000000"/>
                <w:sz w:val="24"/>
                <w:szCs w:val="24"/>
              </w:rPr>
            </w:pPr>
          </w:p>
        </w:tc>
        <w:tc>
          <w:tcPr>
            <w:tcW w:w="3611" w:type="dxa"/>
            <w:vMerge/>
          </w:tcPr>
          <w:p w14:paraId="2BBA836B" w14:textId="77777777" w:rsidR="00B42687" w:rsidRPr="005B3DB7" w:rsidRDefault="00B42687" w:rsidP="00CF484E">
            <w:pPr>
              <w:pStyle w:val="a5"/>
              <w:ind w:left="0" w:firstLine="99"/>
              <w:rPr>
                <w:color w:val="000000"/>
                <w:sz w:val="24"/>
                <w:szCs w:val="24"/>
              </w:rPr>
            </w:pPr>
          </w:p>
        </w:tc>
        <w:tc>
          <w:tcPr>
            <w:tcW w:w="1341" w:type="dxa"/>
            <w:vMerge/>
          </w:tcPr>
          <w:p w14:paraId="2D507464" w14:textId="77777777" w:rsidR="00B42687" w:rsidRPr="005B3DB7" w:rsidRDefault="00B42687" w:rsidP="00CF484E">
            <w:pPr>
              <w:pStyle w:val="a5"/>
              <w:ind w:left="0" w:firstLine="35"/>
              <w:rPr>
                <w:color w:val="000000"/>
                <w:sz w:val="24"/>
                <w:szCs w:val="24"/>
              </w:rPr>
            </w:pPr>
          </w:p>
        </w:tc>
        <w:tc>
          <w:tcPr>
            <w:tcW w:w="911" w:type="dxa"/>
          </w:tcPr>
          <w:p w14:paraId="028DF5FA" w14:textId="77777777" w:rsidR="00B42687" w:rsidRPr="005B3DB7" w:rsidRDefault="00B42687" w:rsidP="00CF484E">
            <w:pPr>
              <w:pStyle w:val="a5"/>
              <w:ind w:left="0" w:firstLine="35"/>
              <w:jc w:val="center"/>
              <w:rPr>
                <w:color w:val="000000"/>
                <w:sz w:val="24"/>
                <w:szCs w:val="24"/>
              </w:rPr>
            </w:pPr>
            <w:r w:rsidRPr="005B3DB7">
              <w:rPr>
                <w:b/>
                <w:color w:val="000000"/>
                <w:sz w:val="24"/>
                <w:szCs w:val="24"/>
              </w:rPr>
              <w:t>Всего,</w:t>
            </w:r>
            <w:r w:rsidRPr="005B3DB7">
              <w:rPr>
                <w:color w:val="000000"/>
                <w:sz w:val="24"/>
                <w:szCs w:val="24"/>
              </w:rPr>
              <w:t xml:space="preserve"> часов</w:t>
            </w:r>
          </w:p>
        </w:tc>
        <w:tc>
          <w:tcPr>
            <w:tcW w:w="2035" w:type="dxa"/>
          </w:tcPr>
          <w:p w14:paraId="1B221C8A" w14:textId="77777777" w:rsidR="00B42687" w:rsidRPr="005B3DB7" w:rsidRDefault="00B42687" w:rsidP="00CF484E">
            <w:pPr>
              <w:pStyle w:val="a5"/>
              <w:ind w:left="0" w:firstLine="35"/>
              <w:jc w:val="center"/>
              <w:rPr>
                <w:color w:val="000000"/>
                <w:sz w:val="24"/>
                <w:szCs w:val="24"/>
              </w:rPr>
            </w:pPr>
            <w:r w:rsidRPr="005B3DB7">
              <w:rPr>
                <w:b/>
                <w:color w:val="000000"/>
                <w:sz w:val="24"/>
                <w:szCs w:val="24"/>
              </w:rPr>
              <w:t xml:space="preserve">в т.ч. лабораторные и практические </w:t>
            </w:r>
            <w:proofErr w:type="gramStart"/>
            <w:r w:rsidRPr="005B3DB7">
              <w:rPr>
                <w:b/>
                <w:color w:val="000000"/>
                <w:sz w:val="24"/>
                <w:szCs w:val="24"/>
              </w:rPr>
              <w:t>занятия,</w:t>
            </w:r>
            <w:r w:rsidRPr="005B3DB7">
              <w:rPr>
                <w:color w:val="000000"/>
                <w:sz w:val="24"/>
                <w:szCs w:val="24"/>
              </w:rPr>
              <w:t xml:space="preserve">   </w:t>
            </w:r>
            <w:proofErr w:type="gramEnd"/>
            <w:r w:rsidRPr="005B3DB7">
              <w:rPr>
                <w:color w:val="000000"/>
                <w:sz w:val="24"/>
                <w:szCs w:val="24"/>
              </w:rPr>
              <w:t xml:space="preserve">             часов</w:t>
            </w:r>
          </w:p>
        </w:tc>
        <w:tc>
          <w:tcPr>
            <w:tcW w:w="1832" w:type="dxa"/>
            <w:vMerge/>
          </w:tcPr>
          <w:p w14:paraId="06AD8DC4" w14:textId="77777777" w:rsidR="00B42687" w:rsidRPr="005B3DB7" w:rsidRDefault="00B42687" w:rsidP="00CF484E">
            <w:pPr>
              <w:pStyle w:val="a5"/>
              <w:ind w:left="0" w:firstLine="35"/>
              <w:rPr>
                <w:color w:val="000000"/>
                <w:sz w:val="24"/>
                <w:szCs w:val="24"/>
              </w:rPr>
            </w:pPr>
          </w:p>
        </w:tc>
        <w:tc>
          <w:tcPr>
            <w:tcW w:w="1276" w:type="dxa"/>
            <w:gridSpan w:val="2"/>
            <w:vMerge/>
          </w:tcPr>
          <w:p w14:paraId="4B244216" w14:textId="77777777" w:rsidR="00B42687" w:rsidRPr="005B3DB7" w:rsidRDefault="00B42687" w:rsidP="00CF484E">
            <w:pPr>
              <w:pStyle w:val="a5"/>
              <w:ind w:left="0" w:firstLine="35"/>
              <w:rPr>
                <w:color w:val="000000"/>
                <w:sz w:val="24"/>
                <w:szCs w:val="24"/>
              </w:rPr>
            </w:pPr>
          </w:p>
        </w:tc>
        <w:tc>
          <w:tcPr>
            <w:tcW w:w="1779" w:type="dxa"/>
            <w:gridSpan w:val="2"/>
            <w:vMerge/>
          </w:tcPr>
          <w:p w14:paraId="49083470" w14:textId="77777777" w:rsidR="00B42687" w:rsidRPr="005B3DB7" w:rsidRDefault="00B42687" w:rsidP="00CF484E">
            <w:pPr>
              <w:pStyle w:val="a5"/>
              <w:ind w:left="0" w:firstLine="35"/>
              <w:rPr>
                <w:color w:val="000000"/>
                <w:sz w:val="24"/>
                <w:szCs w:val="24"/>
              </w:rPr>
            </w:pPr>
          </w:p>
        </w:tc>
      </w:tr>
      <w:tr w:rsidR="00B42687" w:rsidRPr="005B3DB7" w14:paraId="48B87B1E" w14:textId="77777777" w:rsidTr="00CF484E">
        <w:trPr>
          <w:gridAfter w:val="1"/>
          <w:wAfter w:w="12" w:type="dxa"/>
          <w:trHeight w:val="202"/>
        </w:trPr>
        <w:tc>
          <w:tcPr>
            <w:tcW w:w="2024" w:type="dxa"/>
          </w:tcPr>
          <w:p w14:paraId="0B448C0C" w14:textId="77777777" w:rsidR="00B42687" w:rsidRPr="005B3DB7" w:rsidRDefault="00B42687" w:rsidP="00CF484E">
            <w:pPr>
              <w:pStyle w:val="a5"/>
              <w:ind w:left="34" w:firstLine="34"/>
              <w:jc w:val="center"/>
              <w:rPr>
                <w:b/>
                <w:color w:val="000000"/>
                <w:sz w:val="24"/>
                <w:szCs w:val="24"/>
              </w:rPr>
            </w:pPr>
            <w:r w:rsidRPr="005B3DB7">
              <w:rPr>
                <w:b/>
                <w:color w:val="000000"/>
                <w:sz w:val="24"/>
                <w:szCs w:val="24"/>
              </w:rPr>
              <w:t>1</w:t>
            </w:r>
          </w:p>
        </w:tc>
        <w:tc>
          <w:tcPr>
            <w:tcW w:w="3611" w:type="dxa"/>
          </w:tcPr>
          <w:p w14:paraId="5FBD6A85" w14:textId="77777777" w:rsidR="00B42687" w:rsidRPr="005B3DB7" w:rsidRDefault="00B42687" w:rsidP="00CF484E">
            <w:pPr>
              <w:pStyle w:val="a5"/>
              <w:ind w:left="0" w:firstLine="99"/>
              <w:jc w:val="center"/>
              <w:rPr>
                <w:b/>
                <w:color w:val="000000"/>
                <w:sz w:val="24"/>
                <w:szCs w:val="24"/>
              </w:rPr>
            </w:pPr>
            <w:r w:rsidRPr="005B3DB7">
              <w:rPr>
                <w:b/>
                <w:color w:val="000000"/>
                <w:sz w:val="24"/>
                <w:szCs w:val="24"/>
              </w:rPr>
              <w:t>2</w:t>
            </w:r>
          </w:p>
        </w:tc>
        <w:tc>
          <w:tcPr>
            <w:tcW w:w="1341" w:type="dxa"/>
          </w:tcPr>
          <w:p w14:paraId="00AC5912"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3</w:t>
            </w:r>
          </w:p>
        </w:tc>
        <w:tc>
          <w:tcPr>
            <w:tcW w:w="911" w:type="dxa"/>
          </w:tcPr>
          <w:p w14:paraId="6EE1B877"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4</w:t>
            </w:r>
          </w:p>
        </w:tc>
        <w:tc>
          <w:tcPr>
            <w:tcW w:w="2035" w:type="dxa"/>
          </w:tcPr>
          <w:p w14:paraId="646E9E85"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5</w:t>
            </w:r>
          </w:p>
        </w:tc>
        <w:tc>
          <w:tcPr>
            <w:tcW w:w="1832" w:type="dxa"/>
          </w:tcPr>
          <w:p w14:paraId="02C45246"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6</w:t>
            </w:r>
          </w:p>
        </w:tc>
        <w:tc>
          <w:tcPr>
            <w:tcW w:w="1276" w:type="dxa"/>
            <w:gridSpan w:val="2"/>
          </w:tcPr>
          <w:p w14:paraId="409507DE"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7</w:t>
            </w:r>
          </w:p>
        </w:tc>
        <w:tc>
          <w:tcPr>
            <w:tcW w:w="1779" w:type="dxa"/>
            <w:gridSpan w:val="2"/>
          </w:tcPr>
          <w:p w14:paraId="305BB195"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8</w:t>
            </w:r>
          </w:p>
        </w:tc>
      </w:tr>
      <w:tr w:rsidR="00B42687" w:rsidRPr="005B3DB7" w14:paraId="3A59DE19" w14:textId="77777777" w:rsidTr="00B42687">
        <w:trPr>
          <w:gridAfter w:val="1"/>
          <w:wAfter w:w="12" w:type="dxa"/>
          <w:trHeight w:hRule="exact" w:val="1109"/>
        </w:trPr>
        <w:tc>
          <w:tcPr>
            <w:tcW w:w="2024" w:type="dxa"/>
            <w:vMerge w:val="restart"/>
            <w:shd w:val="clear" w:color="auto" w:fill="D9D9D9"/>
          </w:tcPr>
          <w:p w14:paraId="68580D81" w14:textId="141B82E7" w:rsidR="00B42687" w:rsidRPr="005B3DB7" w:rsidRDefault="00B42687" w:rsidP="00CF484E">
            <w:pPr>
              <w:pStyle w:val="a5"/>
              <w:ind w:left="34" w:firstLine="34"/>
              <w:rPr>
                <w:b/>
                <w:color w:val="000000"/>
                <w:sz w:val="24"/>
                <w:szCs w:val="24"/>
              </w:rPr>
            </w:pPr>
            <w:r w:rsidRPr="005B3DB7">
              <w:rPr>
                <w:b/>
                <w:color w:val="000000"/>
                <w:sz w:val="24"/>
                <w:szCs w:val="24"/>
              </w:rPr>
              <w:t xml:space="preserve">ПК </w:t>
            </w:r>
            <w:r>
              <w:rPr>
                <w:b/>
                <w:color w:val="000000"/>
                <w:sz w:val="24"/>
                <w:szCs w:val="24"/>
              </w:rPr>
              <w:t>3</w:t>
            </w:r>
            <w:r w:rsidRPr="005B3DB7">
              <w:rPr>
                <w:b/>
                <w:color w:val="000000"/>
                <w:sz w:val="24"/>
                <w:szCs w:val="24"/>
              </w:rPr>
              <w:t>.1-</w:t>
            </w:r>
            <w:r>
              <w:rPr>
                <w:b/>
                <w:color w:val="000000"/>
                <w:sz w:val="24"/>
                <w:szCs w:val="24"/>
              </w:rPr>
              <w:t>3</w:t>
            </w:r>
            <w:r w:rsidRPr="005B3DB7">
              <w:rPr>
                <w:b/>
                <w:color w:val="000000"/>
                <w:sz w:val="24"/>
                <w:szCs w:val="24"/>
              </w:rPr>
              <w:t>.</w:t>
            </w:r>
            <w:r>
              <w:rPr>
                <w:b/>
                <w:color w:val="000000"/>
                <w:sz w:val="24"/>
                <w:szCs w:val="24"/>
              </w:rPr>
              <w:t>3</w:t>
            </w:r>
          </w:p>
        </w:tc>
        <w:tc>
          <w:tcPr>
            <w:tcW w:w="3611" w:type="dxa"/>
            <w:shd w:val="clear" w:color="auto" w:fill="D9D9D9"/>
          </w:tcPr>
          <w:p w14:paraId="150B0560" w14:textId="138EA159" w:rsidR="00B42687" w:rsidRPr="00B42687" w:rsidRDefault="00B42687" w:rsidP="00CF484E">
            <w:pPr>
              <w:pStyle w:val="a5"/>
              <w:ind w:left="0" w:firstLine="99"/>
              <w:jc w:val="both"/>
              <w:rPr>
                <w:bCs/>
                <w:color w:val="000000"/>
              </w:rPr>
            </w:pPr>
            <w:r w:rsidRPr="00B42687">
              <w:rPr>
                <w:bCs/>
              </w:rPr>
              <w:t>МДК. 03. 01 Транспортно-экспедиционная деятельность и обеспечение грузовых перевозок на железнодорожном транспорте</w:t>
            </w:r>
          </w:p>
        </w:tc>
        <w:tc>
          <w:tcPr>
            <w:tcW w:w="1341" w:type="dxa"/>
            <w:shd w:val="clear" w:color="auto" w:fill="D9D9D9"/>
          </w:tcPr>
          <w:p w14:paraId="62DA02D9" w14:textId="747F8A6B" w:rsidR="00B42687" w:rsidRPr="005B3DB7" w:rsidRDefault="00B42687" w:rsidP="00CF484E">
            <w:pPr>
              <w:pStyle w:val="a5"/>
              <w:ind w:left="0" w:firstLine="35"/>
              <w:jc w:val="center"/>
              <w:rPr>
                <w:b/>
                <w:color w:val="000000"/>
                <w:sz w:val="24"/>
                <w:szCs w:val="24"/>
              </w:rPr>
            </w:pPr>
            <w:r>
              <w:rPr>
                <w:b/>
                <w:color w:val="000000"/>
                <w:sz w:val="24"/>
                <w:szCs w:val="24"/>
              </w:rPr>
              <w:t>254</w:t>
            </w:r>
          </w:p>
        </w:tc>
        <w:tc>
          <w:tcPr>
            <w:tcW w:w="911" w:type="dxa"/>
            <w:shd w:val="clear" w:color="auto" w:fill="D9D9D9"/>
          </w:tcPr>
          <w:p w14:paraId="60AC29E7" w14:textId="090BB26B" w:rsidR="00B42687" w:rsidRPr="005B3DB7" w:rsidRDefault="00B42687" w:rsidP="00CF484E">
            <w:pPr>
              <w:pStyle w:val="a5"/>
              <w:ind w:left="0" w:firstLine="35"/>
              <w:jc w:val="center"/>
              <w:rPr>
                <w:b/>
                <w:color w:val="000000"/>
                <w:sz w:val="24"/>
                <w:szCs w:val="24"/>
              </w:rPr>
            </w:pPr>
            <w:r>
              <w:rPr>
                <w:b/>
                <w:color w:val="000000"/>
                <w:sz w:val="24"/>
                <w:szCs w:val="24"/>
              </w:rPr>
              <w:t>42</w:t>
            </w:r>
          </w:p>
        </w:tc>
        <w:tc>
          <w:tcPr>
            <w:tcW w:w="2035" w:type="dxa"/>
            <w:shd w:val="clear" w:color="auto" w:fill="D9D9D9"/>
          </w:tcPr>
          <w:p w14:paraId="47D07269" w14:textId="77777777" w:rsidR="00B42687" w:rsidRPr="005B3DB7" w:rsidRDefault="00B42687" w:rsidP="00CF484E">
            <w:pPr>
              <w:pStyle w:val="a5"/>
              <w:ind w:left="0" w:firstLine="35"/>
              <w:jc w:val="center"/>
              <w:rPr>
                <w:i/>
                <w:color w:val="000000"/>
                <w:sz w:val="24"/>
                <w:szCs w:val="24"/>
                <w:lang w:val="en-US"/>
              </w:rPr>
            </w:pPr>
            <w:r>
              <w:rPr>
                <w:i/>
                <w:color w:val="000000"/>
                <w:sz w:val="24"/>
                <w:szCs w:val="24"/>
              </w:rPr>
              <w:t>12</w:t>
            </w:r>
          </w:p>
          <w:p w14:paraId="22C20AC6" w14:textId="77777777" w:rsidR="00B42687" w:rsidRPr="005B3DB7" w:rsidRDefault="00B42687" w:rsidP="00CF484E">
            <w:pPr>
              <w:pStyle w:val="a5"/>
              <w:ind w:left="0" w:firstLine="35"/>
              <w:jc w:val="center"/>
              <w:rPr>
                <w:color w:val="000000"/>
                <w:sz w:val="24"/>
                <w:szCs w:val="24"/>
              </w:rPr>
            </w:pPr>
          </w:p>
          <w:p w14:paraId="09242599" w14:textId="77777777" w:rsidR="00B42687" w:rsidRPr="005B3DB7" w:rsidRDefault="00B42687" w:rsidP="00CF484E">
            <w:pPr>
              <w:pStyle w:val="a5"/>
              <w:ind w:left="0" w:firstLine="35"/>
              <w:jc w:val="center"/>
              <w:rPr>
                <w:color w:val="000000"/>
                <w:sz w:val="24"/>
                <w:szCs w:val="24"/>
              </w:rPr>
            </w:pPr>
          </w:p>
        </w:tc>
        <w:tc>
          <w:tcPr>
            <w:tcW w:w="1832" w:type="dxa"/>
            <w:shd w:val="clear" w:color="auto" w:fill="D9D9D9"/>
          </w:tcPr>
          <w:p w14:paraId="4AC325FD" w14:textId="4C39CB01" w:rsidR="00B42687" w:rsidRPr="005B3DB7" w:rsidRDefault="00B42687" w:rsidP="00CF484E">
            <w:pPr>
              <w:pStyle w:val="a5"/>
              <w:ind w:left="0" w:firstLine="35"/>
              <w:jc w:val="center"/>
              <w:rPr>
                <w:b/>
                <w:color w:val="000000"/>
                <w:sz w:val="24"/>
                <w:szCs w:val="24"/>
              </w:rPr>
            </w:pPr>
            <w:r>
              <w:rPr>
                <w:b/>
                <w:color w:val="000000"/>
                <w:sz w:val="24"/>
                <w:szCs w:val="24"/>
              </w:rPr>
              <w:t>212</w:t>
            </w:r>
          </w:p>
          <w:p w14:paraId="3B9538B9" w14:textId="77777777" w:rsidR="00B42687" w:rsidRPr="005B3DB7" w:rsidRDefault="00B42687" w:rsidP="00CF484E">
            <w:pPr>
              <w:pStyle w:val="a5"/>
              <w:ind w:left="0" w:firstLine="35"/>
              <w:jc w:val="center"/>
              <w:rPr>
                <w:b/>
                <w:color w:val="000000"/>
                <w:sz w:val="24"/>
                <w:szCs w:val="24"/>
              </w:rPr>
            </w:pPr>
          </w:p>
        </w:tc>
        <w:tc>
          <w:tcPr>
            <w:tcW w:w="1276" w:type="dxa"/>
            <w:gridSpan w:val="2"/>
            <w:shd w:val="clear" w:color="auto" w:fill="D9D9D9"/>
          </w:tcPr>
          <w:p w14:paraId="66ADD491"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w:t>
            </w:r>
          </w:p>
        </w:tc>
        <w:tc>
          <w:tcPr>
            <w:tcW w:w="1779" w:type="dxa"/>
            <w:gridSpan w:val="2"/>
            <w:shd w:val="clear" w:color="auto" w:fill="D9D9D9"/>
          </w:tcPr>
          <w:p w14:paraId="35C0A3D4"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w:t>
            </w:r>
          </w:p>
        </w:tc>
      </w:tr>
      <w:tr w:rsidR="00B42687" w:rsidRPr="005B3DB7" w14:paraId="31570ECC" w14:textId="77777777" w:rsidTr="00CF484E">
        <w:trPr>
          <w:gridAfter w:val="1"/>
          <w:wAfter w:w="12" w:type="dxa"/>
          <w:trHeight w:hRule="exact" w:val="1026"/>
        </w:trPr>
        <w:tc>
          <w:tcPr>
            <w:tcW w:w="2024" w:type="dxa"/>
            <w:vMerge/>
            <w:shd w:val="clear" w:color="auto" w:fill="D9D9D9"/>
          </w:tcPr>
          <w:p w14:paraId="24AA3602" w14:textId="77777777" w:rsidR="00B42687" w:rsidRPr="005B3DB7" w:rsidRDefault="00B42687" w:rsidP="00CF484E">
            <w:pPr>
              <w:pStyle w:val="a5"/>
              <w:ind w:left="34" w:firstLine="34"/>
              <w:rPr>
                <w:b/>
                <w:color w:val="000000"/>
                <w:sz w:val="24"/>
                <w:szCs w:val="24"/>
              </w:rPr>
            </w:pPr>
          </w:p>
        </w:tc>
        <w:tc>
          <w:tcPr>
            <w:tcW w:w="3611" w:type="dxa"/>
            <w:shd w:val="clear" w:color="auto" w:fill="D9D9D9"/>
          </w:tcPr>
          <w:p w14:paraId="30E6A4CC" w14:textId="0345BFC3" w:rsidR="00B42687" w:rsidRPr="003B3C83" w:rsidRDefault="00B42687" w:rsidP="00CF484E">
            <w:pPr>
              <w:pStyle w:val="a5"/>
              <w:ind w:left="0" w:firstLine="99"/>
              <w:jc w:val="both"/>
              <w:rPr>
                <w:bCs/>
                <w:color w:val="000000"/>
                <w:sz w:val="24"/>
                <w:szCs w:val="24"/>
              </w:rPr>
            </w:pPr>
            <w:r w:rsidRPr="003B3C83">
              <w:rPr>
                <w:bCs/>
              </w:rPr>
              <w:t>МДК 0</w:t>
            </w:r>
            <w:r>
              <w:rPr>
                <w:bCs/>
              </w:rPr>
              <w:t>3</w:t>
            </w:r>
            <w:r w:rsidRPr="003B3C83">
              <w:rPr>
                <w:bCs/>
              </w:rPr>
              <w:t xml:space="preserve">.02. </w:t>
            </w:r>
            <w:r>
              <w:rPr>
                <w:bCs/>
              </w:rPr>
              <w:t xml:space="preserve">Обеспечение пассажирских перевозок и организация экономической деятельности на </w:t>
            </w:r>
            <w:r w:rsidRPr="00B42687">
              <w:rPr>
                <w:bCs/>
              </w:rPr>
              <w:t>железнодорожном транспорте</w:t>
            </w:r>
          </w:p>
        </w:tc>
        <w:tc>
          <w:tcPr>
            <w:tcW w:w="1341" w:type="dxa"/>
            <w:shd w:val="clear" w:color="auto" w:fill="D9D9D9"/>
          </w:tcPr>
          <w:p w14:paraId="1B4CF72F" w14:textId="6A97C00A" w:rsidR="00B42687" w:rsidRPr="005B3DB7" w:rsidRDefault="00B42687" w:rsidP="00CF484E">
            <w:pPr>
              <w:pStyle w:val="a5"/>
              <w:ind w:left="0" w:firstLine="35"/>
              <w:jc w:val="center"/>
              <w:rPr>
                <w:b/>
                <w:color w:val="000000"/>
                <w:sz w:val="24"/>
                <w:szCs w:val="24"/>
              </w:rPr>
            </w:pPr>
            <w:r>
              <w:rPr>
                <w:b/>
                <w:color w:val="000000"/>
                <w:sz w:val="24"/>
                <w:szCs w:val="24"/>
              </w:rPr>
              <w:t>160</w:t>
            </w:r>
          </w:p>
        </w:tc>
        <w:tc>
          <w:tcPr>
            <w:tcW w:w="911" w:type="dxa"/>
            <w:shd w:val="clear" w:color="auto" w:fill="D9D9D9"/>
          </w:tcPr>
          <w:p w14:paraId="72B38E14" w14:textId="04A9591D" w:rsidR="00B42687" w:rsidRPr="005B3DB7" w:rsidRDefault="00B42687" w:rsidP="00CF484E">
            <w:pPr>
              <w:pStyle w:val="a5"/>
              <w:ind w:left="0" w:firstLine="35"/>
              <w:jc w:val="center"/>
              <w:rPr>
                <w:b/>
                <w:color w:val="000000"/>
                <w:sz w:val="24"/>
                <w:szCs w:val="24"/>
              </w:rPr>
            </w:pPr>
            <w:r>
              <w:rPr>
                <w:b/>
                <w:color w:val="000000"/>
                <w:sz w:val="24"/>
                <w:szCs w:val="24"/>
              </w:rPr>
              <w:t>42</w:t>
            </w:r>
          </w:p>
        </w:tc>
        <w:tc>
          <w:tcPr>
            <w:tcW w:w="2035" w:type="dxa"/>
            <w:shd w:val="clear" w:color="auto" w:fill="D9D9D9"/>
          </w:tcPr>
          <w:p w14:paraId="6D5E8475" w14:textId="77777777" w:rsidR="00B42687" w:rsidRPr="005B3DB7" w:rsidRDefault="00B42687" w:rsidP="00CF484E">
            <w:pPr>
              <w:pStyle w:val="a5"/>
              <w:ind w:left="0" w:firstLine="35"/>
              <w:jc w:val="center"/>
              <w:rPr>
                <w:i/>
                <w:color w:val="000000"/>
                <w:sz w:val="24"/>
                <w:szCs w:val="24"/>
              </w:rPr>
            </w:pPr>
            <w:r>
              <w:rPr>
                <w:i/>
                <w:color w:val="000000"/>
                <w:sz w:val="24"/>
                <w:szCs w:val="24"/>
              </w:rPr>
              <w:t>12</w:t>
            </w:r>
          </w:p>
        </w:tc>
        <w:tc>
          <w:tcPr>
            <w:tcW w:w="1832" w:type="dxa"/>
            <w:shd w:val="clear" w:color="auto" w:fill="D9D9D9"/>
          </w:tcPr>
          <w:p w14:paraId="5E0C6B9F" w14:textId="5E9FC5CA" w:rsidR="00B42687" w:rsidRPr="005B3DB7" w:rsidRDefault="00B42687" w:rsidP="00CF484E">
            <w:pPr>
              <w:pStyle w:val="a5"/>
              <w:ind w:left="0" w:firstLine="35"/>
              <w:jc w:val="center"/>
              <w:rPr>
                <w:b/>
                <w:color w:val="000000"/>
                <w:sz w:val="24"/>
                <w:szCs w:val="24"/>
              </w:rPr>
            </w:pPr>
            <w:r>
              <w:rPr>
                <w:b/>
                <w:color w:val="000000"/>
                <w:sz w:val="24"/>
                <w:szCs w:val="24"/>
              </w:rPr>
              <w:t>118</w:t>
            </w:r>
          </w:p>
        </w:tc>
        <w:tc>
          <w:tcPr>
            <w:tcW w:w="1276" w:type="dxa"/>
            <w:gridSpan w:val="2"/>
            <w:shd w:val="clear" w:color="auto" w:fill="D9D9D9"/>
          </w:tcPr>
          <w:p w14:paraId="1D899AFD" w14:textId="77777777" w:rsidR="00B42687" w:rsidRPr="005B3DB7" w:rsidRDefault="00B42687" w:rsidP="00CF484E">
            <w:pPr>
              <w:pStyle w:val="a5"/>
              <w:ind w:left="0" w:firstLine="35"/>
              <w:jc w:val="center"/>
              <w:rPr>
                <w:b/>
                <w:color w:val="000000"/>
                <w:sz w:val="24"/>
                <w:szCs w:val="24"/>
              </w:rPr>
            </w:pPr>
            <w:r>
              <w:rPr>
                <w:b/>
                <w:color w:val="000000"/>
                <w:sz w:val="24"/>
                <w:szCs w:val="24"/>
              </w:rPr>
              <w:t>-</w:t>
            </w:r>
          </w:p>
        </w:tc>
        <w:tc>
          <w:tcPr>
            <w:tcW w:w="1779" w:type="dxa"/>
            <w:gridSpan w:val="2"/>
            <w:shd w:val="clear" w:color="auto" w:fill="D9D9D9"/>
          </w:tcPr>
          <w:p w14:paraId="430BA8C9" w14:textId="77777777" w:rsidR="00B42687" w:rsidRPr="005B3DB7" w:rsidRDefault="00B42687" w:rsidP="00CF484E">
            <w:pPr>
              <w:pStyle w:val="a5"/>
              <w:ind w:left="0" w:firstLine="35"/>
              <w:jc w:val="center"/>
              <w:rPr>
                <w:b/>
                <w:color w:val="000000"/>
                <w:sz w:val="24"/>
                <w:szCs w:val="24"/>
              </w:rPr>
            </w:pPr>
            <w:r>
              <w:rPr>
                <w:b/>
                <w:color w:val="000000"/>
                <w:sz w:val="24"/>
                <w:szCs w:val="24"/>
              </w:rPr>
              <w:t>-</w:t>
            </w:r>
          </w:p>
        </w:tc>
      </w:tr>
      <w:tr w:rsidR="00B42687" w:rsidRPr="005B3DB7" w14:paraId="66B92FCD" w14:textId="77777777" w:rsidTr="00CF484E">
        <w:trPr>
          <w:gridAfter w:val="1"/>
          <w:wAfter w:w="12" w:type="dxa"/>
        </w:trPr>
        <w:tc>
          <w:tcPr>
            <w:tcW w:w="2024" w:type="dxa"/>
          </w:tcPr>
          <w:p w14:paraId="3C2790E1" w14:textId="77777777" w:rsidR="00B42687" w:rsidRPr="005B3DB7" w:rsidRDefault="00B42687" w:rsidP="00CF484E">
            <w:pPr>
              <w:pStyle w:val="a5"/>
              <w:ind w:left="34" w:firstLine="34"/>
              <w:rPr>
                <w:b/>
                <w:color w:val="000000"/>
                <w:sz w:val="24"/>
                <w:szCs w:val="24"/>
              </w:rPr>
            </w:pPr>
          </w:p>
        </w:tc>
        <w:tc>
          <w:tcPr>
            <w:tcW w:w="3611" w:type="dxa"/>
          </w:tcPr>
          <w:p w14:paraId="54EDD5BD" w14:textId="77777777" w:rsidR="00B42687" w:rsidRPr="005B3DB7" w:rsidRDefault="00B42687" w:rsidP="00CF484E">
            <w:pPr>
              <w:pStyle w:val="a5"/>
              <w:ind w:left="0" w:firstLine="99"/>
              <w:rPr>
                <w:b/>
                <w:color w:val="000000"/>
                <w:sz w:val="24"/>
                <w:szCs w:val="24"/>
              </w:rPr>
            </w:pPr>
            <w:r w:rsidRPr="005B3DB7">
              <w:rPr>
                <w:b/>
                <w:color w:val="000000"/>
                <w:sz w:val="24"/>
                <w:szCs w:val="24"/>
              </w:rPr>
              <w:t>Учебная практика</w:t>
            </w:r>
          </w:p>
        </w:tc>
        <w:tc>
          <w:tcPr>
            <w:tcW w:w="1341" w:type="dxa"/>
          </w:tcPr>
          <w:p w14:paraId="432D90DF" w14:textId="0C625242" w:rsidR="00B42687" w:rsidRPr="005B3DB7" w:rsidRDefault="00B42687" w:rsidP="00CF484E">
            <w:pPr>
              <w:pStyle w:val="a5"/>
              <w:ind w:left="0" w:firstLine="35"/>
              <w:jc w:val="center"/>
              <w:rPr>
                <w:b/>
                <w:color w:val="000000"/>
                <w:sz w:val="24"/>
                <w:szCs w:val="24"/>
              </w:rPr>
            </w:pPr>
            <w:r>
              <w:rPr>
                <w:b/>
                <w:color w:val="000000"/>
                <w:sz w:val="24"/>
                <w:szCs w:val="24"/>
              </w:rPr>
              <w:t>-</w:t>
            </w:r>
          </w:p>
        </w:tc>
        <w:tc>
          <w:tcPr>
            <w:tcW w:w="4778" w:type="dxa"/>
            <w:gridSpan w:val="3"/>
            <w:shd w:val="clear" w:color="auto" w:fill="F2F2F2"/>
          </w:tcPr>
          <w:p w14:paraId="461B935A" w14:textId="77777777" w:rsidR="00B42687" w:rsidRPr="005B3DB7" w:rsidRDefault="00B42687" w:rsidP="00CF484E">
            <w:pPr>
              <w:pStyle w:val="a5"/>
              <w:ind w:left="0" w:firstLine="35"/>
              <w:jc w:val="center"/>
              <w:rPr>
                <w:color w:val="000000"/>
                <w:sz w:val="24"/>
                <w:szCs w:val="24"/>
              </w:rPr>
            </w:pPr>
          </w:p>
        </w:tc>
        <w:tc>
          <w:tcPr>
            <w:tcW w:w="1276" w:type="dxa"/>
            <w:gridSpan w:val="2"/>
            <w:shd w:val="clear" w:color="auto" w:fill="auto"/>
          </w:tcPr>
          <w:p w14:paraId="2AF0C375" w14:textId="456C0DB8" w:rsidR="00B42687" w:rsidRPr="005B3DB7" w:rsidRDefault="00B42687" w:rsidP="00CF484E">
            <w:pPr>
              <w:pStyle w:val="a5"/>
              <w:ind w:left="0" w:firstLine="35"/>
              <w:jc w:val="center"/>
              <w:rPr>
                <w:color w:val="000000"/>
                <w:sz w:val="24"/>
                <w:szCs w:val="24"/>
              </w:rPr>
            </w:pPr>
            <w:r>
              <w:rPr>
                <w:color w:val="000000"/>
                <w:sz w:val="24"/>
                <w:szCs w:val="24"/>
              </w:rPr>
              <w:t>-</w:t>
            </w:r>
          </w:p>
        </w:tc>
        <w:tc>
          <w:tcPr>
            <w:tcW w:w="1779" w:type="dxa"/>
            <w:gridSpan w:val="2"/>
          </w:tcPr>
          <w:p w14:paraId="71871839" w14:textId="77777777" w:rsidR="00B42687" w:rsidRPr="005B3DB7" w:rsidRDefault="00B42687" w:rsidP="00CF484E">
            <w:pPr>
              <w:pStyle w:val="a5"/>
              <w:ind w:left="0" w:firstLine="35"/>
              <w:jc w:val="center"/>
              <w:rPr>
                <w:b/>
                <w:color w:val="000000"/>
                <w:sz w:val="24"/>
                <w:szCs w:val="24"/>
              </w:rPr>
            </w:pPr>
          </w:p>
        </w:tc>
      </w:tr>
      <w:tr w:rsidR="00B42687" w:rsidRPr="005B3DB7" w14:paraId="0FA9799E" w14:textId="77777777" w:rsidTr="00CF484E">
        <w:trPr>
          <w:gridAfter w:val="1"/>
          <w:wAfter w:w="12" w:type="dxa"/>
        </w:trPr>
        <w:tc>
          <w:tcPr>
            <w:tcW w:w="2024" w:type="dxa"/>
          </w:tcPr>
          <w:p w14:paraId="696BB74B" w14:textId="77777777" w:rsidR="00B42687" w:rsidRPr="005B3DB7" w:rsidRDefault="00B42687" w:rsidP="00CF484E">
            <w:pPr>
              <w:pStyle w:val="a5"/>
              <w:ind w:left="34" w:firstLine="34"/>
              <w:rPr>
                <w:b/>
                <w:color w:val="000000"/>
                <w:sz w:val="24"/>
                <w:szCs w:val="24"/>
              </w:rPr>
            </w:pPr>
          </w:p>
        </w:tc>
        <w:tc>
          <w:tcPr>
            <w:tcW w:w="3611" w:type="dxa"/>
          </w:tcPr>
          <w:p w14:paraId="6463A0B2" w14:textId="77777777" w:rsidR="00B42687" w:rsidRPr="005B3DB7" w:rsidRDefault="00B42687" w:rsidP="00CF484E">
            <w:pPr>
              <w:pStyle w:val="a5"/>
              <w:ind w:left="0" w:firstLine="99"/>
              <w:rPr>
                <w:color w:val="000000"/>
                <w:sz w:val="24"/>
                <w:szCs w:val="24"/>
              </w:rPr>
            </w:pPr>
            <w:r w:rsidRPr="005B3DB7">
              <w:rPr>
                <w:b/>
                <w:color w:val="000000"/>
                <w:sz w:val="24"/>
                <w:szCs w:val="24"/>
              </w:rPr>
              <w:t>Производственная практика</w:t>
            </w:r>
          </w:p>
        </w:tc>
        <w:tc>
          <w:tcPr>
            <w:tcW w:w="1341" w:type="dxa"/>
          </w:tcPr>
          <w:p w14:paraId="5D18AE72" w14:textId="77777777" w:rsidR="00B42687" w:rsidRPr="005B3DB7" w:rsidRDefault="00B42687" w:rsidP="00CF484E">
            <w:pPr>
              <w:pStyle w:val="a5"/>
              <w:ind w:left="0" w:firstLine="35"/>
              <w:jc w:val="center"/>
              <w:rPr>
                <w:b/>
                <w:color w:val="000000"/>
                <w:sz w:val="24"/>
                <w:szCs w:val="24"/>
              </w:rPr>
            </w:pPr>
            <w:r>
              <w:rPr>
                <w:b/>
                <w:color w:val="000000"/>
                <w:sz w:val="24"/>
                <w:szCs w:val="24"/>
              </w:rPr>
              <w:t>144</w:t>
            </w:r>
          </w:p>
        </w:tc>
        <w:tc>
          <w:tcPr>
            <w:tcW w:w="6054" w:type="dxa"/>
            <w:gridSpan w:val="5"/>
            <w:shd w:val="clear" w:color="auto" w:fill="F2F2F2"/>
          </w:tcPr>
          <w:p w14:paraId="16E926D4" w14:textId="77777777" w:rsidR="00B42687" w:rsidRPr="005B3DB7" w:rsidRDefault="00B42687" w:rsidP="00CF484E">
            <w:pPr>
              <w:pStyle w:val="a5"/>
              <w:ind w:left="0" w:firstLine="35"/>
              <w:jc w:val="center"/>
              <w:rPr>
                <w:color w:val="000000"/>
                <w:sz w:val="24"/>
                <w:szCs w:val="24"/>
              </w:rPr>
            </w:pPr>
          </w:p>
        </w:tc>
        <w:tc>
          <w:tcPr>
            <w:tcW w:w="1779" w:type="dxa"/>
            <w:gridSpan w:val="2"/>
          </w:tcPr>
          <w:p w14:paraId="09835D93" w14:textId="77777777" w:rsidR="00B42687" w:rsidRPr="005B3DB7" w:rsidRDefault="00B42687" w:rsidP="00CF484E">
            <w:pPr>
              <w:pStyle w:val="a5"/>
              <w:ind w:left="0" w:firstLine="35"/>
              <w:jc w:val="center"/>
              <w:rPr>
                <w:color w:val="000000"/>
                <w:sz w:val="24"/>
                <w:szCs w:val="24"/>
              </w:rPr>
            </w:pPr>
            <w:r>
              <w:rPr>
                <w:color w:val="000000"/>
                <w:sz w:val="24"/>
                <w:szCs w:val="24"/>
              </w:rPr>
              <w:t>144</w:t>
            </w:r>
          </w:p>
        </w:tc>
      </w:tr>
      <w:tr w:rsidR="00B42687" w:rsidRPr="005B3DB7" w14:paraId="5F587A1F" w14:textId="77777777" w:rsidTr="00CF484E">
        <w:trPr>
          <w:gridAfter w:val="1"/>
          <w:wAfter w:w="12" w:type="dxa"/>
        </w:trPr>
        <w:tc>
          <w:tcPr>
            <w:tcW w:w="2024" w:type="dxa"/>
          </w:tcPr>
          <w:p w14:paraId="73AB5220" w14:textId="77777777" w:rsidR="00B42687" w:rsidRPr="005B3DB7" w:rsidRDefault="00B42687" w:rsidP="00CF484E">
            <w:pPr>
              <w:pStyle w:val="a5"/>
              <w:ind w:left="34" w:firstLine="34"/>
              <w:rPr>
                <w:b/>
                <w:color w:val="000000"/>
                <w:sz w:val="24"/>
                <w:szCs w:val="24"/>
              </w:rPr>
            </w:pPr>
          </w:p>
        </w:tc>
        <w:tc>
          <w:tcPr>
            <w:tcW w:w="3611" w:type="dxa"/>
          </w:tcPr>
          <w:p w14:paraId="0E7A8A84" w14:textId="77777777" w:rsidR="00B42687" w:rsidRPr="005B3DB7" w:rsidRDefault="00B42687" w:rsidP="00CF484E">
            <w:pPr>
              <w:pStyle w:val="a5"/>
              <w:ind w:left="0" w:firstLine="99"/>
              <w:rPr>
                <w:b/>
                <w:color w:val="000000"/>
                <w:sz w:val="24"/>
                <w:szCs w:val="24"/>
              </w:rPr>
            </w:pPr>
            <w:r w:rsidRPr="005B3DB7">
              <w:rPr>
                <w:b/>
                <w:color w:val="000000"/>
                <w:sz w:val="24"/>
                <w:szCs w:val="24"/>
              </w:rPr>
              <w:t>Промежуточная аттестация</w:t>
            </w:r>
            <w:r>
              <w:rPr>
                <w:b/>
                <w:color w:val="000000"/>
                <w:sz w:val="24"/>
                <w:szCs w:val="24"/>
              </w:rPr>
              <w:t>:</w:t>
            </w:r>
            <w:r w:rsidRPr="005B3DB7">
              <w:rPr>
                <w:b/>
                <w:color w:val="000000"/>
                <w:sz w:val="24"/>
                <w:szCs w:val="24"/>
              </w:rPr>
              <w:t xml:space="preserve"> </w:t>
            </w:r>
            <w:r>
              <w:rPr>
                <w:b/>
                <w:color w:val="000000"/>
                <w:sz w:val="24"/>
                <w:szCs w:val="24"/>
              </w:rPr>
              <w:t>э</w:t>
            </w:r>
            <w:r w:rsidRPr="005B3DB7">
              <w:rPr>
                <w:b/>
                <w:color w:val="000000"/>
                <w:sz w:val="24"/>
                <w:szCs w:val="24"/>
              </w:rPr>
              <w:t>кзамен</w:t>
            </w:r>
            <w:r>
              <w:rPr>
                <w:b/>
                <w:color w:val="000000"/>
                <w:sz w:val="24"/>
                <w:szCs w:val="24"/>
              </w:rPr>
              <w:t xml:space="preserve"> по модулю</w:t>
            </w:r>
          </w:p>
        </w:tc>
        <w:tc>
          <w:tcPr>
            <w:tcW w:w="1341" w:type="dxa"/>
          </w:tcPr>
          <w:p w14:paraId="0E20AB38" w14:textId="77777777" w:rsidR="00B42687" w:rsidRPr="005B3DB7" w:rsidRDefault="00B42687" w:rsidP="00CF484E">
            <w:pPr>
              <w:pStyle w:val="a5"/>
              <w:ind w:left="0" w:firstLine="35"/>
              <w:jc w:val="center"/>
              <w:rPr>
                <w:b/>
                <w:color w:val="000000"/>
                <w:sz w:val="24"/>
                <w:szCs w:val="24"/>
              </w:rPr>
            </w:pPr>
            <w:r w:rsidRPr="005B3DB7">
              <w:rPr>
                <w:b/>
                <w:color w:val="000000"/>
                <w:sz w:val="24"/>
                <w:szCs w:val="24"/>
              </w:rPr>
              <w:t>6</w:t>
            </w:r>
          </w:p>
        </w:tc>
        <w:tc>
          <w:tcPr>
            <w:tcW w:w="7833" w:type="dxa"/>
            <w:gridSpan w:val="7"/>
            <w:shd w:val="clear" w:color="auto" w:fill="F2F2F2"/>
          </w:tcPr>
          <w:p w14:paraId="16553ED7" w14:textId="77777777" w:rsidR="00B42687" w:rsidRPr="005B3DB7" w:rsidRDefault="00B42687" w:rsidP="00CF484E">
            <w:pPr>
              <w:pStyle w:val="a5"/>
              <w:ind w:left="0" w:firstLine="35"/>
              <w:jc w:val="center"/>
              <w:rPr>
                <w:b/>
                <w:color w:val="000000"/>
                <w:sz w:val="24"/>
                <w:szCs w:val="24"/>
              </w:rPr>
            </w:pPr>
          </w:p>
        </w:tc>
      </w:tr>
      <w:tr w:rsidR="00B42687" w:rsidRPr="005B3DB7" w14:paraId="75C650A0" w14:textId="77777777" w:rsidTr="00CF484E">
        <w:trPr>
          <w:trHeight w:hRule="exact" w:val="283"/>
        </w:trPr>
        <w:tc>
          <w:tcPr>
            <w:tcW w:w="2024" w:type="dxa"/>
          </w:tcPr>
          <w:p w14:paraId="6051E40E" w14:textId="77777777" w:rsidR="00B42687" w:rsidRPr="005B3DB7" w:rsidRDefault="00B42687" w:rsidP="00CF484E">
            <w:pPr>
              <w:pStyle w:val="a5"/>
              <w:ind w:left="34" w:firstLine="34"/>
              <w:rPr>
                <w:color w:val="000000"/>
                <w:sz w:val="24"/>
                <w:szCs w:val="24"/>
              </w:rPr>
            </w:pPr>
          </w:p>
        </w:tc>
        <w:tc>
          <w:tcPr>
            <w:tcW w:w="3611" w:type="dxa"/>
            <w:vAlign w:val="center"/>
          </w:tcPr>
          <w:p w14:paraId="40A6E366" w14:textId="77777777" w:rsidR="00B42687" w:rsidRPr="005B3DB7" w:rsidRDefault="00B42687" w:rsidP="00CF484E">
            <w:pPr>
              <w:pStyle w:val="a5"/>
              <w:ind w:left="0" w:firstLine="99"/>
              <w:jc w:val="center"/>
              <w:rPr>
                <w:b/>
                <w:color w:val="000000"/>
                <w:sz w:val="24"/>
                <w:szCs w:val="24"/>
              </w:rPr>
            </w:pPr>
            <w:r w:rsidRPr="005B3DB7">
              <w:rPr>
                <w:b/>
                <w:color w:val="000000"/>
                <w:sz w:val="24"/>
                <w:szCs w:val="24"/>
              </w:rPr>
              <w:t>Всего</w:t>
            </w:r>
          </w:p>
        </w:tc>
        <w:tc>
          <w:tcPr>
            <w:tcW w:w="1341" w:type="dxa"/>
            <w:vAlign w:val="center"/>
          </w:tcPr>
          <w:p w14:paraId="5D6E92A0" w14:textId="4CCC760B" w:rsidR="00B42687" w:rsidRPr="005B3DB7" w:rsidRDefault="00B42687" w:rsidP="00CF484E">
            <w:pPr>
              <w:pStyle w:val="a5"/>
              <w:ind w:left="0" w:firstLine="35"/>
              <w:jc w:val="center"/>
              <w:rPr>
                <w:b/>
                <w:color w:val="000000"/>
                <w:sz w:val="24"/>
                <w:szCs w:val="24"/>
              </w:rPr>
            </w:pPr>
            <w:r>
              <w:rPr>
                <w:b/>
                <w:color w:val="000000"/>
                <w:sz w:val="24"/>
                <w:szCs w:val="24"/>
              </w:rPr>
              <w:t>564</w:t>
            </w:r>
          </w:p>
        </w:tc>
        <w:tc>
          <w:tcPr>
            <w:tcW w:w="911" w:type="dxa"/>
            <w:vAlign w:val="center"/>
          </w:tcPr>
          <w:p w14:paraId="75FBE468" w14:textId="2FF74322" w:rsidR="00B42687" w:rsidRPr="005B3DB7" w:rsidRDefault="00B42687" w:rsidP="00CF484E">
            <w:pPr>
              <w:pStyle w:val="a5"/>
              <w:ind w:left="0" w:firstLine="35"/>
              <w:jc w:val="center"/>
              <w:rPr>
                <w:b/>
                <w:color w:val="000000"/>
                <w:sz w:val="24"/>
                <w:szCs w:val="24"/>
              </w:rPr>
            </w:pPr>
            <w:r>
              <w:rPr>
                <w:b/>
                <w:color w:val="000000"/>
                <w:sz w:val="24"/>
                <w:szCs w:val="24"/>
              </w:rPr>
              <w:t>84</w:t>
            </w:r>
          </w:p>
        </w:tc>
        <w:tc>
          <w:tcPr>
            <w:tcW w:w="2035" w:type="dxa"/>
            <w:vAlign w:val="center"/>
          </w:tcPr>
          <w:p w14:paraId="5B765347" w14:textId="77777777" w:rsidR="00B42687" w:rsidRPr="005B3DB7" w:rsidRDefault="00B42687" w:rsidP="00CF484E">
            <w:pPr>
              <w:pStyle w:val="a5"/>
              <w:ind w:left="0" w:firstLine="35"/>
              <w:jc w:val="center"/>
              <w:rPr>
                <w:i/>
                <w:color w:val="000000"/>
                <w:sz w:val="24"/>
                <w:szCs w:val="24"/>
                <w:lang w:val="en-US"/>
              </w:rPr>
            </w:pPr>
            <w:r>
              <w:rPr>
                <w:i/>
                <w:color w:val="000000"/>
                <w:sz w:val="24"/>
                <w:szCs w:val="24"/>
              </w:rPr>
              <w:t>32</w:t>
            </w:r>
          </w:p>
        </w:tc>
        <w:tc>
          <w:tcPr>
            <w:tcW w:w="1843" w:type="dxa"/>
            <w:gridSpan w:val="2"/>
            <w:vAlign w:val="center"/>
          </w:tcPr>
          <w:p w14:paraId="6565C167" w14:textId="29712491" w:rsidR="00B42687" w:rsidRPr="005B3DB7" w:rsidRDefault="00B42687" w:rsidP="00CF484E">
            <w:pPr>
              <w:pStyle w:val="a5"/>
              <w:ind w:left="0" w:firstLine="35"/>
              <w:jc w:val="center"/>
              <w:rPr>
                <w:b/>
                <w:i/>
                <w:color w:val="000000"/>
                <w:sz w:val="24"/>
                <w:szCs w:val="24"/>
              </w:rPr>
            </w:pPr>
            <w:r>
              <w:rPr>
                <w:b/>
                <w:i/>
                <w:color w:val="000000"/>
                <w:sz w:val="24"/>
                <w:szCs w:val="24"/>
              </w:rPr>
              <w:t>330</w:t>
            </w:r>
          </w:p>
        </w:tc>
        <w:tc>
          <w:tcPr>
            <w:tcW w:w="1276" w:type="dxa"/>
            <w:gridSpan w:val="2"/>
            <w:vAlign w:val="center"/>
          </w:tcPr>
          <w:p w14:paraId="0BB97ADE" w14:textId="716D71D7" w:rsidR="00B42687" w:rsidRPr="005B3DB7" w:rsidRDefault="00B42687" w:rsidP="00CF484E">
            <w:pPr>
              <w:pStyle w:val="a5"/>
              <w:ind w:left="0" w:firstLine="35"/>
              <w:jc w:val="center"/>
              <w:rPr>
                <w:b/>
                <w:color w:val="000000"/>
                <w:sz w:val="24"/>
                <w:szCs w:val="24"/>
              </w:rPr>
            </w:pPr>
            <w:r>
              <w:rPr>
                <w:b/>
                <w:color w:val="000000"/>
                <w:sz w:val="24"/>
                <w:szCs w:val="24"/>
              </w:rPr>
              <w:t>-</w:t>
            </w:r>
          </w:p>
        </w:tc>
        <w:tc>
          <w:tcPr>
            <w:tcW w:w="1780" w:type="dxa"/>
            <w:gridSpan w:val="2"/>
            <w:vAlign w:val="center"/>
          </w:tcPr>
          <w:p w14:paraId="65AB4015" w14:textId="77777777" w:rsidR="00B42687" w:rsidRPr="005B3DB7" w:rsidRDefault="00B42687" w:rsidP="00CF484E">
            <w:pPr>
              <w:pStyle w:val="a5"/>
              <w:ind w:left="0" w:firstLine="35"/>
              <w:jc w:val="center"/>
              <w:rPr>
                <w:b/>
                <w:color w:val="000000"/>
                <w:sz w:val="24"/>
                <w:szCs w:val="24"/>
              </w:rPr>
            </w:pPr>
            <w:r>
              <w:rPr>
                <w:b/>
                <w:color w:val="000000"/>
                <w:sz w:val="24"/>
                <w:szCs w:val="24"/>
              </w:rPr>
              <w:t>144</w:t>
            </w:r>
          </w:p>
        </w:tc>
      </w:tr>
    </w:tbl>
    <w:p w14:paraId="7D3B4797" w14:textId="3BD74F1C" w:rsidR="00CD624E" w:rsidRDefault="00CD624E" w:rsidP="00C65936">
      <w:pPr>
        <w:tabs>
          <w:tab w:val="left" w:pos="3720"/>
        </w:tabs>
        <w:rPr>
          <w:sz w:val="24"/>
          <w:szCs w:val="24"/>
        </w:rPr>
      </w:pPr>
    </w:p>
    <w:p w14:paraId="4E02C441" w14:textId="5B2FDEB5" w:rsidR="00B42687" w:rsidRDefault="00B42687" w:rsidP="00C65936">
      <w:pPr>
        <w:tabs>
          <w:tab w:val="left" w:pos="3720"/>
        </w:tabs>
        <w:rPr>
          <w:sz w:val="24"/>
          <w:szCs w:val="24"/>
        </w:rPr>
      </w:pPr>
    </w:p>
    <w:p w14:paraId="567FB193" w14:textId="7BCC3CD9" w:rsidR="00B42687" w:rsidRDefault="00B42687" w:rsidP="00C65936">
      <w:pPr>
        <w:tabs>
          <w:tab w:val="left" w:pos="3720"/>
        </w:tabs>
        <w:rPr>
          <w:sz w:val="24"/>
          <w:szCs w:val="24"/>
        </w:rPr>
      </w:pPr>
    </w:p>
    <w:p w14:paraId="654758FA" w14:textId="7D2D4A4E" w:rsidR="00B42687" w:rsidRDefault="00B42687" w:rsidP="00C65936">
      <w:pPr>
        <w:tabs>
          <w:tab w:val="left" w:pos="3720"/>
        </w:tabs>
        <w:rPr>
          <w:sz w:val="24"/>
          <w:szCs w:val="24"/>
        </w:rPr>
      </w:pPr>
    </w:p>
    <w:p w14:paraId="4D888A38" w14:textId="0A2B782A" w:rsidR="00B42687" w:rsidRDefault="00B42687" w:rsidP="00C65936">
      <w:pPr>
        <w:tabs>
          <w:tab w:val="left" w:pos="3720"/>
        </w:tabs>
        <w:rPr>
          <w:sz w:val="24"/>
          <w:szCs w:val="24"/>
        </w:rPr>
      </w:pPr>
    </w:p>
    <w:p w14:paraId="40AD935D" w14:textId="5DFB21C9" w:rsidR="00B42687" w:rsidRDefault="00B42687" w:rsidP="00C65936">
      <w:pPr>
        <w:tabs>
          <w:tab w:val="left" w:pos="3720"/>
        </w:tabs>
        <w:rPr>
          <w:sz w:val="24"/>
          <w:szCs w:val="24"/>
        </w:rPr>
      </w:pPr>
    </w:p>
    <w:p w14:paraId="064C1568" w14:textId="77777777" w:rsidR="00B42687" w:rsidRPr="006C474D" w:rsidRDefault="00B42687" w:rsidP="00C65936">
      <w:pPr>
        <w:tabs>
          <w:tab w:val="left" w:pos="3720"/>
        </w:tabs>
        <w:rPr>
          <w:sz w:val="24"/>
          <w:szCs w:val="24"/>
        </w:rPr>
      </w:pPr>
    </w:p>
    <w:p w14:paraId="66366D08" w14:textId="77777777" w:rsidR="00BF672B" w:rsidRDefault="00BF672B" w:rsidP="00EA01DE">
      <w:pPr>
        <w:pStyle w:val="a3"/>
        <w:spacing w:before="8"/>
        <w:jc w:val="center"/>
        <w:rPr>
          <w:b/>
          <w:sz w:val="24"/>
          <w:szCs w:val="24"/>
        </w:rPr>
      </w:pPr>
    </w:p>
    <w:p w14:paraId="0445B9BC" w14:textId="77777777" w:rsidR="00B42687" w:rsidRPr="006C474D" w:rsidRDefault="0010298C" w:rsidP="00B42687">
      <w:pPr>
        <w:pStyle w:val="a5"/>
        <w:numPr>
          <w:ilvl w:val="0"/>
          <w:numId w:val="1"/>
        </w:numPr>
        <w:tabs>
          <w:tab w:val="left" w:pos="4455"/>
        </w:tabs>
        <w:spacing w:before="90"/>
        <w:jc w:val="center"/>
        <w:rPr>
          <w:b/>
          <w:sz w:val="24"/>
          <w:szCs w:val="24"/>
        </w:rPr>
      </w:pPr>
      <w:r>
        <w:rPr>
          <w:b/>
          <w:sz w:val="24"/>
          <w:szCs w:val="24"/>
        </w:rPr>
        <w:lastRenderedPageBreak/>
        <w:pict w14:anchorId="48413545">
          <v:rect id="_x0000_s1026" style="position:absolute;left:0;text-align:left;margin-left:56.65pt;margin-top:9.25pt;width:2in;height:.6pt;z-index:-251658752;mso-wrap-distance-left:0;mso-wrap-distance-right:0;mso-position-horizontal-relative:page" fillcolor="black" stroked="f">
            <w10:wrap type="topAndBottom" anchorx="page"/>
          </v:rect>
        </w:pict>
      </w:r>
      <w:r w:rsidR="00CD624E" w:rsidRPr="006C474D">
        <w:rPr>
          <w:b/>
          <w:sz w:val="24"/>
          <w:szCs w:val="24"/>
        </w:rPr>
        <w:t>2.2. Тематический план и с</w:t>
      </w:r>
      <w:r w:rsidR="00967BCE" w:rsidRPr="006C474D">
        <w:rPr>
          <w:b/>
          <w:sz w:val="24"/>
          <w:szCs w:val="24"/>
        </w:rPr>
        <w:t xml:space="preserve">одержание </w:t>
      </w:r>
      <w:r w:rsidR="00CD624E" w:rsidRPr="006C474D">
        <w:rPr>
          <w:b/>
          <w:sz w:val="24"/>
          <w:szCs w:val="24"/>
        </w:rPr>
        <w:t>профессионального модуля</w:t>
      </w:r>
      <w:r w:rsidR="00B31739">
        <w:rPr>
          <w:b/>
          <w:sz w:val="24"/>
          <w:szCs w:val="24"/>
        </w:rPr>
        <w:t xml:space="preserve"> </w:t>
      </w:r>
      <w:r w:rsidR="00B42687" w:rsidRPr="00F45777">
        <w:rPr>
          <w:b/>
          <w:bCs/>
          <w:sz w:val="24"/>
          <w:szCs w:val="24"/>
        </w:rPr>
        <w:t>ПМ.03 Обеспечение грузовых и пассажирских перевозок на транспорте (железнодорожном)</w:t>
      </w:r>
    </w:p>
    <w:p w14:paraId="481AD83B" w14:textId="77777777" w:rsidR="00025B45" w:rsidRPr="006C474D" w:rsidRDefault="00025B45" w:rsidP="00EA01DE">
      <w:pPr>
        <w:pStyle w:val="a3"/>
        <w:spacing w:before="8"/>
        <w:jc w:val="center"/>
        <w:rPr>
          <w:b/>
          <w:sz w:val="24"/>
          <w:szCs w:val="24"/>
        </w:rPr>
      </w:pPr>
    </w:p>
    <w:tbl>
      <w:tblPr>
        <w:tblStyle w:val="a9"/>
        <w:tblW w:w="15451" w:type="dxa"/>
        <w:tblInd w:w="108" w:type="dxa"/>
        <w:tblLayout w:type="fixed"/>
        <w:tblLook w:val="04A0" w:firstRow="1" w:lastRow="0" w:firstColumn="1" w:lastColumn="0" w:noHBand="0" w:noVBand="1"/>
      </w:tblPr>
      <w:tblGrid>
        <w:gridCol w:w="4253"/>
        <w:gridCol w:w="567"/>
        <w:gridCol w:w="7938"/>
        <w:gridCol w:w="1276"/>
        <w:gridCol w:w="1417"/>
      </w:tblGrid>
      <w:tr w:rsidR="00025B45" w:rsidRPr="001833A3" w14:paraId="460B73A3" w14:textId="77777777" w:rsidTr="00B42687">
        <w:tc>
          <w:tcPr>
            <w:tcW w:w="4253" w:type="dxa"/>
          </w:tcPr>
          <w:p w14:paraId="48E62287" w14:textId="77777777" w:rsidR="00025B45" w:rsidRPr="00AA2905" w:rsidRDefault="00025B45" w:rsidP="00025B45">
            <w:pPr>
              <w:pStyle w:val="TableParagraph"/>
              <w:spacing w:before="2" w:line="276" w:lineRule="exact"/>
              <w:ind w:left="107" w:right="271"/>
              <w:jc w:val="center"/>
              <w:rPr>
                <w:b/>
              </w:rPr>
            </w:pPr>
            <w:r w:rsidRPr="00AA2905">
              <w:rPr>
                <w:b/>
              </w:rPr>
              <w:t>Наименование разделов профессионального модуля (ПМ), междисциплинарных курсов (МДК) и тем</w:t>
            </w:r>
          </w:p>
        </w:tc>
        <w:tc>
          <w:tcPr>
            <w:tcW w:w="8505" w:type="dxa"/>
            <w:gridSpan w:val="2"/>
          </w:tcPr>
          <w:p w14:paraId="3FC77FBE" w14:textId="77777777" w:rsidR="00025B45" w:rsidRPr="00AA2905" w:rsidRDefault="00025B45" w:rsidP="00025B45">
            <w:pPr>
              <w:pStyle w:val="TableParagraph"/>
              <w:ind w:left="1056" w:hanging="677"/>
              <w:jc w:val="center"/>
              <w:rPr>
                <w:b/>
              </w:rPr>
            </w:pPr>
            <w:r w:rsidRPr="00AA2905">
              <w:rPr>
                <w:b/>
              </w:rPr>
              <w:t>Содержание учебного материала, лабораторные работы и практические занятия, самостоятельная работа.</w:t>
            </w:r>
          </w:p>
        </w:tc>
        <w:tc>
          <w:tcPr>
            <w:tcW w:w="1276" w:type="dxa"/>
          </w:tcPr>
          <w:p w14:paraId="637C68AC" w14:textId="77777777" w:rsidR="00025B45" w:rsidRPr="00AA2905" w:rsidRDefault="00025B45" w:rsidP="00B42687">
            <w:pPr>
              <w:pStyle w:val="TableParagraph"/>
              <w:ind w:left="41" w:right="171"/>
              <w:rPr>
                <w:b/>
              </w:rPr>
            </w:pPr>
            <w:r w:rsidRPr="00AA2905">
              <w:rPr>
                <w:b/>
              </w:rPr>
              <w:t>Объем часов</w:t>
            </w:r>
          </w:p>
        </w:tc>
        <w:tc>
          <w:tcPr>
            <w:tcW w:w="1417" w:type="dxa"/>
          </w:tcPr>
          <w:p w14:paraId="36C887B8" w14:textId="77777777" w:rsidR="00025B45" w:rsidRPr="00AA2905" w:rsidRDefault="00025B45" w:rsidP="00B42687">
            <w:pPr>
              <w:pStyle w:val="TableParagraph"/>
              <w:tabs>
                <w:tab w:val="left" w:pos="748"/>
              </w:tabs>
              <w:ind w:left="39" w:right="31"/>
              <w:rPr>
                <w:b/>
              </w:rPr>
            </w:pPr>
            <w:r w:rsidRPr="00AA2905">
              <w:rPr>
                <w:b/>
              </w:rPr>
              <w:t>Уровень освоения</w:t>
            </w:r>
          </w:p>
        </w:tc>
      </w:tr>
      <w:tr w:rsidR="00025B45" w:rsidRPr="001833A3" w14:paraId="243E2912" w14:textId="77777777" w:rsidTr="00B42687">
        <w:tc>
          <w:tcPr>
            <w:tcW w:w="4253" w:type="dxa"/>
          </w:tcPr>
          <w:p w14:paraId="40600D3B" w14:textId="77777777" w:rsidR="00025B45" w:rsidRPr="00AA2905" w:rsidRDefault="00025B45" w:rsidP="00EA01DE">
            <w:pPr>
              <w:pStyle w:val="a3"/>
              <w:spacing w:before="8"/>
              <w:jc w:val="center"/>
              <w:rPr>
                <w:b/>
                <w:sz w:val="22"/>
                <w:szCs w:val="22"/>
              </w:rPr>
            </w:pPr>
            <w:r w:rsidRPr="00AA2905">
              <w:rPr>
                <w:b/>
                <w:sz w:val="22"/>
                <w:szCs w:val="22"/>
              </w:rPr>
              <w:t>1</w:t>
            </w:r>
          </w:p>
        </w:tc>
        <w:tc>
          <w:tcPr>
            <w:tcW w:w="8505" w:type="dxa"/>
            <w:gridSpan w:val="2"/>
          </w:tcPr>
          <w:p w14:paraId="3FE8622E" w14:textId="77777777" w:rsidR="00025B45" w:rsidRPr="00AA2905" w:rsidRDefault="00025B45" w:rsidP="00EA01DE">
            <w:pPr>
              <w:pStyle w:val="a3"/>
              <w:spacing w:before="8"/>
              <w:jc w:val="center"/>
              <w:rPr>
                <w:b/>
                <w:sz w:val="22"/>
                <w:szCs w:val="22"/>
              </w:rPr>
            </w:pPr>
            <w:r w:rsidRPr="00AA2905">
              <w:rPr>
                <w:b/>
                <w:sz w:val="22"/>
                <w:szCs w:val="22"/>
              </w:rPr>
              <w:t>2</w:t>
            </w:r>
          </w:p>
        </w:tc>
        <w:tc>
          <w:tcPr>
            <w:tcW w:w="1276" w:type="dxa"/>
          </w:tcPr>
          <w:p w14:paraId="510B5F11" w14:textId="77777777" w:rsidR="00025B45" w:rsidRPr="00AA2905" w:rsidRDefault="00025B45" w:rsidP="00EA01DE">
            <w:pPr>
              <w:pStyle w:val="a3"/>
              <w:spacing w:before="8"/>
              <w:jc w:val="center"/>
              <w:rPr>
                <w:b/>
                <w:sz w:val="22"/>
                <w:szCs w:val="22"/>
              </w:rPr>
            </w:pPr>
            <w:r w:rsidRPr="00AA2905">
              <w:rPr>
                <w:b/>
                <w:sz w:val="22"/>
                <w:szCs w:val="22"/>
              </w:rPr>
              <w:t>3</w:t>
            </w:r>
          </w:p>
        </w:tc>
        <w:tc>
          <w:tcPr>
            <w:tcW w:w="1417" w:type="dxa"/>
          </w:tcPr>
          <w:p w14:paraId="3C4AFFA5" w14:textId="77777777" w:rsidR="00025B45" w:rsidRPr="00AA2905" w:rsidRDefault="00025B45" w:rsidP="00EA01DE">
            <w:pPr>
              <w:pStyle w:val="a3"/>
              <w:spacing w:before="8"/>
              <w:jc w:val="center"/>
              <w:rPr>
                <w:b/>
                <w:sz w:val="22"/>
                <w:szCs w:val="22"/>
              </w:rPr>
            </w:pPr>
            <w:r w:rsidRPr="00AA2905">
              <w:rPr>
                <w:b/>
                <w:sz w:val="22"/>
                <w:szCs w:val="22"/>
              </w:rPr>
              <w:t>4</w:t>
            </w:r>
          </w:p>
        </w:tc>
      </w:tr>
      <w:tr w:rsidR="00AA2905" w:rsidRPr="001833A3" w14:paraId="7F354B31" w14:textId="77777777" w:rsidTr="00B42687">
        <w:tc>
          <w:tcPr>
            <w:tcW w:w="12758" w:type="dxa"/>
            <w:gridSpan w:val="3"/>
          </w:tcPr>
          <w:p w14:paraId="7FBA5FFE" w14:textId="06C7BC77" w:rsidR="00AA2905" w:rsidRPr="00AA2905" w:rsidRDefault="00AA2905" w:rsidP="00AA2905">
            <w:pPr>
              <w:pStyle w:val="a3"/>
              <w:spacing w:before="8"/>
              <w:jc w:val="center"/>
              <w:rPr>
                <w:b/>
                <w:sz w:val="22"/>
                <w:szCs w:val="22"/>
              </w:rPr>
            </w:pPr>
            <w:r w:rsidRPr="00AA2905">
              <w:rPr>
                <w:b/>
                <w:bCs/>
                <w:sz w:val="22"/>
                <w:szCs w:val="22"/>
                <w:lang w:eastAsia="ru-RU"/>
              </w:rPr>
              <w:t xml:space="preserve">Раздел 1. </w:t>
            </w:r>
            <w:r w:rsidRPr="00AA2905">
              <w:rPr>
                <w:rFonts w:eastAsia="Calibri"/>
                <w:b/>
                <w:sz w:val="22"/>
                <w:szCs w:val="22"/>
              </w:rPr>
              <w:t>Осуществление транспортно-логистической деятельности на железнодорожном транспорте</w:t>
            </w:r>
            <w:r w:rsidRPr="00AA2905">
              <w:rPr>
                <w:sz w:val="22"/>
                <w:szCs w:val="22"/>
              </w:rPr>
              <w:t xml:space="preserve"> </w:t>
            </w:r>
            <w:r w:rsidRPr="00AA2905">
              <w:rPr>
                <w:rFonts w:eastAsia="Calibri"/>
                <w:b/>
                <w:sz w:val="22"/>
                <w:szCs w:val="22"/>
              </w:rPr>
              <w:t>и обеспечение процесса грузовых перевозок</w:t>
            </w:r>
            <w:r w:rsidRPr="00AA2905">
              <w:rPr>
                <w:b/>
                <w:bCs/>
                <w:sz w:val="22"/>
                <w:szCs w:val="22"/>
                <w:lang w:eastAsia="ru-RU"/>
              </w:rPr>
              <w:t xml:space="preserve"> (</w:t>
            </w:r>
            <w:r>
              <w:rPr>
                <w:b/>
                <w:bCs/>
                <w:sz w:val="22"/>
                <w:szCs w:val="22"/>
                <w:lang w:eastAsia="ru-RU"/>
              </w:rPr>
              <w:t>254</w:t>
            </w:r>
            <w:r w:rsidRPr="00AA2905">
              <w:rPr>
                <w:b/>
                <w:bCs/>
                <w:sz w:val="22"/>
                <w:szCs w:val="22"/>
                <w:lang w:eastAsia="ru-RU"/>
              </w:rPr>
              <w:t xml:space="preserve"> час</w:t>
            </w:r>
            <w:r>
              <w:rPr>
                <w:b/>
                <w:bCs/>
                <w:sz w:val="22"/>
                <w:szCs w:val="22"/>
                <w:lang w:eastAsia="ru-RU"/>
              </w:rPr>
              <w:t>а</w:t>
            </w:r>
            <w:r w:rsidRPr="00AA2905">
              <w:rPr>
                <w:b/>
                <w:bCs/>
                <w:sz w:val="22"/>
                <w:szCs w:val="22"/>
                <w:lang w:eastAsia="ru-RU"/>
              </w:rPr>
              <w:t>)</w:t>
            </w:r>
          </w:p>
        </w:tc>
        <w:tc>
          <w:tcPr>
            <w:tcW w:w="1276" w:type="dxa"/>
            <w:shd w:val="clear" w:color="auto" w:fill="BFBFBF" w:themeFill="background1" w:themeFillShade="BF"/>
          </w:tcPr>
          <w:p w14:paraId="2C0185EA" w14:textId="77777777" w:rsidR="00AA2905" w:rsidRPr="00AA2905" w:rsidRDefault="00AA2905" w:rsidP="00AA2905">
            <w:pPr>
              <w:pStyle w:val="a3"/>
              <w:spacing w:before="8"/>
              <w:jc w:val="center"/>
              <w:rPr>
                <w:b/>
                <w:sz w:val="22"/>
                <w:szCs w:val="22"/>
              </w:rPr>
            </w:pPr>
          </w:p>
        </w:tc>
        <w:tc>
          <w:tcPr>
            <w:tcW w:w="1417" w:type="dxa"/>
            <w:shd w:val="clear" w:color="auto" w:fill="BFBFBF" w:themeFill="background1" w:themeFillShade="BF"/>
          </w:tcPr>
          <w:p w14:paraId="517B388D" w14:textId="77777777" w:rsidR="00AA2905" w:rsidRPr="00AA2905" w:rsidRDefault="00AA2905" w:rsidP="00AA2905">
            <w:pPr>
              <w:pStyle w:val="a3"/>
              <w:spacing w:before="8"/>
              <w:jc w:val="center"/>
              <w:rPr>
                <w:b/>
                <w:sz w:val="22"/>
                <w:szCs w:val="22"/>
              </w:rPr>
            </w:pPr>
          </w:p>
        </w:tc>
      </w:tr>
      <w:tr w:rsidR="00AA2905" w:rsidRPr="001833A3" w14:paraId="5DF32BF5" w14:textId="77777777" w:rsidTr="00B42687">
        <w:tc>
          <w:tcPr>
            <w:tcW w:w="4253" w:type="dxa"/>
          </w:tcPr>
          <w:p w14:paraId="3A928C10" w14:textId="52BFED5B" w:rsidR="00AA2905" w:rsidRPr="00AA2905" w:rsidRDefault="00AA2905" w:rsidP="00AA2905">
            <w:pPr>
              <w:pStyle w:val="TableParagraph"/>
              <w:ind w:left="107" w:right="271"/>
              <w:jc w:val="center"/>
            </w:pPr>
            <w:r w:rsidRPr="00AA2905">
              <w:rPr>
                <w:b/>
              </w:rPr>
              <w:t>МДК. 03. 01 Транспортно-экспедиционная деятельность и обеспечение грузовых перевозок на железнодорожном транспорте</w:t>
            </w:r>
          </w:p>
        </w:tc>
        <w:tc>
          <w:tcPr>
            <w:tcW w:w="567" w:type="dxa"/>
          </w:tcPr>
          <w:p w14:paraId="231425FE" w14:textId="77777777" w:rsidR="00AA2905" w:rsidRPr="00AA2905" w:rsidRDefault="00AA2905" w:rsidP="00AA2905">
            <w:pPr>
              <w:pStyle w:val="a3"/>
              <w:spacing w:before="8"/>
              <w:jc w:val="center"/>
              <w:rPr>
                <w:b/>
                <w:sz w:val="22"/>
                <w:szCs w:val="22"/>
              </w:rPr>
            </w:pPr>
          </w:p>
        </w:tc>
        <w:tc>
          <w:tcPr>
            <w:tcW w:w="7938" w:type="dxa"/>
          </w:tcPr>
          <w:p w14:paraId="5702557E" w14:textId="77777777" w:rsidR="00AA2905" w:rsidRPr="00AA2905" w:rsidRDefault="00AA2905" w:rsidP="00AA2905">
            <w:pPr>
              <w:pStyle w:val="a3"/>
              <w:spacing w:before="8"/>
              <w:jc w:val="center"/>
              <w:rPr>
                <w:b/>
                <w:sz w:val="22"/>
                <w:szCs w:val="22"/>
              </w:rPr>
            </w:pPr>
          </w:p>
        </w:tc>
        <w:tc>
          <w:tcPr>
            <w:tcW w:w="1276" w:type="dxa"/>
            <w:shd w:val="clear" w:color="auto" w:fill="BFBFBF" w:themeFill="background1" w:themeFillShade="BF"/>
          </w:tcPr>
          <w:p w14:paraId="0F96A2E9" w14:textId="77777777" w:rsidR="00AA2905" w:rsidRPr="00AA2905" w:rsidRDefault="00AA2905" w:rsidP="00AA2905">
            <w:pPr>
              <w:pStyle w:val="a3"/>
              <w:spacing w:before="8"/>
              <w:jc w:val="center"/>
              <w:rPr>
                <w:b/>
                <w:sz w:val="22"/>
                <w:szCs w:val="22"/>
              </w:rPr>
            </w:pPr>
          </w:p>
        </w:tc>
        <w:tc>
          <w:tcPr>
            <w:tcW w:w="1417" w:type="dxa"/>
            <w:shd w:val="clear" w:color="auto" w:fill="BFBFBF" w:themeFill="background1" w:themeFillShade="BF"/>
          </w:tcPr>
          <w:p w14:paraId="20F479D9" w14:textId="77777777" w:rsidR="00AA2905" w:rsidRPr="00AA2905" w:rsidRDefault="00AA2905" w:rsidP="00AA2905">
            <w:pPr>
              <w:pStyle w:val="a3"/>
              <w:spacing w:before="8"/>
              <w:jc w:val="center"/>
              <w:rPr>
                <w:b/>
                <w:sz w:val="22"/>
                <w:szCs w:val="22"/>
              </w:rPr>
            </w:pPr>
          </w:p>
        </w:tc>
      </w:tr>
      <w:tr w:rsidR="00AA2905" w:rsidRPr="001833A3" w14:paraId="0F8D6709" w14:textId="77777777" w:rsidTr="00B42687">
        <w:tc>
          <w:tcPr>
            <w:tcW w:w="4253" w:type="dxa"/>
          </w:tcPr>
          <w:p w14:paraId="48845324" w14:textId="36A35DDA" w:rsidR="00AA2905" w:rsidRPr="00AA2905" w:rsidRDefault="00AA2905" w:rsidP="00AA2905">
            <w:pPr>
              <w:autoSpaceDE w:val="0"/>
              <w:autoSpaceDN w:val="0"/>
              <w:adjustRightInd w:val="0"/>
              <w:jc w:val="center"/>
              <w:rPr>
                <w:rFonts w:eastAsia="Calibri"/>
                <w:lang w:eastAsia="ru-RU"/>
              </w:rPr>
            </w:pPr>
            <w:r w:rsidRPr="00AA2905">
              <w:rPr>
                <w:rFonts w:eastAsia="Calibri"/>
                <w:lang w:eastAsia="ru-RU"/>
              </w:rPr>
              <w:t>Тема 1.1.</w:t>
            </w:r>
          </w:p>
          <w:p w14:paraId="17767641" w14:textId="77777777" w:rsidR="00AA2905" w:rsidRPr="00AA2905" w:rsidRDefault="00AA2905" w:rsidP="00AA2905">
            <w:pPr>
              <w:autoSpaceDE w:val="0"/>
              <w:autoSpaceDN w:val="0"/>
              <w:adjustRightInd w:val="0"/>
              <w:jc w:val="center"/>
              <w:rPr>
                <w:rFonts w:eastAsia="Calibri"/>
                <w:lang w:eastAsia="ru-RU"/>
              </w:rPr>
            </w:pPr>
            <w:r w:rsidRPr="00AA2905">
              <w:rPr>
                <w:rFonts w:eastAsia="Calibri"/>
                <w:lang w:eastAsia="ru-RU"/>
              </w:rPr>
              <w:t>Введение в логистику</w:t>
            </w:r>
          </w:p>
          <w:p w14:paraId="3A3400DF" w14:textId="254E50F3" w:rsidR="00AA2905" w:rsidRPr="00AA2905" w:rsidRDefault="00AA2905" w:rsidP="00AA2905">
            <w:pPr>
              <w:pStyle w:val="TableParagraph"/>
              <w:ind w:left="152" w:right="140"/>
              <w:jc w:val="center"/>
            </w:pPr>
          </w:p>
        </w:tc>
        <w:tc>
          <w:tcPr>
            <w:tcW w:w="567" w:type="dxa"/>
          </w:tcPr>
          <w:p w14:paraId="7812327D" w14:textId="77777777" w:rsidR="00AA2905" w:rsidRPr="00AA2905" w:rsidRDefault="00AA2905" w:rsidP="00AA2905">
            <w:pPr>
              <w:pStyle w:val="a3"/>
              <w:spacing w:before="8"/>
              <w:jc w:val="center"/>
              <w:rPr>
                <w:b/>
                <w:sz w:val="22"/>
                <w:szCs w:val="22"/>
              </w:rPr>
            </w:pPr>
            <w:r w:rsidRPr="00AA2905">
              <w:rPr>
                <w:b/>
                <w:sz w:val="22"/>
                <w:szCs w:val="22"/>
              </w:rPr>
              <w:t>1</w:t>
            </w:r>
          </w:p>
        </w:tc>
        <w:tc>
          <w:tcPr>
            <w:tcW w:w="7938" w:type="dxa"/>
          </w:tcPr>
          <w:p w14:paraId="47F6DD72" w14:textId="77777777" w:rsidR="00AB076D" w:rsidRPr="00474AD2" w:rsidRDefault="00AA2905" w:rsidP="00AA2905">
            <w:pPr>
              <w:pStyle w:val="TableParagraph"/>
              <w:tabs>
                <w:tab w:val="left" w:pos="2400"/>
                <w:tab w:val="left" w:pos="4630"/>
                <w:tab w:val="left" w:pos="5608"/>
                <w:tab w:val="left" w:pos="6901"/>
                <w:tab w:val="left" w:pos="7765"/>
              </w:tabs>
              <w:ind w:right="97"/>
              <w:jc w:val="both"/>
              <w:rPr>
                <w:rFonts w:eastAsia="Calibri"/>
                <w:b/>
                <w:bCs/>
              </w:rPr>
            </w:pPr>
            <w:r w:rsidRPr="00474AD2">
              <w:rPr>
                <w:rFonts w:eastAsia="Calibri"/>
                <w:b/>
                <w:bCs/>
              </w:rPr>
              <w:t xml:space="preserve">История развития логистики. </w:t>
            </w:r>
          </w:p>
          <w:p w14:paraId="6D27F08D" w14:textId="52A22D91" w:rsidR="00AA2905" w:rsidRPr="00AA2905" w:rsidRDefault="00474AD2" w:rsidP="00AA2905">
            <w:pPr>
              <w:pStyle w:val="TableParagraph"/>
              <w:tabs>
                <w:tab w:val="left" w:pos="2400"/>
                <w:tab w:val="left" w:pos="4630"/>
                <w:tab w:val="left" w:pos="5608"/>
                <w:tab w:val="left" w:pos="6901"/>
                <w:tab w:val="left" w:pos="7765"/>
              </w:tabs>
              <w:ind w:right="97"/>
              <w:jc w:val="both"/>
            </w:pPr>
            <w:r>
              <w:rPr>
                <w:rFonts w:eastAsia="Calibri"/>
              </w:rPr>
              <w:t xml:space="preserve">Содержание учебного материала: </w:t>
            </w:r>
            <w:r w:rsidR="00AA2905" w:rsidRPr="00697CA1">
              <w:rPr>
                <w:rFonts w:eastAsia="Calibri"/>
              </w:rPr>
              <w:t>Основные понятия и определения. Организация товародвижения.  Логистические потоки и их характеристики. Логистика как производственная структура экономики.  Основные цели и концепции логистики. Функциональные сферы логистики. Понятия транспортной логистики; основные принципы и задачи. Роли информационных и финансовых потоков в логистических системах</w:t>
            </w:r>
          </w:p>
        </w:tc>
        <w:tc>
          <w:tcPr>
            <w:tcW w:w="1276" w:type="dxa"/>
          </w:tcPr>
          <w:p w14:paraId="304436E7" w14:textId="77777777" w:rsidR="00AA2905" w:rsidRPr="00AA2905" w:rsidRDefault="00AA2905" w:rsidP="00AA2905">
            <w:pPr>
              <w:pStyle w:val="a3"/>
              <w:spacing w:before="8"/>
              <w:jc w:val="center"/>
              <w:rPr>
                <w:b/>
                <w:sz w:val="22"/>
                <w:szCs w:val="22"/>
              </w:rPr>
            </w:pPr>
            <w:r w:rsidRPr="00AA2905">
              <w:rPr>
                <w:b/>
                <w:sz w:val="22"/>
                <w:szCs w:val="22"/>
              </w:rPr>
              <w:t>1</w:t>
            </w:r>
          </w:p>
        </w:tc>
        <w:tc>
          <w:tcPr>
            <w:tcW w:w="1417" w:type="dxa"/>
          </w:tcPr>
          <w:p w14:paraId="43FB0220" w14:textId="6B8AA1DF" w:rsidR="00AA2905" w:rsidRPr="00AA2905" w:rsidRDefault="00474AD2" w:rsidP="00AA2905">
            <w:pPr>
              <w:pStyle w:val="a3"/>
              <w:spacing w:before="8"/>
              <w:jc w:val="center"/>
              <w:rPr>
                <w:b/>
                <w:sz w:val="22"/>
                <w:szCs w:val="22"/>
              </w:rPr>
            </w:pPr>
            <w:r>
              <w:rPr>
                <w:b/>
                <w:sz w:val="22"/>
                <w:szCs w:val="22"/>
              </w:rPr>
              <w:t>1</w:t>
            </w:r>
          </w:p>
        </w:tc>
      </w:tr>
      <w:tr w:rsidR="00AB076D" w:rsidRPr="001833A3" w14:paraId="139BE326" w14:textId="77777777" w:rsidTr="00B42687">
        <w:tc>
          <w:tcPr>
            <w:tcW w:w="4253" w:type="dxa"/>
            <w:vMerge w:val="restart"/>
          </w:tcPr>
          <w:p w14:paraId="71989D24" w14:textId="34543D8D" w:rsidR="00AB076D" w:rsidRPr="00AA2905" w:rsidRDefault="00AB076D" w:rsidP="00AB076D">
            <w:pPr>
              <w:jc w:val="center"/>
            </w:pPr>
            <w:r w:rsidRPr="00AA2905">
              <w:t>Тема 1.2.</w:t>
            </w:r>
          </w:p>
          <w:p w14:paraId="06D1515D" w14:textId="77777777" w:rsidR="00AB076D" w:rsidRPr="00AA2905" w:rsidRDefault="00AB076D" w:rsidP="00AB076D">
            <w:pPr>
              <w:jc w:val="center"/>
            </w:pPr>
            <w:r w:rsidRPr="00AA2905">
              <w:rPr>
                <w:shd w:val="clear" w:color="auto" w:fill="FFFFFF"/>
              </w:rPr>
              <w:t>Грузы и грузопотоки</w:t>
            </w:r>
          </w:p>
        </w:tc>
        <w:tc>
          <w:tcPr>
            <w:tcW w:w="567" w:type="dxa"/>
          </w:tcPr>
          <w:p w14:paraId="272B03D3" w14:textId="4CE1B29A" w:rsidR="00AB076D" w:rsidRPr="00AA2905" w:rsidRDefault="00474AD2" w:rsidP="00AB076D">
            <w:pPr>
              <w:pStyle w:val="a3"/>
              <w:spacing w:before="8"/>
              <w:jc w:val="center"/>
              <w:rPr>
                <w:b/>
                <w:sz w:val="22"/>
                <w:szCs w:val="22"/>
              </w:rPr>
            </w:pPr>
            <w:r>
              <w:rPr>
                <w:b/>
                <w:sz w:val="22"/>
                <w:szCs w:val="22"/>
              </w:rPr>
              <w:t>2</w:t>
            </w:r>
          </w:p>
        </w:tc>
        <w:tc>
          <w:tcPr>
            <w:tcW w:w="7938" w:type="dxa"/>
          </w:tcPr>
          <w:p w14:paraId="5B5FA882" w14:textId="77777777" w:rsidR="00474AD2" w:rsidRPr="00474AD2" w:rsidRDefault="00AB076D" w:rsidP="00AB076D">
            <w:pPr>
              <w:jc w:val="both"/>
              <w:outlineLvl w:val="1"/>
              <w:rPr>
                <w:rFonts w:eastAsia="Calibri"/>
                <w:b/>
                <w:bCs/>
              </w:rPr>
            </w:pPr>
            <w:bookmarkStart w:id="4" w:name="_Toc487021711"/>
            <w:bookmarkStart w:id="5" w:name="_Toc486372596"/>
            <w:bookmarkStart w:id="6" w:name="_Toc486371330"/>
            <w:bookmarkStart w:id="7" w:name="_Toc194132054"/>
            <w:bookmarkStart w:id="8" w:name="_Toc194134560"/>
            <w:r w:rsidRPr="00474AD2">
              <w:rPr>
                <w:rFonts w:eastAsia="Calibri"/>
                <w:b/>
                <w:bCs/>
              </w:rPr>
              <w:t xml:space="preserve">Виды логистических систем. </w:t>
            </w:r>
            <w:bookmarkStart w:id="9" w:name="_Toc487021712"/>
            <w:bookmarkStart w:id="10" w:name="_Toc486372597"/>
            <w:bookmarkStart w:id="11" w:name="_Toc486371331"/>
            <w:bookmarkEnd w:id="4"/>
            <w:bookmarkEnd w:id="5"/>
            <w:bookmarkEnd w:id="6"/>
          </w:p>
          <w:p w14:paraId="383E817B" w14:textId="671B3FAD" w:rsidR="00AB076D" w:rsidRPr="00AA2905" w:rsidRDefault="00474AD2" w:rsidP="00474AD2">
            <w:pPr>
              <w:jc w:val="both"/>
              <w:outlineLvl w:val="1"/>
            </w:pPr>
            <w:r>
              <w:rPr>
                <w:rFonts w:eastAsia="Calibri"/>
              </w:rPr>
              <w:t xml:space="preserve">Содержание учебного материала: </w:t>
            </w:r>
            <w:r w:rsidR="00AB076D" w:rsidRPr="00697CA1">
              <w:rPr>
                <w:rFonts w:eastAsia="Calibri"/>
              </w:rPr>
              <w:t xml:space="preserve">Транспортная составляющая логистических систем. </w:t>
            </w:r>
            <w:bookmarkStart w:id="12" w:name="_Toc487021713"/>
            <w:bookmarkStart w:id="13" w:name="_Toc486372598"/>
            <w:bookmarkStart w:id="14" w:name="_Toc486371332"/>
            <w:bookmarkEnd w:id="9"/>
            <w:bookmarkEnd w:id="10"/>
            <w:bookmarkEnd w:id="11"/>
            <w:r w:rsidR="00AB076D" w:rsidRPr="00697CA1">
              <w:rPr>
                <w:rFonts w:eastAsia="Calibri"/>
              </w:rPr>
              <w:t>Участники доставки грузов и пассажиров</w:t>
            </w:r>
            <w:bookmarkEnd w:id="12"/>
            <w:bookmarkEnd w:id="13"/>
            <w:bookmarkEnd w:id="14"/>
            <w:r w:rsidR="00AB076D" w:rsidRPr="00697CA1">
              <w:rPr>
                <w:rFonts w:eastAsia="Calibri"/>
              </w:rPr>
              <w:t xml:space="preserve">. </w:t>
            </w:r>
            <w:bookmarkStart w:id="15" w:name="_Toc487021714"/>
            <w:bookmarkStart w:id="16" w:name="_Toc486372599"/>
            <w:bookmarkStart w:id="17" w:name="_Toc486371333"/>
            <w:r w:rsidR="00AB076D" w:rsidRPr="00697CA1">
              <w:rPr>
                <w:rFonts w:eastAsia="Calibri"/>
              </w:rPr>
              <w:t xml:space="preserve">Транспортный и экспедиторский сервис, организация и технология транспортно-экспедиционных операций. </w:t>
            </w:r>
            <w:bookmarkStart w:id="18" w:name="_Toc487021715"/>
            <w:bookmarkStart w:id="19" w:name="_Toc486372600"/>
            <w:bookmarkStart w:id="20" w:name="_Toc486371334"/>
            <w:bookmarkEnd w:id="15"/>
            <w:bookmarkEnd w:id="16"/>
            <w:bookmarkEnd w:id="17"/>
            <w:r w:rsidR="00AB076D" w:rsidRPr="00E82C30">
              <w:rPr>
                <w:rFonts w:eastAsia="Calibri"/>
              </w:rPr>
              <w:t xml:space="preserve">Система фирменного транспортного обслуживания (СФТО) как логистическая система. </w:t>
            </w:r>
            <w:bookmarkStart w:id="21" w:name="_Toc487021716"/>
            <w:bookmarkStart w:id="22" w:name="_Toc486372601"/>
            <w:bookmarkStart w:id="23" w:name="_Toc486371335"/>
            <w:bookmarkEnd w:id="18"/>
            <w:bookmarkEnd w:id="19"/>
            <w:bookmarkEnd w:id="20"/>
            <w:r w:rsidR="00AB076D" w:rsidRPr="00E82C30">
              <w:rPr>
                <w:rFonts w:eastAsia="Calibri"/>
              </w:rPr>
              <w:t>Роль СФТО в обеспечении устойчивого функционирования железных дорог на рынке транспортных услуг.</w:t>
            </w:r>
            <w:r w:rsidR="00AB076D" w:rsidRPr="00697CA1">
              <w:rPr>
                <w:rFonts w:eastAsia="Calibri"/>
              </w:rPr>
              <w:t xml:space="preserve"> </w:t>
            </w:r>
            <w:bookmarkStart w:id="24" w:name="_Toc487021717"/>
            <w:bookmarkStart w:id="25" w:name="_Toc486372602"/>
            <w:bookmarkStart w:id="26" w:name="_Toc486371336"/>
            <w:bookmarkEnd w:id="21"/>
            <w:bookmarkEnd w:id="22"/>
            <w:bookmarkEnd w:id="23"/>
            <w:r w:rsidR="00AB076D" w:rsidRPr="00697CA1">
              <w:rPr>
                <w:rFonts w:eastAsia="Calibri"/>
              </w:rPr>
              <w:t xml:space="preserve">Критерии оптимизации грузовых и пассажирских перевозок. </w:t>
            </w:r>
            <w:bookmarkStart w:id="27" w:name="_Toc487021718"/>
            <w:bookmarkStart w:id="28" w:name="_Toc486372603"/>
            <w:bookmarkStart w:id="29" w:name="_Toc486371337"/>
            <w:bookmarkEnd w:id="24"/>
            <w:bookmarkEnd w:id="25"/>
            <w:bookmarkEnd w:id="26"/>
            <w:r w:rsidR="00AB076D" w:rsidRPr="00697CA1">
              <w:rPr>
                <w:rFonts w:eastAsia="Calibri"/>
              </w:rPr>
              <w:t xml:space="preserve"> </w:t>
            </w:r>
            <w:r w:rsidR="00AB076D" w:rsidRPr="00697CA1">
              <w:rPr>
                <w:rFonts w:eastAsia="Calibri"/>
                <w:spacing w:val="-4"/>
              </w:rPr>
              <w:t>Смешанные (комбинированные) и интермодальные перевозки с участием различных видов транспорта</w:t>
            </w:r>
            <w:bookmarkEnd w:id="7"/>
            <w:bookmarkEnd w:id="8"/>
            <w:bookmarkEnd w:id="27"/>
            <w:bookmarkEnd w:id="28"/>
            <w:bookmarkEnd w:id="29"/>
            <w:r>
              <w:rPr>
                <w:rFonts w:eastAsia="Calibri"/>
                <w:spacing w:val="-4"/>
              </w:rPr>
              <w:t xml:space="preserve">. </w:t>
            </w:r>
            <w:bookmarkStart w:id="30" w:name="_Toc487021719"/>
            <w:bookmarkStart w:id="31" w:name="_Toc486372604"/>
            <w:bookmarkStart w:id="32" w:name="_Toc486371338"/>
            <w:r w:rsidR="00AB076D" w:rsidRPr="00697CA1">
              <w:rPr>
                <w:rFonts w:eastAsia="Calibri"/>
              </w:rPr>
              <w:t>Транспортное обеспечение внешнеэкономической деятельности</w:t>
            </w:r>
            <w:bookmarkEnd w:id="30"/>
            <w:bookmarkEnd w:id="31"/>
            <w:bookmarkEnd w:id="32"/>
            <w:r w:rsidR="00AB076D" w:rsidRPr="00697CA1">
              <w:rPr>
                <w:rFonts w:eastAsia="Calibri"/>
              </w:rPr>
              <w:t xml:space="preserve">. </w:t>
            </w:r>
            <w:bookmarkStart w:id="33" w:name="_Toc487021720"/>
            <w:bookmarkStart w:id="34" w:name="_Toc486372605"/>
            <w:bookmarkStart w:id="35" w:name="_Toc486371339"/>
            <w:r w:rsidR="00AB076D" w:rsidRPr="00697CA1">
              <w:rPr>
                <w:rFonts w:eastAsia="Calibri"/>
              </w:rPr>
              <w:t>Международные транспортные коридоры</w:t>
            </w:r>
            <w:bookmarkEnd w:id="33"/>
            <w:bookmarkEnd w:id="34"/>
            <w:bookmarkEnd w:id="35"/>
          </w:p>
        </w:tc>
        <w:tc>
          <w:tcPr>
            <w:tcW w:w="1276" w:type="dxa"/>
          </w:tcPr>
          <w:p w14:paraId="50FA1EA1" w14:textId="77777777" w:rsidR="00AB076D" w:rsidRPr="00AA2905" w:rsidRDefault="00AB076D" w:rsidP="00AB076D">
            <w:pPr>
              <w:pStyle w:val="a3"/>
              <w:spacing w:before="8"/>
              <w:jc w:val="center"/>
              <w:rPr>
                <w:b/>
                <w:sz w:val="22"/>
                <w:szCs w:val="22"/>
              </w:rPr>
            </w:pPr>
            <w:r w:rsidRPr="00AA2905">
              <w:rPr>
                <w:b/>
                <w:sz w:val="22"/>
                <w:szCs w:val="22"/>
              </w:rPr>
              <w:t>1</w:t>
            </w:r>
          </w:p>
        </w:tc>
        <w:tc>
          <w:tcPr>
            <w:tcW w:w="1417" w:type="dxa"/>
          </w:tcPr>
          <w:p w14:paraId="2675E340" w14:textId="5767649C" w:rsidR="00AB076D" w:rsidRPr="00AA2905" w:rsidRDefault="00474AD2" w:rsidP="00AB076D">
            <w:pPr>
              <w:pStyle w:val="a3"/>
              <w:spacing w:before="8"/>
              <w:jc w:val="center"/>
              <w:rPr>
                <w:b/>
                <w:sz w:val="22"/>
                <w:szCs w:val="22"/>
              </w:rPr>
            </w:pPr>
            <w:r>
              <w:rPr>
                <w:b/>
                <w:sz w:val="22"/>
                <w:szCs w:val="22"/>
              </w:rPr>
              <w:t>2</w:t>
            </w:r>
          </w:p>
        </w:tc>
      </w:tr>
      <w:tr w:rsidR="00AB076D" w:rsidRPr="001833A3" w14:paraId="6F38D84C" w14:textId="77777777" w:rsidTr="00B42687">
        <w:tc>
          <w:tcPr>
            <w:tcW w:w="4253" w:type="dxa"/>
            <w:vMerge/>
          </w:tcPr>
          <w:p w14:paraId="5E65D490" w14:textId="77777777" w:rsidR="00AB076D" w:rsidRPr="00AA2905" w:rsidRDefault="00AB076D" w:rsidP="00AB076D">
            <w:pPr>
              <w:jc w:val="center"/>
              <w:rPr>
                <w:b/>
                <w:bCs/>
              </w:rPr>
            </w:pPr>
          </w:p>
        </w:tc>
        <w:tc>
          <w:tcPr>
            <w:tcW w:w="567" w:type="dxa"/>
          </w:tcPr>
          <w:p w14:paraId="03987527" w14:textId="160DC254" w:rsidR="00AB076D" w:rsidRPr="00AA2905" w:rsidRDefault="00474AD2" w:rsidP="00AB076D">
            <w:pPr>
              <w:pStyle w:val="a3"/>
              <w:spacing w:before="8"/>
              <w:jc w:val="center"/>
              <w:rPr>
                <w:b/>
                <w:sz w:val="22"/>
                <w:szCs w:val="22"/>
              </w:rPr>
            </w:pPr>
            <w:r>
              <w:rPr>
                <w:b/>
                <w:sz w:val="22"/>
                <w:szCs w:val="22"/>
              </w:rPr>
              <w:t>3</w:t>
            </w:r>
          </w:p>
        </w:tc>
        <w:tc>
          <w:tcPr>
            <w:tcW w:w="7938" w:type="dxa"/>
          </w:tcPr>
          <w:p w14:paraId="0AD30EAC" w14:textId="6C1E1F74" w:rsidR="00AB076D" w:rsidRPr="00AA2905" w:rsidRDefault="00AB076D" w:rsidP="00AB076D">
            <w:pPr>
              <w:pStyle w:val="TableParagraph"/>
              <w:spacing w:line="268" w:lineRule="exact"/>
              <w:jc w:val="both"/>
            </w:pPr>
            <w:bookmarkStart w:id="36" w:name="_Toc487021722"/>
            <w:bookmarkStart w:id="37" w:name="_Toc486372607"/>
            <w:bookmarkStart w:id="38" w:name="_Toc486371341"/>
            <w:r w:rsidRPr="00697CA1">
              <w:rPr>
                <w:rFonts w:eastAsia="Calibri"/>
                <w:b/>
              </w:rPr>
              <w:t>Практическое занятие №</w:t>
            </w:r>
            <w:r>
              <w:rPr>
                <w:rFonts w:ascii="Cambria Math" w:eastAsia="Calibri" w:hAnsi="Cambria Math" w:cs="Cambria Math"/>
                <w:b/>
              </w:rPr>
              <w:t xml:space="preserve"> </w:t>
            </w:r>
            <w:r w:rsidRPr="00697CA1">
              <w:rPr>
                <w:rFonts w:eastAsia="Calibri"/>
                <w:b/>
              </w:rPr>
              <w:t xml:space="preserve">1. </w:t>
            </w:r>
            <w:r w:rsidRPr="00697CA1">
              <w:rPr>
                <w:rFonts w:eastAsia="Calibri"/>
              </w:rPr>
              <w:t>Расчет показателей качества и эффективности транспортной логистики</w:t>
            </w:r>
            <w:bookmarkEnd w:id="36"/>
            <w:bookmarkEnd w:id="37"/>
            <w:bookmarkEnd w:id="38"/>
            <w:r w:rsidRPr="00697CA1">
              <w:rPr>
                <w:rFonts w:eastAsia="Calibri"/>
              </w:rPr>
              <w:t xml:space="preserve">  </w:t>
            </w:r>
          </w:p>
        </w:tc>
        <w:tc>
          <w:tcPr>
            <w:tcW w:w="1276" w:type="dxa"/>
          </w:tcPr>
          <w:p w14:paraId="5DE6841F" w14:textId="77777777" w:rsidR="00AB076D" w:rsidRPr="00AA2905" w:rsidRDefault="00AB076D" w:rsidP="00AB076D">
            <w:pPr>
              <w:pStyle w:val="a3"/>
              <w:spacing w:before="8"/>
              <w:jc w:val="center"/>
              <w:rPr>
                <w:b/>
                <w:sz w:val="22"/>
                <w:szCs w:val="22"/>
              </w:rPr>
            </w:pPr>
            <w:r w:rsidRPr="00AA2905">
              <w:rPr>
                <w:b/>
                <w:sz w:val="22"/>
                <w:szCs w:val="22"/>
              </w:rPr>
              <w:t>1</w:t>
            </w:r>
          </w:p>
        </w:tc>
        <w:tc>
          <w:tcPr>
            <w:tcW w:w="1417" w:type="dxa"/>
          </w:tcPr>
          <w:p w14:paraId="6F677678" w14:textId="77777777" w:rsidR="00AB076D" w:rsidRPr="00AA2905" w:rsidRDefault="00AB076D" w:rsidP="00AB076D">
            <w:pPr>
              <w:pStyle w:val="a3"/>
              <w:spacing w:before="8"/>
              <w:jc w:val="center"/>
              <w:rPr>
                <w:b/>
                <w:sz w:val="22"/>
                <w:szCs w:val="22"/>
              </w:rPr>
            </w:pPr>
            <w:r w:rsidRPr="00AA2905">
              <w:rPr>
                <w:b/>
                <w:sz w:val="22"/>
                <w:szCs w:val="22"/>
              </w:rPr>
              <w:t>3</w:t>
            </w:r>
          </w:p>
        </w:tc>
      </w:tr>
      <w:tr w:rsidR="00AB076D" w:rsidRPr="001833A3" w14:paraId="4E6755CA" w14:textId="77777777" w:rsidTr="00CF484E">
        <w:trPr>
          <w:trHeight w:val="996"/>
        </w:trPr>
        <w:tc>
          <w:tcPr>
            <w:tcW w:w="4253" w:type="dxa"/>
            <w:vMerge w:val="restart"/>
          </w:tcPr>
          <w:p w14:paraId="6A44D4D5" w14:textId="100AAE25" w:rsidR="00AB076D" w:rsidRPr="00AB076D" w:rsidRDefault="00AB076D" w:rsidP="00AB076D">
            <w:pPr>
              <w:jc w:val="center"/>
              <w:rPr>
                <w:rFonts w:eastAsia="Calibri"/>
                <w:bCs/>
              </w:rPr>
            </w:pPr>
            <w:r w:rsidRPr="00AB076D">
              <w:rPr>
                <w:rFonts w:eastAsia="Calibri"/>
                <w:bCs/>
              </w:rPr>
              <w:lastRenderedPageBreak/>
              <w:t>Тема 1.3.</w:t>
            </w:r>
          </w:p>
          <w:p w14:paraId="60DFF0AC" w14:textId="6DA5E337" w:rsidR="00AB076D" w:rsidRPr="00AB076D" w:rsidRDefault="00AB076D" w:rsidP="00AB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B076D">
              <w:rPr>
                <w:rFonts w:eastAsia="Calibri"/>
                <w:bCs/>
              </w:rPr>
              <w:t>Построение транспортных логистических цепей</w:t>
            </w:r>
          </w:p>
        </w:tc>
        <w:tc>
          <w:tcPr>
            <w:tcW w:w="567" w:type="dxa"/>
          </w:tcPr>
          <w:p w14:paraId="0A20D26D" w14:textId="6A06670A" w:rsidR="00AB076D" w:rsidRPr="00AA2905" w:rsidRDefault="00474AD2" w:rsidP="00AB076D">
            <w:pPr>
              <w:pStyle w:val="a3"/>
              <w:spacing w:before="8"/>
              <w:jc w:val="center"/>
              <w:rPr>
                <w:b/>
                <w:sz w:val="22"/>
                <w:szCs w:val="22"/>
              </w:rPr>
            </w:pPr>
            <w:r>
              <w:rPr>
                <w:b/>
                <w:sz w:val="22"/>
                <w:szCs w:val="22"/>
              </w:rPr>
              <w:t>4</w:t>
            </w:r>
          </w:p>
        </w:tc>
        <w:tc>
          <w:tcPr>
            <w:tcW w:w="7938" w:type="dxa"/>
            <w:vAlign w:val="bottom"/>
          </w:tcPr>
          <w:p w14:paraId="0075D2FD" w14:textId="77777777" w:rsidR="00474AD2" w:rsidRPr="00474AD2" w:rsidRDefault="00AB076D" w:rsidP="00AB076D">
            <w:pPr>
              <w:pStyle w:val="TableParagraph"/>
              <w:jc w:val="both"/>
              <w:rPr>
                <w:rFonts w:eastAsia="Calibri"/>
                <w:b/>
                <w:bCs/>
              </w:rPr>
            </w:pPr>
            <w:bookmarkStart w:id="39" w:name="_Toc487021724"/>
            <w:bookmarkStart w:id="40" w:name="_Toc486372609"/>
            <w:bookmarkStart w:id="41" w:name="_Toc486371343"/>
            <w:r w:rsidRPr="00474AD2">
              <w:rPr>
                <w:rFonts w:eastAsia="Calibri"/>
                <w:b/>
                <w:bCs/>
              </w:rPr>
              <w:t>Характеристики логистических транспортных цепей</w:t>
            </w:r>
            <w:bookmarkEnd w:id="39"/>
            <w:bookmarkEnd w:id="40"/>
            <w:bookmarkEnd w:id="41"/>
            <w:r w:rsidRPr="00474AD2">
              <w:rPr>
                <w:rFonts w:eastAsia="Calibri"/>
                <w:b/>
                <w:bCs/>
              </w:rPr>
              <w:t xml:space="preserve">. </w:t>
            </w:r>
            <w:bookmarkStart w:id="42" w:name="_Toc487021725"/>
            <w:bookmarkStart w:id="43" w:name="_Toc486372610"/>
            <w:bookmarkStart w:id="44" w:name="_Toc486371344"/>
          </w:p>
          <w:p w14:paraId="28354E34" w14:textId="4A5C3F04" w:rsidR="00AB076D" w:rsidRPr="00AA2905" w:rsidRDefault="00474AD2" w:rsidP="00AB076D">
            <w:pPr>
              <w:pStyle w:val="TableParagraph"/>
              <w:jc w:val="both"/>
            </w:pPr>
            <w:r>
              <w:rPr>
                <w:rFonts w:eastAsia="Calibri"/>
              </w:rPr>
              <w:t>Содержание учебного материала:</w:t>
            </w:r>
            <w:r w:rsidRPr="00697CA1">
              <w:rPr>
                <w:rFonts w:eastAsia="Calibri"/>
              </w:rPr>
              <w:t xml:space="preserve"> </w:t>
            </w:r>
            <w:r w:rsidR="00AB076D" w:rsidRPr="00697CA1">
              <w:rPr>
                <w:rFonts w:eastAsia="Calibri"/>
              </w:rPr>
              <w:t>Логистические цепи при доставке грузов технологическими маршрутами. Логистические цепи доставки сырья и грузов различными видами транспорта. Понятие о функции срочности доставки</w:t>
            </w:r>
            <w:bookmarkEnd w:id="42"/>
            <w:bookmarkEnd w:id="43"/>
            <w:bookmarkEnd w:id="44"/>
            <w:r w:rsidR="00AB076D" w:rsidRPr="00697CA1">
              <w:rPr>
                <w:rFonts w:eastAsia="Calibri"/>
              </w:rPr>
              <w:t xml:space="preserve">. </w:t>
            </w:r>
            <w:bookmarkStart w:id="45" w:name="_Toc487021726"/>
            <w:bookmarkStart w:id="46" w:name="_Toc486372611"/>
            <w:bookmarkStart w:id="47" w:name="_Toc486371345"/>
            <w:r w:rsidR="00AB076D" w:rsidRPr="00697CA1">
              <w:rPr>
                <w:rFonts w:eastAsia="Calibri"/>
                <w:bCs/>
              </w:rPr>
              <w:t xml:space="preserve"> </w:t>
            </w:r>
            <w:r w:rsidR="00AB076D" w:rsidRPr="00697CA1">
              <w:rPr>
                <w:rFonts w:eastAsia="Calibri"/>
              </w:rPr>
              <w:t>Определение величины транспортной партии груза</w:t>
            </w:r>
            <w:bookmarkEnd w:id="45"/>
            <w:bookmarkEnd w:id="46"/>
            <w:bookmarkEnd w:id="47"/>
          </w:p>
        </w:tc>
        <w:tc>
          <w:tcPr>
            <w:tcW w:w="1276" w:type="dxa"/>
          </w:tcPr>
          <w:p w14:paraId="2005F9FC" w14:textId="77777777" w:rsidR="00AB076D" w:rsidRPr="00AA2905" w:rsidRDefault="00AB076D" w:rsidP="00AB076D">
            <w:pPr>
              <w:pStyle w:val="a3"/>
              <w:spacing w:before="8"/>
              <w:jc w:val="center"/>
              <w:rPr>
                <w:b/>
                <w:sz w:val="22"/>
                <w:szCs w:val="22"/>
              </w:rPr>
            </w:pPr>
            <w:r w:rsidRPr="00AA2905">
              <w:rPr>
                <w:b/>
                <w:sz w:val="22"/>
                <w:szCs w:val="22"/>
              </w:rPr>
              <w:t>1</w:t>
            </w:r>
          </w:p>
        </w:tc>
        <w:tc>
          <w:tcPr>
            <w:tcW w:w="1417" w:type="dxa"/>
          </w:tcPr>
          <w:p w14:paraId="2053EAE7" w14:textId="520AC9FC" w:rsidR="00AB076D" w:rsidRPr="00AA2905" w:rsidRDefault="00474AD2" w:rsidP="00AB076D">
            <w:pPr>
              <w:pStyle w:val="a3"/>
              <w:spacing w:before="8"/>
              <w:jc w:val="center"/>
              <w:rPr>
                <w:b/>
                <w:sz w:val="22"/>
                <w:szCs w:val="22"/>
              </w:rPr>
            </w:pPr>
            <w:r>
              <w:rPr>
                <w:b/>
                <w:sz w:val="22"/>
                <w:szCs w:val="22"/>
              </w:rPr>
              <w:t>2</w:t>
            </w:r>
          </w:p>
        </w:tc>
      </w:tr>
      <w:tr w:rsidR="00AB076D" w:rsidRPr="001833A3" w14:paraId="7D099240" w14:textId="77777777" w:rsidTr="00B42687">
        <w:tc>
          <w:tcPr>
            <w:tcW w:w="4253" w:type="dxa"/>
            <w:vMerge/>
          </w:tcPr>
          <w:p w14:paraId="6D531739" w14:textId="77777777" w:rsidR="00AB076D" w:rsidRPr="00AA2905" w:rsidRDefault="00AB076D" w:rsidP="00AB076D"/>
        </w:tc>
        <w:tc>
          <w:tcPr>
            <w:tcW w:w="567" w:type="dxa"/>
          </w:tcPr>
          <w:p w14:paraId="27AED4AD" w14:textId="669F5975" w:rsidR="00AB076D" w:rsidRPr="00AA2905" w:rsidRDefault="00474AD2" w:rsidP="00AB076D">
            <w:pPr>
              <w:pStyle w:val="a3"/>
              <w:spacing w:before="8"/>
              <w:jc w:val="center"/>
              <w:rPr>
                <w:b/>
                <w:sz w:val="22"/>
                <w:szCs w:val="22"/>
              </w:rPr>
            </w:pPr>
            <w:r>
              <w:rPr>
                <w:b/>
                <w:sz w:val="22"/>
                <w:szCs w:val="22"/>
              </w:rPr>
              <w:t>5</w:t>
            </w:r>
          </w:p>
        </w:tc>
        <w:tc>
          <w:tcPr>
            <w:tcW w:w="7938" w:type="dxa"/>
          </w:tcPr>
          <w:p w14:paraId="7921CB22" w14:textId="415D7DE8" w:rsidR="00AB076D" w:rsidRPr="00AA2905" w:rsidRDefault="00AB076D" w:rsidP="00AB076D">
            <w:pPr>
              <w:pStyle w:val="TableParagraph"/>
              <w:tabs>
                <w:tab w:val="left" w:pos="1841"/>
                <w:tab w:val="left" w:pos="2157"/>
                <w:tab w:val="left" w:pos="2620"/>
                <w:tab w:val="left" w:pos="2954"/>
                <w:tab w:val="left" w:pos="3463"/>
                <w:tab w:val="left" w:pos="4288"/>
                <w:tab w:val="left" w:pos="4705"/>
                <w:tab w:val="left" w:pos="5780"/>
                <w:tab w:val="left" w:pos="6331"/>
                <w:tab w:val="left" w:pos="6924"/>
                <w:tab w:val="left" w:pos="7139"/>
                <w:tab w:val="left" w:pos="7559"/>
              </w:tabs>
              <w:spacing w:before="1" w:line="235" w:lineRule="auto"/>
              <w:ind w:right="96"/>
              <w:jc w:val="both"/>
            </w:pPr>
            <w:bookmarkStart w:id="48" w:name="_Toc487021728"/>
            <w:bookmarkStart w:id="49" w:name="_Toc486372613"/>
            <w:bookmarkStart w:id="50" w:name="_Toc486371347"/>
            <w:r w:rsidRPr="00697CA1">
              <w:rPr>
                <w:rFonts w:eastAsia="Calibri"/>
                <w:b/>
              </w:rPr>
              <w:t>Практическое занятие №</w:t>
            </w:r>
            <w:r>
              <w:rPr>
                <w:rFonts w:ascii="Cambria Math" w:eastAsia="Calibri" w:hAnsi="Cambria Math" w:cs="Cambria Math"/>
                <w:b/>
              </w:rPr>
              <w:t xml:space="preserve"> </w:t>
            </w:r>
            <w:r w:rsidRPr="00697CA1">
              <w:rPr>
                <w:rFonts w:eastAsia="Calibri"/>
                <w:b/>
              </w:rPr>
              <w:t xml:space="preserve">2. </w:t>
            </w:r>
            <w:r w:rsidRPr="00697CA1">
              <w:rPr>
                <w:rFonts w:eastAsia="Calibri"/>
              </w:rPr>
              <w:t>Оценка ускоренной доставки груза в логистической цепи: источник сырья – производство</w:t>
            </w:r>
            <w:bookmarkEnd w:id="48"/>
            <w:bookmarkEnd w:id="49"/>
            <w:bookmarkEnd w:id="50"/>
          </w:p>
        </w:tc>
        <w:tc>
          <w:tcPr>
            <w:tcW w:w="1276" w:type="dxa"/>
          </w:tcPr>
          <w:p w14:paraId="207AD2D6" w14:textId="77777777" w:rsidR="00AB076D" w:rsidRPr="00AA2905" w:rsidRDefault="00AB076D" w:rsidP="00AB076D">
            <w:pPr>
              <w:pStyle w:val="a3"/>
              <w:spacing w:before="8"/>
              <w:jc w:val="center"/>
              <w:rPr>
                <w:b/>
                <w:sz w:val="22"/>
                <w:szCs w:val="22"/>
              </w:rPr>
            </w:pPr>
            <w:r w:rsidRPr="00AA2905">
              <w:rPr>
                <w:b/>
                <w:sz w:val="22"/>
                <w:szCs w:val="22"/>
              </w:rPr>
              <w:t>1</w:t>
            </w:r>
          </w:p>
        </w:tc>
        <w:tc>
          <w:tcPr>
            <w:tcW w:w="1417" w:type="dxa"/>
          </w:tcPr>
          <w:p w14:paraId="22F71C68" w14:textId="43B4F851" w:rsidR="00AB076D" w:rsidRPr="00AA2905" w:rsidRDefault="00474AD2" w:rsidP="00AB076D">
            <w:pPr>
              <w:pStyle w:val="a3"/>
              <w:spacing w:before="8"/>
              <w:jc w:val="center"/>
              <w:rPr>
                <w:b/>
                <w:sz w:val="22"/>
                <w:szCs w:val="22"/>
              </w:rPr>
            </w:pPr>
            <w:r>
              <w:rPr>
                <w:b/>
                <w:sz w:val="22"/>
                <w:szCs w:val="22"/>
              </w:rPr>
              <w:t>3</w:t>
            </w:r>
          </w:p>
        </w:tc>
      </w:tr>
      <w:tr w:rsidR="00AB076D" w:rsidRPr="001833A3" w14:paraId="7D873069" w14:textId="77777777" w:rsidTr="00CF484E">
        <w:tc>
          <w:tcPr>
            <w:tcW w:w="4253" w:type="dxa"/>
            <w:vMerge w:val="restart"/>
          </w:tcPr>
          <w:p w14:paraId="24E6849E" w14:textId="1D6E64B0" w:rsidR="00AB076D" w:rsidRPr="00AB076D" w:rsidRDefault="00AB076D" w:rsidP="00AB076D">
            <w:pPr>
              <w:jc w:val="center"/>
              <w:rPr>
                <w:lang w:eastAsia="ru-RU"/>
              </w:rPr>
            </w:pPr>
            <w:r w:rsidRPr="00AB076D">
              <w:rPr>
                <w:lang w:eastAsia="ru-RU"/>
              </w:rPr>
              <w:t>Тема 1.4.</w:t>
            </w:r>
          </w:p>
          <w:p w14:paraId="518BC0D1" w14:textId="3A7A6B0E" w:rsidR="00AB076D" w:rsidRPr="00AB076D" w:rsidRDefault="00AB076D" w:rsidP="00AB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AB076D">
              <w:rPr>
                <w:lang w:eastAsia="ru-RU"/>
              </w:rPr>
              <w:t>Склады в логистических системах</w:t>
            </w:r>
          </w:p>
        </w:tc>
        <w:tc>
          <w:tcPr>
            <w:tcW w:w="567" w:type="dxa"/>
          </w:tcPr>
          <w:p w14:paraId="7970EC83" w14:textId="4834065E" w:rsidR="00AB076D" w:rsidRPr="00AA2905" w:rsidRDefault="00474AD2" w:rsidP="00AB076D">
            <w:pPr>
              <w:pStyle w:val="a3"/>
              <w:spacing w:before="8"/>
              <w:jc w:val="center"/>
              <w:rPr>
                <w:b/>
                <w:sz w:val="22"/>
                <w:szCs w:val="22"/>
              </w:rPr>
            </w:pPr>
            <w:r>
              <w:rPr>
                <w:b/>
                <w:sz w:val="22"/>
                <w:szCs w:val="22"/>
              </w:rPr>
              <w:t>6</w:t>
            </w:r>
          </w:p>
        </w:tc>
        <w:tc>
          <w:tcPr>
            <w:tcW w:w="7938" w:type="dxa"/>
          </w:tcPr>
          <w:p w14:paraId="539C7EA9" w14:textId="77777777" w:rsidR="00474AD2" w:rsidRPr="00474AD2" w:rsidRDefault="00AB076D" w:rsidP="00AB076D">
            <w:pPr>
              <w:rPr>
                <w:rFonts w:eastAsia="Calibri"/>
                <w:b/>
                <w:bCs/>
              </w:rPr>
            </w:pPr>
            <w:r w:rsidRPr="00474AD2">
              <w:rPr>
                <w:rFonts w:eastAsia="Calibri"/>
                <w:b/>
                <w:bCs/>
              </w:rPr>
              <w:t xml:space="preserve">Назначение, разновидности и функции складов и терминалов. </w:t>
            </w:r>
          </w:p>
          <w:p w14:paraId="7C2E4E94" w14:textId="4811FF22" w:rsidR="00AB076D" w:rsidRPr="00AA2905" w:rsidRDefault="00474AD2" w:rsidP="00474AD2">
            <w:pPr>
              <w:jc w:val="both"/>
            </w:pPr>
            <w:r>
              <w:rPr>
                <w:rFonts w:eastAsia="Calibri"/>
              </w:rPr>
              <w:t xml:space="preserve">Содержание учебного материала: </w:t>
            </w:r>
            <w:r w:rsidR="00AB076D" w:rsidRPr="00697CA1">
              <w:rPr>
                <w:rFonts w:eastAsia="Calibri"/>
              </w:rPr>
              <w:t xml:space="preserve">Принципы формирования дислокации складской цепи. Координация развития и технологического взаимодействия в работе транспорта и складов. Планирование подачи–уборки грузов на склады. Логистические центры. </w:t>
            </w:r>
            <w:r w:rsidR="00AB076D" w:rsidRPr="00077314">
              <w:rPr>
                <w:rFonts w:eastAsia="Calibri"/>
              </w:rPr>
              <w:t>Технология обработки и распределения грузов; прогрессивные методы и технические средства, применяемые</w:t>
            </w:r>
            <w:r w:rsidR="00AB076D" w:rsidRPr="00697CA1">
              <w:rPr>
                <w:rFonts w:eastAsia="Calibri"/>
              </w:rPr>
              <w:t xml:space="preserve"> на складах. Таможенные терминалы</w:t>
            </w:r>
          </w:p>
        </w:tc>
        <w:tc>
          <w:tcPr>
            <w:tcW w:w="1276" w:type="dxa"/>
          </w:tcPr>
          <w:p w14:paraId="178980AD" w14:textId="77777777" w:rsidR="00AB076D" w:rsidRPr="00AA2905" w:rsidRDefault="00AB076D" w:rsidP="00AB076D">
            <w:pPr>
              <w:pStyle w:val="a3"/>
              <w:spacing w:before="8"/>
              <w:jc w:val="center"/>
              <w:rPr>
                <w:b/>
                <w:sz w:val="22"/>
                <w:szCs w:val="22"/>
              </w:rPr>
            </w:pPr>
            <w:r w:rsidRPr="00AA2905">
              <w:rPr>
                <w:b/>
                <w:sz w:val="22"/>
                <w:szCs w:val="22"/>
              </w:rPr>
              <w:t>1</w:t>
            </w:r>
          </w:p>
        </w:tc>
        <w:tc>
          <w:tcPr>
            <w:tcW w:w="1417" w:type="dxa"/>
          </w:tcPr>
          <w:p w14:paraId="111A1889" w14:textId="0701417B" w:rsidR="00AB076D" w:rsidRPr="00AA2905" w:rsidRDefault="00474AD2" w:rsidP="00AB076D">
            <w:pPr>
              <w:pStyle w:val="a3"/>
              <w:spacing w:before="8"/>
              <w:jc w:val="center"/>
              <w:rPr>
                <w:b/>
                <w:sz w:val="22"/>
                <w:szCs w:val="22"/>
              </w:rPr>
            </w:pPr>
            <w:r>
              <w:rPr>
                <w:b/>
                <w:sz w:val="22"/>
                <w:szCs w:val="22"/>
              </w:rPr>
              <w:t>2</w:t>
            </w:r>
          </w:p>
          <w:p w14:paraId="312BEF46" w14:textId="77777777" w:rsidR="00AB076D" w:rsidRPr="00AA2905" w:rsidRDefault="00AB076D" w:rsidP="00AB076D">
            <w:pPr>
              <w:jc w:val="center"/>
            </w:pPr>
          </w:p>
        </w:tc>
      </w:tr>
      <w:tr w:rsidR="00474AD2" w:rsidRPr="001833A3" w14:paraId="1EDCC5A7" w14:textId="77777777" w:rsidTr="00B42687">
        <w:tc>
          <w:tcPr>
            <w:tcW w:w="4253" w:type="dxa"/>
            <w:vMerge/>
          </w:tcPr>
          <w:p w14:paraId="46592022" w14:textId="77777777" w:rsidR="00474AD2" w:rsidRPr="00AB076D" w:rsidRDefault="00474AD2" w:rsidP="00474AD2">
            <w:pPr>
              <w:jc w:val="center"/>
            </w:pPr>
          </w:p>
        </w:tc>
        <w:tc>
          <w:tcPr>
            <w:tcW w:w="567" w:type="dxa"/>
          </w:tcPr>
          <w:p w14:paraId="64329915" w14:textId="195C8064" w:rsidR="00474AD2" w:rsidRPr="00AA2905" w:rsidRDefault="00474AD2" w:rsidP="00474AD2">
            <w:pPr>
              <w:pStyle w:val="a3"/>
              <w:spacing w:before="8"/>
              <w:jc w:val="center"/>
              <w:rPr>
                <w:b/>
                <w:sz w:val="22"/>
                <w:szCs w:val="22"/>
              </w:rPr>
            </w:pPr>
            <w:r>
              <w:rPr>
                <w:b/>
                <w:sz w:val="22"/>
                <w:szCs w:val="22"/>
              </w:rPr>
              <w:t>7</w:t>
            </w:r>
          </w:p>
        </w:tc>
        <w:tc>
          <w:tcPr>
            <w:tcW w:w="7938" w:type="dxa"/>
          </w:tcPr>
          <w:p w14:paraId="0427A794" w14:textId="0936AA53" w:rsidR="00474AD2" w:rsidRPr="00AA2905" w:rsidRDefault="00474AD2" w:rsidP="00474AD2">
            <w:pPr>
              <w:pStyle w:val="TableParagraph"/>
              <w:tabs>
                <w:tab w:val="left" w:pos="1751"/>
                <w:tab w:val="left" w:pos="3243"/>
                <w:tab w:val="left" w:pos="4354"/>
                <w:tab w:val="left" w:pos="4888"/>
                <w:tab w:val="left" w:pos="6205"/>
              </w:tabs>
              <w:spacing w:before="1" w:line="235" w:lineRule="auto"/>
              <w:ind w:right="95"/>
              <w:jc w:val="both"/>
            </w:pPr>
            <w:bookmarkStart w:id="51" w:name="_Toc487021739"/>
            <w:bookmarkStart w:id="52" w:name="_Toc486372624"/>
            <w:bookmarkStart w:id="53" w:name="_Toc486371358"/>
            <w:r w:rsidRPr="00697CA1">
              <w:rPr>
                <w:rFonts w:eastAsia="Calibri"/>
                <w:b/>
              </w:rPr>
              <w:t>Практическое занятие №</w:t>
            </w:r>
            <w:r>
              <w:rPr>
                <w:rFonts w:ascii="Cambria Math" w:eastAsia="Calibri" w:hAnsi="Cambria Math" w:cs="Cambria Math"/>
                <w:b/>
              </w:rPr>
              <w:t xml:space="preserve"> </w:t>
            </w:r>
            <w:r>
              <w:rPr>
                <w:rFonts w:eastAsia="Calibri"/>
                <w:b/>
              </w:rPr>
              <w:t>3</w:t>
            </w:r>
            <w:r w:rsidRPr="00697CA1">
              <w:rPr>
                <w:rFonts w:eastAsia="Calibri"/>
                <w:b/>
              </w:rPr>
              <w:t xml:space="preserve">. </w:t>
            </w:r>
            <w:r w:rsidRPr="00697CA1">
              <w:rPr>
                <w:rFonts w:eastAsia="Calibri"/>
              </w:rPr>
              <w:t>Определение оптимального места расположения склада на заданном полигоне»</w:t>
            </w:r>
            <w:bookmarkEnd w:id="51"/>
            <w:bookmarkEnd w:id="52"/>
            <w:bookmarkEnd w:id="53"/>
          </w:p>
        </w:tc>
        <w:tc>
          <w:tcPr>
            <w:tcW w:w="1276" w:type="dxa"/>
          </w:tcPr>
          <w:p w14:paraId="0054904B" w14:textId="77777777" w:rsidR="00474AD2" w:rsidRPr="00AA2905" w:rsidRDefault="00474AD2" w:rsidP="00474AD2">
            <w:pPr>
              <w:pStyle w:val="a3"/>
              <w:spacing w:before="8"/>
              <w:jc w:val="center"/>
              <w:rPr>
                <w:b/>
                <w:sz w:val="22"/>
                <w:szCs w:val="22"/>
              </w:rPr>
            </w:pPr>
            <w:r w:rsidRPr="00AA2905">
              <w:rPr>
                <w:b/>
                <w:sz w:val="22"/>
                <w:szCs w:val="22"/>
              </w:rPr>
              <w:t>1</w:t>
            </w:r>
          </w:p>
        </w:tc>
        <w:tc>
          <w:tcPr>
            <w:tcW w:w="1417" w:type="dxa"/>
          </w:tcPr>
          <w:p w14:paraId="47303136" w14:textId="77777777" w:rsidR="00474AD2" w:rsidRPr="00AA2905" w:rsidRDefault="00474AD2" w:rsidP="00474AD2">
            <w:pPr>
              <w:pStyle w:val="a3"/>
              <w:spacing w:before="8"/>
              <w:jc w:val="center"/>
              <w:rPr>
                <w:b/>
                <w:sz w:val="22"/>
                <w:szCs w:val="22"/>
              </w:rPr>
            </w:pPr>
            <w:r w:rsidRPr="00AA2905">
              <w:rPr>
                <w:b/>
                <w:sz w:val="22"/>
                <w:szCs w:val="22"/>
              </w:rPr>
              <w:t>3</w:t>
            </w:r>
          </w:p>
        </w:tc>
      </w:tr>
      <w:tr w:rsidR="00474AD2" w:rsidRPr="001833A3" w14:paraId="098B2F8B" w14:textId="77777777" w:rsidTr="00CF484E">
        <w:tc>
          <w:tcPr>
            <w:tcW w:w="4253" w:type="dxa"/>
          </w:tcPr>
          <w:p w14:paraId="51BC9FFE" w14:textId="2F197FD7" w:rsidR="00474AD2" w:rsidRPr="00AB076D" w:rsidRDefault="00474AD2" w:rsidP="00474AD2">
            <w:pPr>
              <w:jc w:val="center"/>
              <w:rPr>
                <w:lang w:eastAsia="ru-RU"/>
              </w:rPr>
            </w:pPr>
            <w:r w:rsidRPr="00AB076D">
              <w:rPr>
                <w:lang w:eastAsia="ru-RU"/>
              </w:rPr>
              <w:t>Тема 1.5.</w:t>
            </w:r>
          </w:p>
          <w:p w14:paraId="5948D922" w14:textId="4C52BECC" w:rsidR="00474AD2" w:rsidRPr="00AB076D" w:rsidRDefault="00474AD2" w:rsidP="00474AD2">
            <w:pPr>
              <w:jc w:val="center"/>
            </w:pPr>
            <w:r w:rsidRPr="00AB076D">
              <w:rPr>
                <w:lang w:eastAsia="ru-RU"/>
              </w:rPr>
              <w:t>Маркетинг транспортно-складских услуг</w:t>
            </w:r>
          </w:p>
        </w:tc>
        <w:tc>
          <w:tcPr>
            <w:tcW w:w="567" w:type="dxa"/>
          </w:tcPr>
          <w:p w14:paraId="5ABED427" w14:textId="184F35AE" w:rsidR="00474AD2" w:rsidRPr="00AA2905" w:rsidRDefault="000F0376" w:rsidP="00474AD2">
            <w:pPr>
              <w:pStyle w:val="a3"/>
              <w:spacing w:before="8"/>
              <w:jc w:val="center"/>
              <w:rPr>
                <w:b/>
                <w:sz w:val="22"/>
                <w:szCs w:val="22"/>
              </w:rPr>
            </w:pPr>
            <w:r>
              <w:rPr>
                <w:b/>
                <w:sz w:val="22"/>
                <w:szCs w:val="22"/>
              </w:rPr>
              <w:t>8</w:t>
            </w:r>
          </w:p>
        </w:tc>
        <w:tc>
          <w:tcPr>
            <w:tcW w:w="7938" w:type="dxa"/>
            <w:vAlign w:val="bottom"/>
          </w:tcPr>
          <w:p w14:paraId="43858F41" w14:textId="77777777" w:rsidR="000F0376" w:rsidRDefault="00474AD2" w:rsidP="00474AD2">
            <w:pPr>
              <w:pStyle w:val="TableParagraph"/>
              <w:tabs>
                <w:tab w:val="left" w:pos="1751"/>
                <w:tab w:val="left" w:pos="3243"/>
                <w:tab w:val="left" w:pos="4354"/>
                <w:tab w:val="left" w:pos="4888"/>
                <w:tab w:val="left" w:pos="6205"/>
              </w:tabs>
              <w:spacing w:before="1" w:line="235" w:lineRule="auto"/>
              <w:ind w:right="95"/>
              <w:jc w:val="both"/>
              <w:rPr>
                <w:rFonts w:eastAsia="Calibri"/>
              </w:rPr>
            </w:pPr>
            <w:bookmarkStart w:id="54" w:name="_Toc487021743"/>
            <w:bookmarkStart w:id="55" w:name="_Toc486372628"/>
            <w:bookmarkStart w:id="56" w:name="_Toc486371362"/>
            <w:r w:rsidRPr="000F0376">
              <w:rPr>
                <w:rFonts w:eastAsia="Calibri"/>
                <w:b/>
                <w:bCs/>
              </w:rPr>
              <w:t>Связь маркетинга и логистики: сходства и различия</w:t>
            </w:r>
            <w:bookmarkEnd w:id="54"/>
            <w:bookmarkEnd w:id="55"/>
            <w:bookmarkEnd w:id="56"/>
            <w:r w:rsidRPr="000F0376">
              <w:rPr>
                <w:rFonts w:eastAsia="Calibri"/>
                <w:b/>
                <w:bCs/>
              </w:rPr>
              <w:t>.</w:t>
            </w:r>
            <w:r w:rsidRPr="00697CA1">
              <w:rPr>
                <w:rFonts w:eastAsia="Calibri"/>
              </w:rPr>
              <w:t xml:space="preserve"> </w:t>
            </w:r>
            <w:bookmarkStart w:id="57" w:name="_Toc487021745"/>
            <w:bookmarkStart w:id="58" w:name="_Toc486372630"/>
            <w:bookmarkStart w:id="59" w:name="_Toc486371364"/>
          </w:p>
          <w:p w14:paraId="65DDBE19" w14:textId="3EB946B5" w:rsidR="00474AD2" w:rsidRPr="00AA2905" w:rsidRDefault="000F0376" w:rsidP="00474AD2">
            <w:pPr>
              <w:pStyle w:val="TableParagraph"/>
              <w:tabs>
                <w:tab w:val="left" w:pos="1751"/>
                <w:tab w:val="left" w:pos="3243"/>
                <w:tab w:val="left" w:pos="4354"/>
                <w:tab w:val="left" w:pos="4888"/>
                <w:tab w:val="left" w:pos="6205"/>
              </w:tabs>
              <w:spacing w:before="1" w:line="235" w:lineRule="auto"/>
              <w:ind w:right="95"/>
              <w:jc w:val="both"/>
            </w:pPr>
            <w:r>
              <w:rPr>
                <w:rFonts w:eastAsia="Calibri"/>
              </w:rPr>
              <w:t xml:space="preserve">Содержание учебного материала: </w:t>
            </w:r>
            <w:r w:rsidR="00474AD2" w:rsidRPr="00697CA1">
              <w:rPr>
                <w:rFonts w:eastAsia="Calibri"/>
              </w:rPr>
              <w:t>Логистика в коммерческой деятельности, сбытовые и распределительные функции</w:t>
            </w:r>
            <w:bookmarkEnd w:id="57"/>
            <w:bookmarkEnd w:id="58"/>
            <w:bookmarkEnd w:id="59"/>
            <w:r w:rsidR="00474AD2" w:rsidRPr="00697CA1">
              <w:rPr>
                <w:rFonts w:eastAsia="Calibri"/>
              </w:rPr>
              <w:t xml:space="preserve">. </w:t>
            </w:r>
            <w:bookmarkStart w:id="60" w:name="_Toc487021747"/>
            <w:bookmarkStart w:id="61" w:name="_Toc486372632"/>
            <w:bookmarkStart w:id="62" w:name="_Toc486371366"/>
            <w:r w:rsidR="00474AD2" w:rsidRPr="00697CA1">
              <w:rPr>
                <w:rFonts w:eastAsia="Calibri"/>
                <w:spacing w:val="-8"/>
              </w:rPr>
              <w:t xml:space="preserve">Каналы </w:t>
            </w:r>
            <w:r w:rsidR="00474AD2" w:rsidRPr="00697CA1">
              <w:rPr>
                <w:rFonts w:eastAsia="Calibri"/>
                <w:spacing w:val="-4"/>
              </w:rPr>
              <w:t>товародвижения и структурные схемы размещения торговых складов на каналах товародвижения</w:t>
            </w:r>
            <w:bookmarkEnd w:id="60"/>
            <w:bookmarkEnd w:id="61"/>
            <w:bookmarkEnd w:id="62"/>
            <w:r w:rsidR="00474AD2" w:rsidRPr="00697CA1">
              <w:rPr>
                <w:rFonts w:eastAsia="Calibri"/>
                <w:spacing w:val="-4"/>
              </w:rPr>
              <w:t xml:space="preserve">. </w:t>
            </w:r>
            <w:bookmarkStart w:id="63" w:name="_Toc487021749"/>
            <w:bookmarkStart w:id="64" w:name="_Toc486372634"/>
            <w:bookmarkStart w:id="65" w:name="_Toc486371368"/>
            <w:r w:rsidR="00474AD2" w:rsidRPr="00697CA1">
              <w:rPr>
                <w:rFonts w:eastAsia="Calibri"/>
              </w:rPr>
              <w:t>Методы изучения и регулирования транспортного и складского рынка</w:t>
            </w:r>
            <w:bookmarkEnd w:id="63"/>
            <w:bookmarkEnd w:id="64"/>
            <w:bookmarkEnd w:id="65"/>
            <w:r w:rsidR="00474AD2" w:rsidRPr="00697CA1">
              <w:rPr>
                <w:rFonts w:eastAsia="Calibri"/>
              </w:rPr>
              <w:t xml:space="preserve">. </w:t>
            </w:r>
            <w:bookmarkStart w:id="66" w:name="_Toc487021751"/>
            <w:bookmarkStart w:id="67" w:name="_Toc486372636"/>
            <w:bookmarkStart w:id="68" w:name="_Toc486371370"/>
            <w:r w:rsidR="00474AD2" w:rsidRPr="00697CA1">
              <w:rPr>
                <w:rFonts w:eastAsia="Calibri"/>
              </w:rPr>
              <w:t>Принципы ценообразования</w:t>
            </w:r>
            <w:bookmarkEnd w:id="66"/>
            <w:bookmarkEnd w:id="67"/>
            <w:bookmarkEnd w:id="68"/>
          </w:p>
        </w:tc>
        <w:tc>
          <w:tcPr>
            <w:tcW w:w="1276" w:type="dxa"/>
          </w:tcPr>
          <w:p w14:paraId="06D2AE6F" w14:textId="56686BCC" w:rsidR="00474AD2" w:rsidRPr="00AA2905" w:rsidRDefault="000F0376" w:rsidP="00474AD2">
            <w:pPr>
              <w:pStyle w:val="a3"/>
              <w:spacing w:before="8"/>
              <w:jc w:val="center"/>
              <w:rPr>
                <w:b/>
                <w:sz w:val="22"/>
                <w:szCs w:val="22"/>
              </w:rPr>
            </w:pPr>
            <w:r>
              <w:rPr>
                <w:b/>
                <w:sz w:val="22"/>
                <w:szCs w:val="22"/>
              </w:rPr>
              <w:t>1</w:t>
            </w:r>
          </w:p>
        </w:tc>
        <w:tc>
          <w:tcPr>
            <w:tcW w:w="1417" w:type="dxa"/>
          </w:tcPr>
          <w:p w14:paraId="5B7A9AA2" w14:textId="2FF69C66" w:rsidR="00474AD2" w:rsidRPr="00AA2905" w:rsidRDefault="000F0376" w:rsidP="00474AD2">
            <w:pPr>
              <w:pStyle w:val="a3"/>
              <w:spacing w:before="8"/>
              <w:jc w:val="center"/>
              <w:rPr>
                <w:b/>
                <w:sz w:val="22"/>
                <w:szCs w:val="22"/>
              </w:rPr>
            </w:pPr>
            <w:r>
              <w:rPr>
                <w:b/>
                <w:sz w:val="22"/>
                <w:szCs w:val="22"/>
              </w:rPr>
              <w:t>2</w:t>
            </w:r>
          </w:p>
        </w:tc>
      </w:tr>
      <w:tr w:rsidR="00474AD2" w:rsidRPr="001833A3" w14:paraId="4C6A311D" w14:textId="77777777" w:rsidTr="00CF484E">
        <w:tc>
          <w:tcPr>
            <w:tcW w:w="4253" w:type="dxa"/>
          </w:tcPr>
          <w:p w14:paraId="21306453" w14:textId="77777777" w:rsidR="00474AD2" w:rsidRPr="00AB076D" w:rsidRDefault="00474AD2" w:rsidP="00474AD2">
            <w:pPr>
              <w:jc w:val="center"/>
            </w:pPr>
            <w:r w:rsidRPr="00AB076D">
              <w:t>Тема 1.6</w:t>
            </w:r>
          </w:p>
          <w:p w14:paraId="588575FA" w14:textId="77777777" w:rsidR="00474AD2" w:rsidRPr="00AB076D" w:rsidRDefault="00474AD2" w:rsidP="00474AD2">
            <w:pPr>
              <w:jc w:val="center"/>
            </w:pPr>
            <w:r w:rsidRPr="00AB076D">
              <w:rPr>
                <w:shd w:val="clear" w:color="auto" w:fill="FFFFFF"/>
              </w:rPr>
              <w:t>Маркетинговая направленность в транспортно-экспедиционной деятельности</w:t>
            </w:r>
          </w:p>
        </w:tc>
        <w:tc>
          <w:tcPr>
            <w:tcW w:w="567" w:type="dxa"/>
          </w:tcPr>
          <w:p w14:paraId="130BF002" w14:textId="2B998ED0" w:rsidR="00474AD2" w:rsidRPr="00AA2905" w:rsidRDefault="000F0376" w:rsidP="00474AD2">
            <w:pPr>
              <w:pStyle w:val="a3"/>
              <w:spacing w:before="8"/>
              <w:jc w:val="center"/>
              <w:rPr>
                <w:b/>
                <w:sz w:val="22"/>
                <w:szCs w:val="22"/>
              </w:rPr>
            </w:pPr>
            <w:r>
              <w:rPr>
                <w:b/>
                <w:sz w:val="22"/>
                <w:szCs w:val="22"/>
              </w:rPr>
              <w:t>9</w:t>
            </w:r>
          </w:p>
        </w:tc>
        <w:tc>
          <w:tcPr>
            <w:tcW w:w="7938" w:type="dxa"/>
            <w:vAlign w:val="bottom"/>
          </w:tcPr>
          <w:p w14:paraId="0B3F12A0" w14:textId="77777777" w:rsidR="000F0376" w:rsidRDefault="00474AD2" w:rsidP="00474AD2">
            <w:pPr>
              <w:pStyle w:val="TableParagraph"/>
              <w:tabs>
                <w:tab w:val="left" w:pos="1751"/>
                <w:tab w:val="left" w:pos="3243"/>
                <w:tab w:val="left" w:pos="4354"/>
                <w:tab w:val="left" w:pos="4888"/>
                <w:tab w:val="left" w:pos="6205"/>
              </w:tabs>
              <w:spacing w:before="1" w:line="235" w:lineRule="auto"/>
              <w:ind w:right="95"/>
              <w:jc w:val="both"/>
              <w:rPr>
                <w:rFonts w:eastAsia="Calibri"/>
              </w:rPr>
            </w:pPr>
            <w:bookmarkStart w:id="69" w:name="_Toc487021754"/>
            <w:bookmarkStart w:id="70" w:name="_Toc486372639"/>
            <w:bookmarkStart w:id="71" w:name="_Toc486371373"/>
            <w:bookmarkStart w:id="72" w:name="_Toc194132056"/>
            <w:bookmarkStart w:id="73" w:name="_Toc194134562"/>
            <w:r w:rsidRPr="000F0376">
              <w:rPr>
                <w:rFonts w:eastAsia="Calibri"/>
                <w:b/>
                <w:bCs/>
              </w:rPr>
              <w:t>Виды тары и упаковки, методы ее проверки.</w:t>
            </w:r>
            <w:r w:rsidRPr="00697CA1">
              <w:rPr>
                <w:rFonts w:eastAsia="Calibri"/>
              </w:rPr>
              <w:t xml:space="preserve"> </w:t>
            </w:r>
          </w:p>
          <w:p w14:paraId="4C033DB0" w14:textId="1AE65898" w:rsidR="00474AD2" w:rsidRPr="00AA2905" w:rsidRDefault="000F0376" w:rsidP="00474AD2">
            <w:pPr>
              <w:pStyle w:val="TableParagraph"/>
              <w:tabs>
                <w:tab w:val="left" w:pos="1751"/>
                <w:tab w:val="left" w:pos="3243"/>
                <w:tab w:val="left" w:pos="4354"/>
                <w:tab w:val="left" w:pos="4888"/>
                <w:tab w:val="left" w:pos="6205"/>
              </w:tabs>
              <w:spacing w:before="1" w:line="235" w:lineRule="auto"/>
              <w:ind w:right="95"/>
              <w:jc w:val="both"/>
            </w:pPr>
            <w:r>
              <w:rPr>
                <w:rFonts w:eastAsia="Calibri"/>
              </w:rPr>
              <w:t xml:space="preserve">Содержание учебного материала: </w:t>
            </w:r>
            <w:r w:rsidR="00474AD2" w:rsidRPr="00697CA1">
              <w:rPr>
                <w:rFonts w:eastAsia="Calibri"/>
              </w:rPr>
              <w:t xml:space="preserve">Требования к таре и упаковке грузов. Упаковка грузов для комбинированных (смешанных) перевозок. Международный рынок тары и упаковки и методы ее выбора. </w:t>
            </w:r>
            <w:bookmarkStart w:id="74" w:name="_Toc487021756"/>
            <w:bookmarkStart w:id="75" w:name="_Toc486372641"/>
            <w:bookmarkStart w:id="76" w:name="_Toc486371375"/>
            <w:bookmarkEnd w:id="69"/>
            <w:bookmarkEnd w:id="70"/>
            <w:bookmarkEnd w:id="71"/>
            <w:r w:rsidR="00474AD2" w:rsidRPr="00697CA1">
              <w:rPr>
                <w:rFonts w:eastAsia="Calibri"/>
              </w:rPr>
              <w:t>Требования к контейнерам. Пакетирование и контейнеризация грузов, их эффективность</w:t>
            </w:r>
            <w:bookmarkEnd w:id="72"/>
            <w:bookmarkEnd w:id="73"/>
            <w:bookmarkEnd w:id="74"/>
            <w:bookmarkEnd w:id="75"/>
            <w:bookmarkEnd w:id="76"/>
          </w:p>
        </w:tc>
        <w:tc>
          <w:tcPr>
            <w:tcW w:w="1276" w:type="dxa"/>
          </w:tcPr>
          <w:p w14:paraId="33627549" w14:textId="77777777" w:rsidR="00474AD2" w:rsidRPr="00AA2905" w:rsidRDefault="00474AD2" w:rsidP="00474AD2">
            <w:pPr>
              <w:pStyle w:val="a3"/>
              <w:spacing w:before="8"/>
              <w:jc w:val="center"/>
              <w:rPr>
                <w:b/>
                <w:sz w:val="22"/>
                <w:szCs w:val="22"/>
              </w:rPr>
            </w:pPr>
            <w:r w:rsidRPr="00AA2905">
              <w:rPr>
                <w:b/>
                <w:sz w:val="22"/>
                <w:szCs w:val="22"/>
              </w:rPr>
              <w:t>1</w:t>
            </w:r>
          </w:p>
        </w:tc>
        <w:tc>
          <w:tcPr>
            <w:tcW w:w="1417" w:type="dxa"/>
          </w:tcPr>
          <w:p w14:paraId="633A3E05" w14:textId="3D8B0C85" w:rsidR="00474AD2" w:rsidRPr="00AA2905" w:rsidRDefault="000F0376" w:rsidP="00474AD2">
            <w:pPr>
              <w:pStyle w:val="a3"/>
              <w:spacing w:before="8"/>
              <w:jc w:val="center"/>
              <w:rPr>
                <w:b/>
                <w:sz w:val="22"/>
                <w:szCs w:val="22"/>
              </w:rPr>
            </w:pPr>
            <w:r>
              <w:rPr>
                <w:b/>
                <w:sz w:val="22"/>
                <w:szCs w:val="22"/>
              </w:rPr>
              <w:t>2</w:t>
            </w:r>
          </w:p>
        </w:tc>
      </w:tr>
      <w:tr w:rsidR="00474AD2" w:rsidRPr="001833A3" w14:paraId="0C484F94" w14:textId="77777777" w:rsidTr="00CF484E">
        <w:tc>
          <w:tcPr>
            <w:tcW w:w="4253" w:type="dxa"/>
            <w:vMerge w:val="restart"/>
          </w:tcPr>
          <w:p w14:paraId="48641616" w14:textId="31275493" w:rsidR="00474AD2" w:rsidRPr="00AB076D" w:rsidRDefault="00474AD2" w:rsidP="00474AD2">
            <w:pPr>
              <w:jc w:val="center"/>
              <w:rPr>
                <w:bCs/>
              </w:rPr>
            </w:pPr>
            <w:r w:rsidRPr="00AB076D">
              <w:rPr>
                <w:rFonts w:eastAsia="Calibri"/>
                <w:bCs/>
              </w:rPr>
              <w:t>Тема 1.7. Запасы материальных ресурсов и их оптимизация</w:t>
            </w:r>
          </w:p>
        </w:tc>
        <w:tc>
          <w:tcPr>
            <w:tcW w:w="567" w:type="dxa"/>
          </w:tcPr>
          <w:p w14:paraId="42B02BC6" w14:textId="6445EB09" w:rsidR="00474AD2" w:rsidRPr="00AA2905" w:rsidRDefault="000F0376" w:rsidP="00474AD2">
            <w:pPr>
              <w:pStyle w:val="a3"/>
              <w:spacing w:before="8"/>
              <w:jc w:val="center"/>
              <w:rPr>
                <w:b/>
                <w:sz w:val="22"/>
                <w:szCs w:val="22"/>
              </w:rPr>
            </w:pPr>
            <w:r>
              <w:rPr>
                <w:b/>
                <w:sz w:val="22"/>
                <w:szCs w:val="22"/>
              </w:rPr>
              <w:t>10</w:t>
            </w:r>
          </w:p>
        </w:tc>
        <w:tc>
          <w:tcPr>
            <w:tcW w:w="7938" w:type="dxa"/>
            <w:vAlign w:val="bottom"/>
          </w:tcPr>
          <w:p w14:paraId="3BF60DE7" w14:textId="77777777" w:rsidR="000F0376" w:rsidRPr="000F0376" w:rsidRDefault="00474AD2" w:rsidP="00474AD2">
            <w:pPr>
              <w:pStyle w:val="TableParagraph"/>
              <w:tabs>
                <w:tab w:val="left" w:pos="1751"/>
                <w:tab w:val="left" w:pos="3243"/>
                <w:tab w:val="left" w:pos="4354"/>
                <w:tab w:val="left" w:pos="4888"/>
                <w:tab w:val="left" w:pos="6205"/>
              </w:tabs>
              <w:spacing w:before="1" w:line="235" w:lineRule="auto"/>
              <w:ind w:right="95"/>
              <w:jc w:val="both"/>
              <w:rPr>
                <w:rFonts w:eastAsia="Calibri"/>
                <w:b/>
                <w:bCs/>
              </w:rPr>
            </w:pPr>
            <w:bookmarkStart w:id="77" w:name="_Toc487021759"/>
            <w:bookmarkStart w:id="78" w:name="_Toc486372644"/>
            <w:bookmarkStart w:id="79" w:name="_Toc486371378"/>
            <w:r w:rsidRPr="000F0376">
              <w:rPr>
                <w:rFonts w:eastAsia="Calibri"/>
                <w:b/>
                <w:bCs/>
              </w:rPr>
              <w:t>Понятие внутрипроизводственной логистики</w:t>
            </w:r>
            <w:bookmarkEnd w:id="77"/>
            <w:bookmarkEnd w:id="78"/>
            <w:bookmarkEnd w:id="79"/>
            <w:r w:rsidRPr="000F0376">
              <w:rPr>
                <w:rFonts w:eastAsia="Calibri"/>
                <w:b/>
                <w:bCs/>
              </w:rPr>
              <w:t xml:space="preserve">. </w:t>
            </w:r>
            <w:bookmarkStart w:id="80" w:name="_Toc487021761"/>
            <w:bookmarkStart w:id="81" w:name="_Toc486372646"/>
            <w:bookmarkStart w:id="82" w:name="_Toc486371380"/>
          </w:p>
          <w:p w14:paraId="7B8C2657" w14:textId="69801BDA" w:rsidR="00474AD2" w:rsidRPr="00AA2905" w:rsidRDefault="000F0376" w:rsidP="00474AD2">
            <w:pPr>
              <w:pStyle w:val="TableParagraph"/>
              <w:tabs>
                <w:tab w:val="left" w:pos="1751"/>
                <w:tab w:val="left" w:pos="3243"/>
                <w:tab w:val="left" w:pos="4354"/>
                <w:tab w:val="left" w:pos="4888"/>
                <w:tab w:val="left" w:pos="6205"/>
              </w:tabs>
              <w:spacing w:before="1" w:line="235" w:lineRule="auto"/>
              <w:ind w:right="95"/>
              <w:jc w:val="both"/>
            </w:pPr>
            <w:r>
              <w:rPr>
                <w:rFonts w:eastAsia="Calibri"/>
              </w:rPr>
              <w:t xml:space="preserve">Содержание учебного материала: </w:t>
            </w:r>
            <w:r w:rsidR="00474AD2" w:rsidRPr="00697CA1">
              <w:rPr>
                <w:rFonts w:eastAsia="Calibri"/>
              </w:rPr>
              <w:t xml:space="preserve">Виды запасов материальных ресурсов. </w:t>
            </w:r>
            <w:bookmarkStart w:id="83" w:name="_Toc487021763"/>
            <w:bookmarkStart w:id="84" w:name="_Toc486372648"/>
            <w:bookmarkStart w:id="85" w:name="_Toc486371382"/>
            <w:bookmarkEnd w:id="80"/>
            <w:bookmarkEnd w:id="81"/>
            <w:bookmarkEnd w:id="82"/>
            <w:r w:rsidR="00474AD2" w:rsidRPr="00697CA1">
              <w:rPr>
                <w:rFonts w:eastAsia="Calibri"/>
              </w:rPr>
              <w:t xml:space="preserve">Затраты на содержание запасов. </w:t>
            </w:r>
            <w:bookmarkStart w:id="86" w:name="_Toc487021765"/>
            <w:bookmarkStart w:id="87" w:name="_Toc486372650"/>
            <w:bookmarkStart w:id="88" w:name="_Toc486371384"/>
            <w:bookmarkEnd w:id="83"/>
            <w:bookmarkEnd w:id="84"/>
            <w:bookmarkEnd w:id="85"/>
            <w:r w:rsidR="00474AD2" w:rsidRPr="00697CA1">
              <w:rPr>
                <w:rFonts w:eastAsia="Calibri"/>
              </w:rPr>
              <w:t xml:space="preserve">Логистическое управление запасами ресурсов. </w:t>
            </w:r>
            <w:bookmarkStart w:id="89" w:name="_Toc487021767"/>
            <w:bookmarkStart w:id="90" w:name="_Toc486372652"/>
            <w:bookmarkStart w:id="91" w:name="_Toc486371386"/>
            <w:bookmarkEnd w:id="86"/>
            <w:bookmarkEnd w:id="87"/>
            <w:bookmarkEnd w:id="88"/>
            <w:r w:rsidR="00474AD2" w:rsidRPr="00697CA1">
              <w:rPr>
                <w:rFonts w:eastAsia="Calibri"/>
              </w:rPr>
              <w:t>Организация материально-технического снабжения на железнодорожном транспорте</w:t>
            </w:r>
            <w:bookmarkEnd w:id="89"/>
            <w:bookmarkEnd w:id="90"/>
            <w:bookmarkEnd w:id="91"/>
            <w:r w:rsidR="00474AD2" w:rsidRPr="00697CA1">
              <w:rPr>
                <w:rFonts w:eastAsia="Calibri"/>
              </w:rPr>
              <w:t xml:space="preserve">. </w:t>
            </w:r>
            <w:bookmarkStart w:id="92" w:name="_Toc487021769"/>
            <w:bookmarkStart w:id="93" w:name="_Toc486372654"/>
            <w:bookmarkStart w:id="94" w:name="_Toc486371388"/>
            <w:r w:rsidR="00474AD2" w:rsidRPr="00697CA1">
              <w:rPr>
                <w:rFonts w:eastAsia="Calibri"/>
              </w:rPr>
              <w:t>Особенности оптимизации материальных ресурсов на железнодорожном транспорте</w:t>
            </w:r>
            <w:bookmarkEnd w:id="92"/>
            <w:bookmarkEnd w:id="93"/>
            <w:bookmarkEnd w:id="94"/>
          </w:p>
        </w:tc>
        <w:tc>
          <w:tcPr>
            <w:tcW w:w="1276" w:type="dxa"/>
          </w:tcPr>
          <w:p w14:paraId="4AA7C886" w14:textId="77777777" w:rsidR="00474AD2" w:rsidRPr="00AA2905" w:rsidRDefault="00474AD2" w:rsidP="00474AD2">
            <w:pPr>
              <w:pStyle w:val="a3"/>
              <w:spacing w:before="8"/>
              <w:jc w:val="center"/>
              <w:rPr>
                <w:b/>
                <w:sz w:val="22"/>
                <w:szCs w:val="22"/>
              </w:rPr>
            </w:pPr>
            <w:r w:rsidRPr="00AA2905">
              <w:rPr>
                <w:b/>
                <w:sz w:val="22"/>
                <w:szCs w:val="22"/>
              </w:rPr>
              <w:t>1</w:t>
            </w:r>
          </w:p>
        </w:tc>
        <w:tc>
          <w:tcPr>
            <w:tcW w:w="1417" w:type="dxa"/>
          </w:tcPr>
          <w:p w14:paraId="21C48C55" w14:textId="4B7AA7B3" w:rsidR="00474AD2" w:rsidRPr="00AA2905" w:rsidRDefault="000F0376" w:rsidP="00474AD2">
            <w:pPr>
              <w:pStyle w:val="a3"/>
              <w:spacing w:before="8"/>
              <w:jc w:val="center"/>
              <w:rPr>
                <w:b/>
                <w:sz w:val="22"/>
                <w:szCs w:val="22"/>
              </w:rPr>
            </w:pPr>
            <w:r>
              <w:rPr>
                <w:b/>
                <w:sz w:val="22"/>
                <w:szCs w:val="22"/>
              </w:rPr>
              <w:t>2</w:t>
            </w:r>
          </w:p>
        </w:tc>
      </w:tr>
      <w:tr w:rsidR="00474AD2" w:rsidRPr="001833A3" w14:paraId="78AFB3C5" w14:textId="77777777" w:rsidTr="000F0376">
        <w:tc>
          <w:tcPr>
            <w:tcW w:w="4253" w:type="dxa"/>
            <w:vMerge/>
          </w:tcPr>
          <w:p w14:paraId="4D21AB2B" w14:textId="77777777" w:rsidR="00474AD2" w:rsidRPr="00AB076D" w:rsidRDefault="00474AD2" w:rsidP="00474AD2">
            <w:pPr>
              <w:jc w:val="center"/>
              <w:rPr>
                <w:bCs/>
              </w:rPr>
            </w:pPr>
          </w:p>
        </w:tc>
        <w:tc>
          <w:tcPr>
            <w:tcW w:w="567" w:type="dxa"/>
          </w:tcPr>
          <w:p w14:paraId="1FB078A0" w14:textId="65CD32B9" w:rsidR="00474AD2" w:rsidRPr="00AA2905" w:rsidRDefault="000F0376" w:rsidP="00474AD2">
            <w:pPr>
              <w:pStyle w:val="a3"/>
              <w:spacing w:before="8"/>
              <w:jc w:val="center"/>
              <w:rPr>
                <w:b/>
                <w:sz w:val="22"/>
                <w:szCs w:val="22"/>
              </w:rPr>
            </w:pPr>
            <w:r>
              <w:rPr>
                <w:b/>
                <w:sz w:val="22"/>
                <w:szCs w:val="22"/>
              </w:rPr>
              <w:t>11</w:t>
            </w:r>
          </w:p>
        </w:tc>
        <w:tc>
          <w:tcPr>
            <w:tcW w:w="7938" w:type="dxa"/>
          </w:tcPr>
          <w:p w14:paraId="50104A19" w14:textId="07CD797F" w:rsidR="00474AD2" w:rsidRPr="00AA2905" w:rsidRDefault="00474AD2" w:rsidP="00474AD2">
            <w:pPr>
              <w:pStyle w:val="TableParagraph"/>
              <w:tabs>
                <w:tab w:val="left" w:pos="1751"/>
                <w:tab w:val="left" w:pos="3243"/>
                <w:tab w:val="left" w:pos="4354"/>
                <w:tab w:val="left" w:pos="4888"/>
                <w:tab w:val="left" w:pos="6205"/>
              </w:tabs>
              <w:spacing w:before="1" w:line="235" w:lineRule="auto"/>
              <w:ind w:right="95"/>
              <w:jc w:val="both"/>
            </w:pPr>
            <w:bookmarkStart w:id="95" w:name="_Toc487021771"/>
            <w:bookmarkStart w:id="96" w:name="_Toc486372656"/>
            <w:bookmarkStart w:id="97" w:name="_Toc486371390"/>
            <w:r w:rsidRPr="00697CA1">
              <w:rPr>
                <w:rFonts w:eastAsia="Calibri"/>
                <w:b/>
              </w:rPr>
              <w:t>Практическое занятие №</w:t>
            </w:r>
            <w:r>
              <w:rPr>
                <w:rFonts w:ascii="Cambria Math" w:eastAsia="Calibri" w:hAnsi="Cambria Math" w:cs="Cambria Math"/>
                <w:b/>
              </w:rPr>
              <w:t xml:space="preserve"> </w:t>
            </w:r>
            <w:r w:rsidR="000F0376">
              <w:rPr>
                <w:rFonts w:eastAsia="Calibri"/>
                <w:b/>
              </w:rPr>
              <w:t>4</w:t>
            </w:r>
            <w:r w:rsidRPr="00697CA1">
              <w:rPr>
                <w:rFonts w:eastAsia="Calibri"/>
                <w:b/>
              </w:rPr>
              <w:t xml:space="preserve">. </w:t>
            </w:r>
            <w:r w:rsidRPr="00697CA1">
              <w:rPr>
                <w:rFonts w:eastAsia="Calibri"/>
              </w:rPr>
              <w:t>Разработка предложений по оптимизации материальных запасов на предприятиях железнодорожного транспорта</w:t>
            </w:r>
            <w:bookmarkEnd w:id="95"/>
            <w:bookmarkEnd w:id="96"/>
            <w:bookmarkEnd w:id="97"/>
          </w:p>
        </w:tc>
        <w:tc>
          <w:tcPr>
            <w:tcW w:w="1276" w:type="dxa"/>
          </w:tcPr>
          <w:p w14:paraId="1BF76EDC" w14:textId="431EB093" w:rsidR="00474AD2" w:rsidRPr="00AA2905" w:rsidRDefault="000F0376" w:rsidP="00474AD2">
            <w:pPr>
              <w:pStyle w:val="a3"/>
              <w:spacing w:before="8"/>
              <w:jc w:val="center"/>
              <w:rPr>
                <w:b/>
                <w:sz w:val="22"/>
                <w:szCs w:val="22"/>
              </w:rPr>
            </w:pPr>
            <w:r>
              <w:rPr>
                <w:b/>
                <w:sz w:val="22"/>
                <w:szCs w:val="22"/>
              </w:rPr>
              <w:t>1</w:t>
            </w:r>
          </w:p>
        </w:tc>
        <w:tc>
          <w:tcPr>
            <w:tcW w:w="1417" w:type="dxa"/>
            <w:shd w:val="clear" w:color="auto" w:fill="auto"/>
          </w:tcPr>
          <w:p w14:paraId="7E64B639" w14:textId="3B8056F8" w:rsidR="00474AD2" w:rsidRPr="00AA2905" w:rsidRDefault="000F0376" w:rsidP="00474AD2">
            <w:pPr>
              <w:pStyle w:val="a3"/>
              <w:spacing w:before="8"/>
              <w:jc w:val="center"/>
              <w:rPr>
                <w:b/>
                <w:sz w:val="22"/>
                <w:szCs w:val="22"/>
              </w:rPr>
            </w:pPr>
            <w:r>
              <w:rPr>
                <w:b/>
                <w:sz w:val="22"/>
                <w:szCs w:val="22"/>
              </w:rPr>
              <w:t>3</w:t>
            </w:r>
          </w:p>
        </w:tc>
      </w:tr>
      <w:tr w:rsidR="00474AD2" w:rsidRPr="001833A3" w14:paraId="60BFC593" w14:textId="77777777" w:rsidTr="000F0376">
        <w:tc>
          <w:tcPr>
            <w:tcW w:w="4253" w:type="dxa"/>
          </w:tcPr>
          <w:p w14:paraId="4CE45B93" w14:textId="01AD74A9" w:rsidR="00474AD2" w:rsidRPr="00AB076D" w:rsidRDefault="00474AD2" w:rsidP="00474AD2">
            <w:pPr>
              <w:jc w:val="center"/>
              <w:rPr>
                <w:rFonts w:eastAsia="Calibri"/>
                <w:bCs/>
              </w:rPr>
            </w:pPr>
            <w:r w:rsidRPr="00AB076D">
              <w:rPr>
                <w:rFonts w:eastAsia="Calibri"/>
                <w:bCs/>
              </w:rPr>
              <w:t>Тема 1.8.</w:t>
            </w:r>
          </w:p>
          <w:p w14:paraId="2D6E1611" w14:textId="6F99FDE0" w:rsidR="00474AD2" w:rsidRPr="00AB076D" w:rsidRDefault="00474AD2" w:rsidP="00474AD2">
            <w:pPr>
              <w:jc w:val="center"/>
              <w:rPr>
                <w:bCs/>
              </w:rPr>
            </w:pPr>
            <w:r w:rsidRPr="00AB076D">
              <w:rPr>
                <w:rFonts w:eastAsia="Calibri"/>
                <w:bCs/>
              </w:rPr>
              <w:t>Информационное обеспечение транспортной логистики</w:t>
            </w:r>
          </w:p>
        </w:tc>
        <w:tc>
          <w:tcPr>
            <w:tcW w:w="567" w:type="dxa"/>
          </w:tcPr>
          <w:p w14:paraId="73514CC9" w14:textId="4D475F2E" w:rsidR="00474AD2" w:rsidRPr="00AA2905" w:rsidRDefault="000F0376" w:rsidP="00474AD2">
            <w:pPr>
              <w:pStyle w:val="a3"/>
              <w:spacing w:before="8"/>
              <w:jc w:val="center"/>
              <w:rPr>
                <w:b/>
                <w:sz w:val="22"/>
                <w:szCs w:val="22"/>
              </w:rPr>
            </w:pPr>
            <w:r>
              <w:rPr>
                <w:b/>
                <w:sz w:val="22"/>
                <w:szCs w:val="22"/>
              </w:rPr>
              <w:t>12</w:t>
            </w:r>
          </w:p>
        </w:tc>
        <w:tc>
          <w:tcPr>
            <w:tcW w:w="7938" w:type="dxa"/>
            <w:vAlign w:val="bottom"/>
          </w:tcPr>
          <w:p w14:paraId="12DC34C2" w14:textId="77777777" w:rsidR="000F0376" w:rsidRPr="000F0376" w:rsidRDefault="00474AD2" w:rsidP="00474AD2">
            <w:pPr>
              <w:pStyle w:val="TableParagraph"/>
              <w:tabs>
                <w:tab w:val="left" w:pos="1751"/>
                <w:tab w:val="left" w:pos="3243"/>
                <w:tab w:val="left" w:pos="4354"/>
                <w:tab w:val="left" w:pos="4888"/>
                <w:tab w:val="left" w:pos="6205"/>
              </w:tabs>
              <w:spacing w:before="1" w:line="235" w:lineRule="auto"/>
              <w:ind w:right="95"/>
              <w:jc w:val="both"/>
              <w:rPr>
                <w:rFonts w:eastAsia="Calibri"/>
                <w:b/>
                <w:bCs/>
              </w:rPr>
            </w:pPr>
            <w:bookmarkStart w:id="98" w:name="_Toc487021774"/>
            <w:bookmarkStart w:id="99" w:name="_Toc486372659"/>
            <w:bookmarkStart w:id="100" w:name="_Toc486371393"/>
            <w:r w:rsidRPr="000F0376">
              <w:rPr>
                <w:rFonts w:eastAsia="Calibri"/>
                <w:b/>
                <w:bCs/>
              </w:rPr>
              <w:t xml:space="preserve">Цели и роли информационных потоков в логистических системах. </w:t>
            </w:r>
          </w:p>
          <w:p w14:paraId="10FBA738" w14:textId="461B4B24" w:rsidR="00474AD2" w:rsidRPr="00AA2905" w:rsidRDefault="000F0376" w:rsidP="00474AD2">
            <w:pPr>
              <w:pStyle w:val="TableParagraph"/>
              <w:tabs>
                <w:tab w:val="left" w:pos="1751"/>
                <w:tab w:val="left" w:pos="3243"/>
                <w:tab w:val="left" w:pos="4354"/>
                <w:tab w:val="left" w:pos="4888"/>
                <w:tab w:val="left" w:pos="6205"/>
              </w:tabs>
              <w:spacing w:before="1" w:line="235" w:lineRule="auto"/>
              <w:ind w:right="95"/>
              <w:jc w:val="both"/>
              <w:rPr>
                <w:b/>
              </w:rPr>
            </w:pPr>
            <w:r>
              <w:rPr>
                <w:rFonts w:eastAsia="Calibri"/>
              </w:rPr>
              <w:t xml:space="preserve">Содержание учебного материала: </w:t>
            </w:r>
            <w:r w:rsidR="00474AD2" w:rsidRPr="00077314">
              <w:rPr>
                <w:rFonts w:eastAsia="Calibri"/>
              </w:rPr>
              <w:t>Общая классификация информационных потоков</w:t>
            </w:r>
            <w:bookmarkStart w:id="101" w:name="_Toc487021776"/>
            <w:bookmarkStart w:id="102" w:name="_Toc486372661"/>
            <w:bookmarkStart w:id="103" w:name="_Toc486371395"/>
            <w:bookmarkEnd w:id="98"/>
            <w:bookmarkEnd w:id="99"/>
            <w:bookmarkEnd w:id="100"/>
            <w:r w:rsidR="00474AD2">
              <w:rPr>
                <w:rFonts w:eastAsia="Calibri"/>
              </w:rPr>
              <w:t xml:space="preserve">. </w:t>
            </w:r>
            <w:r w:rsidR="00474AD2" w:rsidRPr="00077314">
              <w:rPr>
                <w:rFonts w:eastAsia="Calibri"/>
              </w:rPr>
              <w:t xml:space="preserve">Информационные телекоммуникационные системы для непрерывного слежения за движением материальных потоков. Моделирование информационных технологий грузовых перевозок. Управление цепочками </w:t>
            </w:r>
            <w:r w:rsidR="00474AD2" w:rsidRPr="00077314">
              <w:rPr>
                <w:rFonts w:eastAsia="Calibri"/>
              </w:rPr>
              <w:lastRenderedPageBreak/>
              <w:t>поставок</w:t>
            </w:r>
            <w:bookmarkEnd w:id="101"/>
            <w:bookmarkEnd w:id="102"/>
            <w:bookmarkEnd w:id="103"/>
          </w:p>
        </w:tc>
        <w:tc>
          <w:tcPr>
            <w:tcW w:w="1276" w:type="dxa"/>
          </w:tcPr>
          <w:p w14:paraId="214ACDE9" w14:textId="24E09F51" w:rsidR="00474AD2" w:rsidRPr="00AA2905" w:rsidRDefault="000F0376" w:rsidP="00474AD2">
            <w:pPr>
              <w:pStyle w:val="a3"/>
              <w:spacing w:before="8"/>
              <w:jc w:val="center"/>
              <w:rPr>
                <w:b/>
                <w:sz w:val="22"/>
                <w:szCs w:val="22"/>
              </w:rPr>
            </w:pPr>
            <w:r>
              <w:rPr>
                <w:b/>
                <w:sz w:val="22"/>
                <w:szCs w:val="22"/>
              </w:rPr>
              <w:lastRenderedPageBreak/>
              <w:t>1</w:t>
            </w:r>
          </w:p>
        </w:tc>
        <w:tc>
          <w:tcPr>
            <w:tcW w:w="1417" w:type="dxa"/>
            <w:shd w:val="clear" w:color="auto" w:fill="auto"/>
          </w:tcPr>
          <w:p w14:paraId="4DCA30D2" w14:textId="584C99AD" w:rsidR="00474AD2" w:rsidRPr="00AA2905" w:rsidRDefault="000F0376" w:rsidP="00474AD2">
            <w:pPr>
              <w:pStyle w:val="a3"/>
              <w:spacing w:before="8"/>
              <w:jc w:val="center"/>
              <w:rPr>
                <w:b/>
                <w:sz w:val="22"/>
                <w:szCs w:val="22"/>
              </w:rPr>
            </w:pPr>
            <w:r>
              <w:rPr>
                <w:b/>
                <w:sz w:val="22"/>
                <w:szCs w:val="22"/>
              </w:rPr>
              <w:t>2</w:t>
            </w:r>
          </w:p>
        </w:tc>
      </w:tr>
      <w:tr w:rsidR="00474AD2" w:rsidRPr="001833A3" w14:paraId="49A39BE3" w14:textId="77777777" w:rsidTr="000F0376">
        <w:tc>
          <w:tcPr>
            <w:tcW w:w="4253" w:type="dxa"/>
          </w:tcPr>
          <w:p w14:paraId="098F3D3D" w14:textId="7791DB73" w:rsidR="00474AD2" w:rsidRPr="00AB076D" w:rsidRDefault="00474AD2" w:rsidP="00474AD2">
            <w:pPr>
              <w:jc w:val="center"/>
              <w:rPr>
                <w:rFonts w:eastAsia="Calibri"/>
                <w:bCs/>
                <w:lang w:eastAsia="ar-SA"/>
              </w:rPr>
            </w:pPr>
            <w:r w:rsidRPr="00AB076D">
              <w:rPr>
                <w:rFonts w:eastAsia="Calibri"/>
                <w:bCs/>
                <w:lang w:eastAsia="ar-SA"/>
              </w:rPr>
              <w:t>Тема 1.</w:t>
            </w:r>
            <w:r w:rsidRPr="00AB076D">
              <w:rPr>
                <w:rFonts w:eastAsia="Calibri"/>
                <w:bCs/>
              </w:rPr>
              <w:t>9</w:t>
            </w:r>
            <w:r w:rsidRPr="00AB076D">
              <w:rPr>
                <w:rFonts w:eastAsia="Calibri"/>
                <w:bCs/>
                <w:lang w:eastAsia="ar-SA"/>
              </w:rPr>
              <w:t>.</w:t>
            </w:r>
          </w:p>
          <w:p w14:paraId="58B18668" w14:textId="572D152A" w:rsidR="00474AD2" w:rsidRPr="00AB076D" w:rsidRDefault="00474AD2" w:rsidP="00474AD2">
            <w:pPr>
              <w:tabs>
                <w:tab w:val="left" w:pos="864"/>
              </w:tabs>
              <w:jc w:val="center"/>
              <w:rPr>
                <w:bCs/>
              </w:rPr>
            </w:pPr>
            <w:r w:rsidRPr="00AB076D">
              <w:rPr>
                <w:rFonts w:eastAsia="Calibri"/>
                <w:bCs/>
                <w:lang w:eastAsia="ar-SA"/>
              </w:rPr>
              <w:t>Общие сведения о коммерческой деятельности железнодо</w:t>
            </w:r>
            <w:r w:rsidRPr="00AB076D">
              <w:rPr>
                <w:rFonts w:eastAsia="Calibri"/>
                <w:bCs/>
              </w:rPr>
              <w:softHyphen/>
            </w:r>
            <w:r w:rsidRPr="00AB076D">
              <w:rPr>
                <w:rFonts w:eastAsia="Calibri"/>
                <w:bCs/>
                <w:lang w:eastAsia="ar-SA"/>
              </w:rPr>
              <w:t>рожного транспорта</w:t>
            </w:r>
          </w:p>
        </w:tc>
        <w:tc>
          <w:tcPr>
            <w:tcW w:w="567" w:type="dxa"/>
          </w:tcPr>
          <w:p w14:paraId="2D7E2D22" w14:textId="1E6012CA" w:rsidR="00474AD2" w:rsidRPr="00AA2905" w:rsidRDefault="000F0376" w:rsidP="00474AD2">
            <w:pPr>
              <w:pStyle w:val="a3"/>
              <w:spacing w:before="8"/>
              <w:jc w:val="center"/>
              <w:rPr>
                <w:b/>
                <w:sz w:val="22"/>
                <w:szCs w:val="22"/>
              </w:rPr>
            </w:pPr>
            <w:r>
              <w:rPr>
                <w:b/>
                <w:sz w:val="22"/>
                <w:szCs w:val="22"/>
              </w:rPr>
              <w:t>13</w:t>
            </w:r>
          </w:p>
        </w:tc>
        <w:tc>
          <w:tcPr>
            <w:tcW w:w="7938" w:type="dxa"/>
          </w:tcPr>
          <w:p w14:paraId="50103EC7" w14:textId="77777777" w:rsidR="00474AD2" w:rsidRPr="00697CA1" w:rsidRDefault="00474AD2" w:rsidP="00474AD2">
            <w:pPr>
              <w:jc w:val="both"/>
              <w:rPr>
                <w:rFonts w:eastAsia="Calibri"/>
                <w:b/>
                <w:bCs/>
                <w:lang w:eastAsia="ar-SA"/>
              </w:rPr>
            </w:pPr>
            <w:r w:rsidRPr="00697CA1">
              <w:rPr>
                <w:rFonts w:eastAsia="Calibri"/>
                <w:b/>
                <w:bCs/>
                <w:lang w:eastAsia="ar-SA"/>
              </w:rPr>
              <w:t>Основы организации</w:t>
            </w:r>
            <w:r>
              <w:rPr>
                <w:rFonts w:eastAsia="Calibri"/>
                <w:b/>
                <w:bCs/>
                <w:lang w:eastAsia="ar-SA"/>
              </w:rPr>
              <w:t xml:space="preserve"> грузовой и коммерческой работы</w:t>
            </w:r>
          </w:p>
          <w:p w14:paraId="5C9633A9" w14:textId="66B52679" w:rsidR="00474AD2" w:rsidRPr="000F0376" w:rsidRDefault="000F0376" w:rsidP="000F0376">
            <w:pPr>
              <w:autoSpaceDE w:val="0"/>
              <w:jc w:val="both"/>
              <w:rPr>
                <w:rFonts w:eastAsia="Calibri"/>
              </w:rPr>
            </w:pPr>
            <w:r>
              <w:rPr>
                <w:rFonts w:eastAsia="Calibri"/>
              </w:rPr>
              <w:t xml:space="preserve">Содержание учебного материала: </w:t>
            </w:r>
            <w:r w:rsidR="00474AD2" w:rsidRPr="00697CA1">
              <w:rPr>
                <w:rFonts w:eastAsia="Calibri"/>
              </w:rPr>
              <w:t>Содержание грузовой и коммерческой работы. Структура управления грузовой и коммерческой работой. Классификация грузовых перевозок. Нормативно-правовая база коммерческой деятельности железнодорожного транспорта. Основные положения действующего Устава железнодорожного транспорта РФ.</w:t>
            </w:r>
          </w:p>
        </w:tc>
        <w:tc>
          <w:tcPr>
            <w:tcW w:w="1276" w:type="dxa"/>
          </w:tcPr>
          <w:p w14:paraId="0948D116" w14:textId="201E7F58" w:rsidR="00474AD2" w:rsidRPr="00AA2905" w:rsidRDefault="000F0376" w:rsidP="00474AD2">
            <w:pPr>
              <w:pStyle w:val="a3"/>
              <w:spacing w:before="8"/>
              <w:jc w:val="center"/>
              <w:rPr>
                <w:b/>
                <w:sz w:val="22"/>
                <w:szCs w:val="22"/>
              </w:rPr>
            </w:pPr>
            <w:r>
              <w:rPr>
                <w:b/>
                <w:sz w:val="22"/>
                <w:szCs w:val="22"/>
              </w:rPr>
              <w:t>1</w:t>
            </w:r>
          </w:p>
        </w:tc>
        <w:tc>
          <w:tcPr>
            <w:tcW w:w="1417" w:type="dxa"/>
            <w:shd w:val="clear" w:color="auto" w:fill="auto"/>
          </w:tcPr>
          <w:p w14:paraId="4989E1AE" w14:textId="494AC54F" w:rsidR="00474AD2" w:rsidRPr="00AA2905" w:rsidRDefault="000F0376" w:rsidP="00474AD2">
            <w:pPr>
              <w:pStyle w:val="a3"/>
              <w:spacing w:before="8"/>
              <w:jc w:val="center"/>
              <w:rPr>
                <w:b/>
                <w:sz w:val="22"/>
                <w:szCs w:val="22"/>
              </w:rPr>
            </w:pPr>
            <w:r>
              <w:rPr>
                <w:b/>
                <w:sz w:val="22"/>
                <w:szCs w:val="22"/>
              </w:rPr>
              <w:t>2</w:t>
            </w:r>
          </w:p>
        </w:tc>
      </w:tr>
      <w:tr w:rsidR="00474AD2" w:rsidRPr="001833A3" w14:paraId="14A2334C" w14:textId="77777777" w:rsidTr="000F0376">
        <w:tc>
          <w:tcPr>
            <w:tcW w:w="4253" w:type="dxa"/>
          </w:tcPr>
          <w:p w14:paraId="46C7A155" w14:textId="77777777" w:rsidR="00474AD2" w:rsidRPr="00AB076D" w:rsidRDefault="00474AD2" w:rsidP="00474AD2">
            <w:pPr>
              <w:jc w:val="center"/>
              <w:rPr>
                <w:rFonts w:eastAsia="Calibri"/>
                <w:bCs/>
                <w:lang w:eastAsia="ar-SA"/>
              </w:rPr>
            </w:pPr>
          </w:p>
        </w:tc>
        <w:tc>
          <w:tcPr>
            <w:tcW w:w="567" w:type="dxa"/>
          </w:tcPr>
          <w:p w14:paraId="73851570" w14:textId="0FF5DC3A" w:rsidR="00474AD2" w:rsidRPr="00AA2905" w:rsidRDefault="000F0376" w:rsidP="00474AD2">
            <w:pPr>
              <w:pStyle w:val="a3"/>
              <w:spacing w:before="8"/>
              <w:jc w:val="center"/>
              <w:rPr>
                <w:b/>
                <w:sz w:val="22"/>
                <w:szCs w:val="22"/>
              </w:rPr>
            </w:pPr>
            <w:r>
              <w:rPr>
                <w:b/>
                <w:sz w:val="22"/>
                <w:szCs w:val="22"/>
              </w:rPr>
              <w:t>14</w:t>
            </w:r>
          </w:p>
        </w:tc>
        <w:tc>
          <w:tcPr>
            <w:tcW w:w="7938" w:type="dxa"/>
          </w:tcPr>
          <w:p w14:paraId="5394688A" w14:textId="50A87570" w:rsidR="00474AD2" w:rsidRPr="00697CA1" w:rsidRDefault="00474AD2" w:rsidP="00474AD2">
            <w:pPr>
              <w:jc w:val="both"/>
              <w:rPr>
                <w:rFonts w:eastAsia="Calibri"/>
                <w:b/>
                <w:bCs/>
                <w:lang w:eastAsia="ar-SA"/>
              </w:rPr>
            </w:pPr>
            <w:r w:rsidRPr="00697CA1">
              <w:rPr>
                <w:rFonts w:eastAsia="Calibri"/>
                <w:b/>
              </w:rPr>
              <w:t>Практическое занятие №</w:t>
            </w:r>
            <w:r>
              <w:rPr>
                <w:rFonts w:ascii="Cambria Math" w:eastAsia="Calibri" w:hAnsi="Cambria Math" w:cs="Cambria Math"/>
                <w:b/>
              </w:rPr>
              <w:t xml:space="preserve"> </w:t>
            </w:r>
            <w:r w:rsidR="000F0376">
              <w:rPr>
                <w:rFonts w:eastAsia="Calibri"/>
                <w:b/>
              </w:rPr>
              <w:t>5</w:t>
            </w:r>
            <w:r w:rsidRPr="00697CA1">
              <w:rPr>
                <w:rFonts w:eastAsia="Calibri"/>
                <w:b/>
              </w:rPr>
              <w:t xml:space="preserve">. </w:t>
            </w:r>
            <w:r w:rsidRPr="00697CA1">
              <w:rPr>
                <w:rFonts w:eastAsia="Calibri"/>
              </w:rPr>
              <w:t>Определение коммерческой характеристики железнодорожных станций</w:t>
            </w:r>
          </w:p>
        </w:tc>
        <w:tc>
          <w:tcPr>
            <w:tcW w:w="1276" w:type="dxa"/>
          </w:tcPr>
          <w:p w14:paraId="7F7B63E6" w14:textId="4D080F96" w:rsidR="00474AD2" w:rsidRPr="00AA2905" w:rsidRDefault="000F0376" w:rsidP="00474AD2">
            <w:pPr>
              <w:pStyle w:val="a3"/>
              <w:spacing w:before="8"/>
              <w:jc w:val="center"/>
              <w:rPr>
                <w:b/>
                <w:sz w:val="22"/>
                <w:szCs w:val="22"/>
              </w:rPr>
            </w:pPr>
            <w:r>
              <w:rPr>
                <w:b/>
                <w:sz w:val="22"/>
                <w:szCs w:val="22"/>
              </w:rPr>
              <w:t>1</w:t>
            </w:r>
          </w:p>
        </w:tc>
        <w:tc>
          <w:tcPr>
            <w:tcW w:w="1417" w:type="dxa"/>
            <w:shd w:val="clear" w:color="auto" w:fill="auto"/>
          </w:tcPr>
          <w:p w14:paraId="3BB472BB" w14:textId="54803D0B" w:rsidR="00474AD2" w:rsidRPr="00AA2905" w:rsidRDefault="000F0376" w:rsidP="00474AD2">
            <w:pPr>
              <w:pStyle w:val="a3"/>
              <w:spacing w:before="8"/>
              <w:jc w:val="center"/>
              <w:rPr>
                <w:b/>
                <w:sz w:val="22"/>
                <w:szCs w:val="22"/>
              </w:rPr>
            </w:pPr>
            <w:r>
              <w:rPr>
                <w:b/>
                <w:sz w:val="22"/>
                <w:szCs w:val="22"/>
              </w:rPr>
              <w:t>3</w:t>
            </w:r>
          </w:p>
        </w:tc>
      </w:tr>
      <w:tr w:rsidR="00474AD2" w:rsidRPr="001833A3" w14:paraId="0CAD5161" w14:textId="77777777" w:rsidTr="000F0376">
        <w:tc>
          <w:tcPr>
            <w:tcW w:w="4253" w:type="dxa"/>
          </w:tcPr>
          <w:p w14:paraId="15138F95" w14:textId="578E0136" w:rsidR="00474AD2" w:rsidRPr="00AB076D" w:rsidRDefault="00474AD2" w:rsidP="00474AD2">
            <w:pPr>
              <w:jc w:val="center"/>
              <w:rPr>
                <w:rFonts w:eastAsia="Calibri"/>
              </w:rPr>
            </w:pPr>
            <w:r w:rsidRPr="00AB076D">
              <w:rPr>
                <w:rFonts w:eastAsia="Calibri"/>
              </w:rPr>
              <w:t>Тема 1.10.</w:t>
            </w:r>
          </w:p>
          <w:p w14:paraId="303DD65E" w14:textId="2A77F8BC" w:rsidR="00474AD2" w:rsidRPr="00AB076D" w:rsidRDefault="00474AD2" w:rsidP="00474AD2">
            <w:pPr>
              <w:jc w:val="center"/>
              <w:rPr>
                <w:rFonts w:eastAsia="Calibri"/>
                <w:lang w:eastAsia="ar-SA"/>
              </w:rPr>
            </w:pPr>
            <w:r w:rsidRPr="00AB076D">
              <w:rPr>
                <w:rFonts w:eastAsia="Calibri"/>
              </w:rPr>
              <w:t>Технология пе</w:t>
            </w:r>
            <w:r w:rsidRPr="00AB076D">
              <w:rPr>
                <w:rFonts w:eastAsia="Calibri"/>
              </w:rPr>
              <w:softHyphen/>
              <w:t>ревозок грузов</w:t>
            </w:r>
          </w:p>
        </w:tc>
        <w:tc>
          <w:tcPr>
            <w:tcW w:w="567" w:type="dxa"/>
          </w:tcPr>
          <w:p w14:paraId="4F55A30C" w14:textId="2A9FBF2F" w:rsidR="00474AD2" w:rsidRPr="00AA2905" w:rsidRDefault="000F0376" w:rsidP="00474AD2">
            <w:pPr>
              <w:pStyle w:val="a3"/>
              <w:spacing w:before="8"/>
              <w:jc w:val="center"/>
              <w:rPr>
                <w:b/>
                <w:sz w:val="22"/>
                <w:szCs w:val="22"/>
              </w:rPr>
            </w:pPr>
            <w:r>
              <w:rPr>
                <w:b/>
                <w:sz w:val="22"/>
                <w:szCs w:val="22"/>
              </w:rPr>
              <w:t xml:space="preserve">15 </w:t>
            </w:r>
          </w:p>
        </w:tc>
        <w:tc>
          <w:tcPr>
            <w:tcW w:w="7938" w:type="dxa"/>
          </w:tcPr>
          <w:p w14:paraId="14CDECE6" w14:textId="77777777" w:rsidR="00474AD2" w:rsidRPr="00166ECB" w:rsidRDefault="00474AD2" w:rsidP="00474AD2">
            <w:pPr>
              <w:autoSpaceDE w:val="0"/>
              <w:snapToGrid w:val="0"/>
              <w:jc w:val="both"/>
              <w:rPr>
                <w:rFonts w:eastAsia="Calibri"/>
                <w:b/>
                <w:strike/>
              </w:rPr>
            </w:pPr>
            <w:r w:rsidRPr="00166ECB">
              <w:rPr>
                <w:rFonts w:eastAsia="Calibri"/>
                <w:b/>
              </w:rPr>
              <w:t>Прием грузов, порожних грузовых вагонов к перевозке железнодорожным транспортом</w:t>
            </w:r>
          </w:p>
          <w:p w14:paraId="3B05F438" w14:textId="65334162" w:rsidR="00474AD2" w:rsidRPr="00166ECB" w:rsidRDefault="005251C9" w:rsidP="00474AD2">
            <w:pPr>
              <w:suppressAutoHyphens/>
              <w:jc w:val="both"/>
              <w:rPr>
                <w:rFonts w:eastAsia="Calibri"/>
              </w:rPr>
            </w:pPr>
            <w:r>
              <w:rPr>
                <w:rFonts w:eastAsia="Calibri"/>
              </w:rPr>
              <w:t xml:space="preserve">Содержание учебного материала: </w:t>
            </w:r>
            <w:r w:rsidR="00474AD2" w:rsidRPr="00166ECB">
              <w:rPr>
                <w:rFonts w:eastAsia="Calibri"/>
              </w:rPr>
              <w:t>Правила приема грузов к перевозке. Требования к грузоотправителям по подготовке грузов, их тары и упаковки к перевозкам. Транспортная маркировка, ее содержание, требования к нанесению. Методы определения массы грузов. Договор перевозки грузов. Транспортная железнодорожная накладная, транспортная электронная накладная; порядок их заполнения грузоотправителем и станцией отправления. Электронная подпись. Ответственность грузоотправителей за достоверность сведений, указанных в накладной. Правила исчисления сроков доставки грузов и порожних вагонов, не принадлежащих перевозчику железнодорожным транспортом.</w:t>
            </w:r>
          </w:p>
          <w:p w14:paraId="235CE777" w14:textId="2C97984D" w:rsidR="00474AD2" w:rsidRPr="005251C9" w:rsidRDefault="00474AD2" w:rsidP="005251C9">
            <w:pPr>
              <w:rPr>
                <w:rFonts w:eastAsia="Calibri"/>
              </w:rPr>
            </w:pPr>
            <w:r w:rsidRPr="00166ECB">
              <w:rPr>
                <w:rFonts w:eastAsia="Calibri"/>
              </w:rPr>
              <w:t>Пред</w:t>
            </w:r>
            <w:r>
              <w:rPr>
                <w:rFonts w:eastAsia="Calibri"/>
              </w:rPr>
              <w:t>ъ</w:t>
            </w:r>
            <w:r w:rsidRPr="00166ECB">
              <w:rPr>
                <w:rFonts w:eastAsia="Calibri"/>
              </w:rPr>
              <w:t>явление к перевозке порожних вагонов.</w:t>
            </w:r>
          </w:p>
        </w:tc>
        <w:tc>
          <w:tcPr>
            <w:tcW w:w="1276" w:type="dxa"/>
          </w:tcPr>
          <w:p w14:paraId="3E288D7B" w14:textId="48629F5E" w:rsidR="00474AD2" w:rsidRPr="00AA2905" w:rsidRDefault="005251C9" w:rsidP="00474AD2">
            <w:pPr>
              <w:pStyle w:val="a3"/>
              <w:spacing w:before="8"/>
              <w:jc w:val="center"/>
              <w:rPr>
                <w:b/>
                <w:sz w:val="22"/>
                <w:szCs w:val="22"/>
              </w:rPr>
            </w:pPr>
            <w:r>
              <w:rPr>
                <w:b/>
                <w:sz w:val="22"/>
                <w:szCs w:val="22"/>
              </w:rPr>
              <w:t>1</w:t>
            </w:r>
          </w:p>
        </w:tc>
        <w:tc>
          <w:tcPr>
            <w:tcW w:w="1417" w:type="dxa"/>
            <w:shd w:val="clear" w:color="auto" w:fill="auto"/>
          </w:tcPr>
          <w:p w14:paraId="34C88BF0" w14:textId="0A88C01A" w:rsidR="00474AD2" w:rsidRPr="00AA2905" w:rsidRDefault="005251C9" w:rsidP="00474AD2">
            <w:pPr>
              <w:pStyle w:val="a3"/>
              <w:spacing w:before="8"/>
              <w:jc w:val="center"/>
              <w:rPr>
                <w:b/>
                <w:sz w:val="22"/>
                <w:szCs w:val="22"/>
              </w:rPr>
            </w:pPr>
            <w:r>
              <w:rPr>
                <w:b/>
                <w:sz w:val="22"/>
                <w:szCs w:val="22"/>
              </w:rPr>
              <w:t>2</w:t>
            </w:r>
          </w:p>
        </w:tc>
      </w:tr>
      <w:tr w:rsidR="00CF484E" w:rsidRPr="001833A3" w14:paraId="558ED7D5" w14:textId="77777777" w:rsidTr="000F0376">
        <w:tc>
          <w:tcPr>
            <w:tcW w:w="4253" w:type="dxa"/>
          </w:tcPr>
          <w:p w14:paraId="277EA07E" w14:textId="77777777" w:rsidR="00CF484E" w:rsidRPr="00AB076D" w:rsidRDefault="00CF484E" w:rsidP="00474AD2">
            <w:pPr>
              <w:jc w:val="center"/>
              <w:rPr>
                <w:rFonts w:eastAsia="Calibri"/>
              </w:rPr>
            </w:pPr>
          </w:p>
        </w:tc>
        <w:tc>
          <w:tcPr>
            <w:tcW w:w="567" w:type="dxa"/>
          </w:tcPr>
          <w:p w14:paraId="3FDFC19D" w14:textId="2C0A425F" w:rsidR="00CF484E" w:rsidRDefault="005251C9" w:rsidP="00474AD2">
            <w:pPr>
              <w:pStyle w:val="a3"/>
              <w:spacing w:before="8"/>
              <w:jc w:val="center"/>
              <w:rPr>
                <w:b/>
                <w:sz w:val="22"/>
                <w:szCs w:val="22"/>
              </w:rPr>
            </w:pPr>
            <w:r>
              <w:rPr>
                <w:b/>
                <w:sz w:val="22"/>
                <w:szCs w:val="22"/>
              </w:rPr>
              <w:t>16</w:t>
            </w:r>
          </w:p>
        </w:tc>
        <w:tc>
          <w:tcPr>
            <w:tcW w:w="7938" w:type="dxa"/>
          </w:tcPr>
          <w:p w14:paraId="3DF161BE" w14:textId="77777777" w:rsidR="005251C9" w:rsidRPr="00697CA1" w:rsidRDefault="005251C9" w:rsidP="005251C9">
            <w:pPr>
              <w:autoSpaceDE w:val="0"/>
              <w:snapToGrid w:val="0"/>
              <w:jc w:val="both"/>
              <w:rPr>
                <w:rFonts w:eastAsia="Calibri"/>
                <w:b/>
              </w:rPr>
            </w:pPr>
            <w:r w:rsidRPr="00697CA1">
              <w:rPr>
                <w:rFonts w:eastAsia="Calibri"/>
                <w:b/>
              </w:rPr>
              <w:t>Погрузка и операции по отправлению груза</w:t>
            </w:r>
          </w:p>
          <w:p w14:paraId="703F8DC3" w14:textId="7A2EE301" w:rsidR="005251C9" w:rsidRPr="00D66465" w:rsidRDefault="005251C9" w:rsidP="005251C9">
            <w:pPr>
              <w:autoSpaceDE w:val="0"/>
              <w:snapToGrid w:val="0"/>
              <w:jc w:val="both"/>
              <w:rPr>
                <w:rFonts w:eastAsia="Calibri"/>
              </w:rPr>
            </w:pPr>
            <w:r>
              <w:rPr>
                <w:rFonts w:eastAsia="Calibri"/>
              </w:rPr>
              <w:t xml:space="preserve">Содержание учебного материала: </w:t>
            </w:r>
            <w:r w:rsidRPr="00D66465">
              <w:rPr>
                <w:rFonts w:eastAsia="Calibri"/>
              </w:rPr>
              <w:t xml:space="preserve">Подготовка вагонов и контейнеров к погрузке. Порядок натурного осмотра вагонов (контейнеров) и проверка заполнения накладной в соответствии с требованиями нормативной документации. Уведомление грузоотправителя о времени подачи вагонов под погрузку. Порядок регистрации </w:t>
            </w:r>
            <w:r w:rsidRPr="00D66465">
              <w:rPr>
                <w:rFonts w:eastAsia="Calibri"/>
              </w:rPr>
              <w:br/>
              <w:t>уведомлений грузоотправителей об окончании грузовых операций. Рациональное использование грузоподъемности и вместимости вагонов. Технологические нормы погрузки грузов в вагоны.</w:t>
            </w:r>
          </w:p>
          <w:p w14:paraId="06137496" w14:textId="0A35E214" w:rsidR="00CF484E" w:rsidRPr="005251C9" w:rsidRDefault="005251C9" w:rsidP="005251C9">
            <w:pPr>
              <w:ind w:right="176"/>
              <w:jc w:val="both"/>
              <w:rPr>
                <w:rFonts w:eastAsia="Calibri"/>
              </w:rPr>
            </w:pPr>
            <w:r w:rsidRPr="00D66465">
              <w:rPr>
                <w:rFonts w:eastAsia="Calibri"/>
              </w:rPr>
              <w:t>Общие требования к применяемым на железнодорожном транспорте для опломбирования вагонов, контейнеров запорно-пломбировочным устройствам. Вагонный лист и порядок его заполнения</w:t>
            </w:r>
            <w:r>
              <w:rPr>
                <w:rFonts w:eastAsia="Calibri"/>
              </w:rPr>
              <w:t xml:space="preserve">. </w:t>
            </w:r>
            <w:r w:rsidRPr="00D66465">
              <w:rPr>
                <w:rFonts w:eastAsia="Calibri"/>
              </w:rPr>
              <w:t>Операции по отправлению грузов с железнодорожной станции</w:t>
            </w:r>
            <w:r>
              <w:rPr>
                <w:rFonts w:eastAsia="Calibri"/>
              </w:rPr>
              <w:t>.</w:t>
            </w:r>
          </w:p>
        </w:tc>
        <w:tc>
          <w:tcPr>
            <w:tcW w:w="1276" w:type="dxa"/>
          </w:tcPr>
          <w:p w14:paraId="336C5C16" w14:textId="2735DEDA" w:rsidR="00CF484E" w:rsidRPr="00AA2905" w:rsidRDefault="005251C9" w:rsidP="00474AD2">
            <w:pPr>
              <w:pStyle w:val="a3"/>
              <w:spacing w:before="8"/>
              <w:jc w:val="center"/>
              <w:rPr>
                <w:b/>
                <w:sz w:val="22"/>
                <w:szCs w:val="22"/>
              </w:rPr>
            </w:pPr>
            <w:r>
              <w:rPr>
                <w:b/>
                <w:sz w:val="22"/>
                <w:szCs w:val="22"/>
              </w:rPr>
              <w:t>1</w:t>
            </w:r>
          </w:p>
        </w:tc>
        <w:tc>
          <w:tcPr>
            <w:tcW w:w="1417" w:type="dxa"/>
            <w:shd w:val="clear" w:color="auto" w:fill="auto"/>
          </w:tcPr>
          <w:p w14:paraId="5F15774E" w14:textId="6A1CC5BF" w:rsidR="00CF484E" w:rsidRPr="00AA2905" w:rsidRDefault="005251C9" w:rsidP="00474AD2">
            <w:pPr>
              <w:pStyle w:val="a3"/>
              <w:spacing w:before="8"/>
              <w:jc w:val="center"/>
              <w:rPr>
                <w:b/>
                <w:sz w:val="22"/>
                <w:szCs w:val="22"/>
              </w:rPr>
            </w:pPr>
            <w:r>
              <w:rPr>
                <w:b/>
                <w:sz w:val="22"/>
                <w:szCs w:val="22"/>
              </w:rPr>
              <w:t>2</w:t>
            </w:r>
          </w:p>
        </w:tc>
      </w:tr>
      <w:tr w:rsidR="00CF484E" w:rsidRPr="001833A3" w14:paraId="28EDA289" w14:textId="77777777" w:rsidTr="000F0376">
        <w:tc>
          <w:tcPr>
            <w:tcW w:w="4253" w:type="dxa"/>
          </w:tcPr>
          <w:p w14:paraId="630F3B5E" w14:textId="77777777" w:rsidR="00CF484E" w:rsidRPr="00AB076D" w:rsidRDefault="00CF484E" w:rsidP="00474AD2">
            <w:pPr>
              <w:jc w:val="center"/>
              <w:rPr>
                <w:rFonts w:eastAsia="Calibri"/>
              </w:rPr>
            </w:pPr>
          </w:p>
        </w:tc>
        <w:tc>
          <w:tcPr>
            <w:tcW w:w="567" w:type="dxa"/>
          </w:tcPr>
          <w:p w14:paraId="5A6572D8" w14:textId="5DDA9FEB" w:rsidR="00CF484E" w:rsidRDefault="005251C9" w:rsidP="00474AD2">
            <w:pPr>
              <w:pStyle w:val="a3"/>
              <w:spacing w:before="8"/>
              <w:jc w:val="center"/>
              <w:rPr>
                <w:b/>
                <w:sz w:val="22"/>
                <w:szCs w:val="22"/>
              </w:rPr>
            </w:pPr>
            <w:r>
              <w:rPr>
                <w:b/>
                <w:sz w:val="22"/>
                <w:szCs w:val="22"/>
              </w:rPr>
              <w:t>17</w:t>
            </w:r>
          </w:p>
        </w:tc>
        <w:tc>
          <w:tcPr>
            <w:tcW w:w="7938" w:type="dxa"/>
          </w:tcPr>
          <w:p w14:paraId="64C5EB11" w14:textId="3704FA42" w:rsidR="005251C9" w:rsidRPr="00D66465" w:rsidRDefault="005251C9" w:rsidP="005251C9">
            <w:pPr>
              <w:autoSpaceDE w:val="0"/>
              <w:jc w:val="both"/>
              <w:rPr>
                <w:rFonts w:eastAsia="Calibri"/>
                <w:b/>
                <w:bCs/>
                <w:lang w:eastAsia="ru-RU"/>
              </w:rPr>
            </w:pPr>
            <w:r w:rsidRPr="00D66465">
              <w:rPr>
                <w:rFonts w:eastAsia="Calibri"/>
                <w:b/>
                <w:bCs/>
                <w:lang w:eastAsia="ru-RU"/>
              </w:rPr>
              <w:t>Операции, проводимые на железнодорожных ст</w:t>
            </w:r>
            <w:r>
              <w:rPr>
                <w:rFonts w:eastAsia="Calibri"/>
                <w:b/>
                <w:bCs/>
                <w:lang w:eastAsia="ru-RU"/>
              </w:rPr>
              <w:t>анциях в пути следования грузов.</w:t>
            </w:r>
            <w:r w:rsidRPr="00D66465">
              <w:rPr>
                <w:rFonts w:eastAsia="Calibri"/>
                <w:b/>
                <w:bCs/>
                <w:lang w:eastAsia="ru-RU"/>
              </w:rPr>
              <w:t xml:space="preserve"> Операции по прибытии и выгрузке грузов </w:t>
            </w:r>
          </w:p>
          <w:p w14:paraId="4780A2FE" w14:textId="6FBEEA78" w:rsidR="005251C9" w:rsidRDefault="005251C9" w:rsidP="005251C9">
            <w:pPr>
              <w:ind w:right="176"/>
              <w:jc w:val="both"/>
              <w:rPr>
                <w:rFonts w:eastAsia="Calibri"/>
                <w:lang w:eastAsia="ru-RU"/>
              </w:rPr>
            </w:pPr>
            <w:r>
              <w:rPr>
                <w:rFonts w:eastAsia="Calibri"/>
              </w:rPr>
              <w:t xml:space="preserve">Содержание учебного материала: </w:t>
            </w:r>
            <w:r w:rsidRPr="00D66465">
              <w:rPr>
                <w:rFonts w:eastAsia="Calibri"/>
                <w:lang w:eastAsia="ru-RU"/>
              </w:rPr>
              <w:t xml:space="preserve">Виды операций в пути следования. Прием и сдача вагонов и перевозочных документов в пути следования грузов. Переадресовка грузов. Досылка груза. Единый типовой технологический </w:t>
            </w:r>
            <w:r w:rsidRPr="00D66465">
              <w:rPr>
                <w:rFonts w:eastAsia="Calibri"/>
                <w:lang w:eastAsia="ru-RU"/>
              </w:rPr>
              <w:lastRenderedPageBreak/>
              <w:t>процесс пункта коммерческого осмотра вагонов и поездов на железнодорожных станциях. Порядок выявления, устранения и документального оформления коммерческих неисправностей на ПКО. Перегрузка и проверка груза в пути следования.</w:t>
            </w:r>
          </w:p>
          <w:p w14:paraId="00F39F51" w14:textId="030DF36C" w:rsidR="00CF484E" w:rsidRPr="00166ECB" w:rsidRDefault="005251C9" w:rsidP="005251C9">
            <w:pPr>
              <w:snapToGrid w:val="0"/>
              <w:jc w:val="both"/>
              <w:rPr>
                <w:rFonts w:eastAsia="Calibri"/>
                <w:b/>
              </w:rPr>
            </w:pPr>
            <w:r w:rsidRPr="00D66465">
              <w:rPr>
                <w:rFonts w:eastAsia="Calibri"/>
                <w:lang w:eastAsia="ru-RU"/>
              </w:rPr>
              <w:t>Информация о подходе поездов и грузе. Прием груженых вагонов и перевозочных документов на железнодорожной станции назначения. Регистрация прибывших грузов. Порядок уведомления получателей о прибытии грузов и подаче вагонов под выгрузку средствами грузополучателя. Оформление отказа получателя от приема порожнего вагона. Выгрузка грузов из вагонов в местах общего пользования. Требования охраны труда при выполнении погрузочно-разгрузочных работ. Требования по сохранности вагонного парка при выгрузке грузов из вагонов. Порядок очистки и промывки вагонов после выгрузки грузов.</w:t>
            </w:r>
          </w:p>
        </w:tc>
        <w:tc>
          <w:tcPr>
            <w:tcW w:w="1276" w:type="dxa"/>
          </w:tcPr>
          <w:p w14:paraId="1D33878C" w14:textId="58B31AEC" w:rsidR="00CF484E" w:rsidRPr="00AA2905" w:rsidRDefault="005251C9" w:rsidP="00474AD2">
            <w:pPr>
              <w:pStyle w:val="a3"/>
              <w:spacing w:before="8"/>
              <w:jc w:val="center"/>
              <w:rPr>
                <w:b/>
                <w:sz w:val="22"/>
                <w:szCs w:val="22"/>
              </w:rPr>
            </w:pPr>
            <w:r>
              <w:rPr>
                <w:b/>
                <w:sz w:val="22"/>
                <w:szCs w:val="22"/>
              </w:rPr>
              <w:lastRenderedPageBreak/>
              <w:t>1</w:t>
            </w:r>
          </w:p>
        </w:tc>
        <w:tc>
          <w:tcPr>
            <w:tcW w:w="1417" w:type="dxa"/>
            <w:shd w:val="clear" w:color="auto" w:fill="auto"/>
          </w:tcPr>
          <w:p w14:paraId="5CE3C446" w14:textId="6CDB0D72" w:rsidR="00CF484E" w:rsidRPr="00AA2905" w:rsidRDefault="005251C9" w:rsidP="00474AD2">
            <w:pPr>
              <w:pStyle w:val="a3"/>
              <w:spacing w:before="8"/>
              <w:jc w:val="center"/>
              <w:rPr>
                <w:b/>
                <w:sz w:val="22"/>
                <w:szCs w:val="22"/>
              </w:rPr>
            </w:pPr>
            <w:r>
              <w:rPr>
                <w:b/>
                <w:sz w:val="22"/>
                <w:szCs w:val="22"/>
              </w:rPr>
              <w:t>2</w:t>
            </w:r>
          </w:p>
        </w:tc>
      </w:tr>
      <w:tr w:rsidR="00474AD2" w:rsidRPr="001833A3" w14:paraId="07360DCF" w14:textId="77777777" w:rsidTr="005251C9">
        <w:tc>
          <w:tcPr>
            <w:tcW w:w="4253" w:type="dxa"/>
          </w:tcPr>
          <w:p w14:paraId="578DB6A6" w14:textId="77777777" w:rsidR="00474AD2" w:rsidRPr="00AB076D" w:rsidRDefault="00474AD2" w:rsidP="00474AD2">
            <w:pPr>
              <w:jc w:val="center"/>
              <w:rPr>
                <w:rFonts w:eastAsia="Calibri"/>
              </w:rPr>
            </w:pPr>
          </w:p>
        </w:tc>
        <w:tc>
          <w:tcPr>
            <w:tcW w:w="567" w:type="dxa"/>
          </w:tcPr>
          <w:p w14:paraId="72A4D991" w14:textId="4B566EDF" w:rsidR="00474AD2" w:rsidRPr="00AA2905" w:rsidRDefault="000F0376" w:rsidP="00474AD2">
            <w:pPr>
              <w:pStyle w:val="a3"/>
              <w:spacing w:before="8"/>
              <w:jc w:val="center"/>
              <w:rPr>
                <w:b/>
                <w:sz w:val="22"/>
                <w:szCs w:val="22"/>
              </w:rPr>
            </w:pPr>
            <w:r>
              <w:rPr>
                <w:b/>
                <w:sz w:val="22"/>
                <w:szCs w:val="22"/>
              </w:rPr>
              <w:t>18</w:t>
            </w:r>
          </w:p>
        </w:tc>
        <w:tc>
          <w:tcPr>
            <w:tcW w:w="7938" w:type="dxa"/>
          </w:tcPr>
          <w:p w14:paraId="393B72A8" w14:textId="3425FFB0" w:rsidR="00474AD2" w:rsidRPr="00166ECB" w:rsidRDefault="00474AD2" w:rsidP="00474AD2">
            <w:pPr>
              <w:snapToGrid w:val="0"/>
              <w:jc w:val="both"/>
              <w:rPr>
                <w:rFonts w:eastAsia="Calibri"/>
                <w:b/>
              </w:rPr>
            </w:pPr>
            <w:r w:rsidRPr="00697CA1">
              <w:rPr>
                <w:rFonts w:eastAsia="Calibri"/>
                <w:b/>
              </w:rPr>
              <w:t xml:space="preserve">Практическое занятие № </w:t>
            </w:r>
            <w:r w:rsidR="005251C9">
              <w:rPr>
                <w:rFonts w:eastAsia="Calibri"/>
                <w:b/>
              </w:rPr>
              <w:t>6</w:t>
            </w:r>
            <w:r w:rsidRPr="00697CA1">
              <w:rPr>
                <w:rFonts w:eastAsia="Calibri"/>
                <w:b/>
              </w:rPr>
              <w:t xml:space="preserve">. </w:t>
            </w:r>
            <w:r w:rsidRPr="00697CA1">
              <w:rPr>
                <w:rFonts w:eastAsia="Calibri"/>
              </w:rPr>
              <w:t>Оформление перевозочных документов при приеме груза к перевозке</w:t>
            </w:r>
            <w:r w:rsidR="005251C9">
              <w:rPr>
                <w:rFonts w:eastAsia="Calibri"/>
              </w:rPr>
              <w:t>.</w:t>
            </w:r>
            <w:r w:rsidR="005251C9" w:rsidRPr="00697CA1">
              <w:rPr>
                <w:rFonts w:eastAsia="Calibri"/>
              </w:rPr>
              <w:t xml:space="preserve"> Составление вагонного листа на </w:t>
            </w:r>
            <w:proofErr w:type="spellStart"/>
            <w:r w:rsidR="005251C9" w:rsidRPr="00697CA1">
              <w:rPr>
                <w:rFonts w:eastAsia="Calibri"/>
              </w:rPr>
              <w:t>повагонную</w:t>
            </w:r>
            <w:proofErr w:type="spellEnd"/>
            <w:r w:rsidR="005251C9" w:rsidRPr="00697CA1">
              <w:rPr>
                <w:rFonts w:eastAsia="Calibri"/>
              </w:rPr>
              <w:t xml:space="preserve"> отправку. Заполнение книги формы ВУ-14</w:t>
            </w:r>
          </w:p>
        </w:tc>
        <w:tc>
          <w:tcPr>
            <w:tcW w:w="1276" w:type="dxa"/>
          </w:tcPr>
          <w:p w14:paraId="38AA6EEC" w14:textId="30CEDCB4" w:rsidR="00474AD2" w:rsidRPr="00AA2905" w:rsidRDefault="005251C9" w:rsidP="00474AD2">
            <w:pPr>
              <w:pStyle w:val="a3"/>
              <w:spacing w:before="8"/>
              <w:jc w:val="center"/>
              <w:rPr>
                <w:b/>
                <w:sz w:val="22"/>
                <w:szCs w:val="22"/>
              </w:rPr>
            </w:pPr>
            <w:r>
              <w:rPr>
                <w:b/>
                <w:sz w:val="22"/>
                <w:szCs w:val="22"/>
              </w:rPr>
              <w:t>1</w:t>
            </w:r>
          </w:p>
        </w:tc>
        <w:tc>
          <w:tcPr>
            <w:tcW w:w="1417" w:type="dxa"/>
            <w:shd w:val="clear" w:color="auto" w:fill="auto"/>
          </w:tcPr>
          <w:p w14:paraId="7D6E300B" w14:textId="0AF5B019" w:rsidR="00474AD2" w:rsidRPr="00AA2905" w:rsidRDefault="005251C9" w:rsidP="00474AD2">
            <w:pPr>
              <w:pStyle w:val="a3"/>
              <w:spacing w:before="8"/>
              <w:jc w:val="center"/>
              <w:rPr>
                <w:b/>
                <w:sz w:val="22"/>
                <w:szCs w:val="22"/>
              </w:rPr>
            </w:pPr>
            <w:r>
              <w:rPr>
                <w:b/>
                <w:sz w:val="22"/>
                <w:szCs w:val="22"/>
              </w:rPr>
              <w:t>3</w:t>
            </w:r>
          </w:p>
        </w:tc>
      </w:tr>
      <w:tr w:rsidR="00474AD2" w:rsidRPr="001833A3" w14:paraId="0B1DB411" w14:textId="77777777" w:rsidTr="005251C9">
        <w:tc>
          <w:tcPr>
            <w:tcW w:w="4253" w:type="dxa"/>
          </w:tcPr>
          <w:p w14:paraId="3723C06E" w14:textId="77777777" w:rsidR="00474AD2" w:rsidRPr="00AB076D" w:rsidRDefault="00474AD2" w:rsidP="00474AD2">
            <w:pPr>
              <w:jc w:val="center"/>
              <w:rPr>
                <w:rFonts w:eastAsia="Calibri"/>
              </w:rPr>
            </w:pPr>
          </w:p>
        </w:tc>
        <w:tc>
          <w:tcPr>
            <w:tcW w:w="567" w:type="dxa"/>
          </w:tcPr>
          <w:p w14:paraId="719A114E" w14:textId="41DA8A25" w:rsidR="00474AD2" w:rsidRPr="00AA2905" w:rsidRDefault="005251C9" w:rsidP="00474AD2">
            <w:pPr>
              <w:pStyle w:val="a3"/>
              <w:spacing w:before="8"/>
              <w:jc w:val="center"/>
              <w:rPr>
                <w:b/>
                <w:sz w:val="22"/>
                <w:szCs w:val="22"/>
              </w:rPr>
            </w:pPr>
            <w:r>
              <w:rPr>
                <w:b/>
                <w:sz w:val="22"/>
                <w:szCs w:val="22"/>
              </w:rPr>
              <w:t>19</w:t>
            </w:r>
          </w:p>
        </w:tc>
        <w:tc>
          <w:tcPr>
            <w:tcW w:w="7938" w:type="dxa"/>
          </w:tcPr>
          <w:p w14:paraId="3E96C9E8" w14:textId="30A98AE5" w:rsidR="00474AD2" w:rsidRPr="00166ECB" w:rsidRDefault="00474AD2" w:rsidP="00474AD2">
            <w:pPr>
              <w:snapToGrid w:val="0"/>
              <w:jc w:val="both"/>
              <w:rPr>
                <w:rFonts w:eastAsia="Calibri"/>
                <w:b/>
              </w:rPr>
            </w:pPr>
            <w:r w:rsidRPr="00697CA1">
              <w:rPr>
                <w:rFonts w:eastAsia="Calibri"/>
                <w:b/>
              </w:rPr>
              <w:t>Практическое занятие №</w:t>
            </w:r>
            <w:r>
              <w:rPr>
                <w:rFonts w:eastAsia="Calibri"/>
                <w:b/>
              </w:rPr>
              <w:t xml:space="preserve"> </w:t>
            </w:r>
            <w:r w:rsidR="005251C9">
              <w:rPr>
                <w:rFonts w:eastAsia="Calibri"/>
                <w:b/>
              </w:rPr>
              <w:t>7</w:t>
            </w:r>
            <w:r w:rsidRPr="00697CA1">
              <w:rPr>
                <w:rFonts w:eastAsia="Calibri"/>
                <w:b/>
              </w:rPr>
              <w:t xml:space="preserve">. </w:t>
            </w:r>
            <w:r w:rsidRPr="00697CA1">
              <w:rPr>
                <w:rFonts w:eastAsia="Calibri"/>
              </w:rPr>
              <w:t>Ведение учета и отчетности по грузовой работе железнодорожной станции</w:t>
            </w:r>
            <w:r w:rsidR="005251C9">
              <w:rPr>
                <w:rFonts w:eastAsia="Calibri"/>
              </w:rPr>
              <w:t xml:space="preserve">. </w:t>
            </w:r>
            <w:r w:rsidR="005251C9" w:rsidRPr="00697CA1">
              <w:rPr>
                <w:rFonts w:eastAsia="Calibri"/>
              </w:rPr>
              <w:t>Составление схемы документооборота</w:t>
            </w:r>
            <w:r w:rsidR="005251C9">
              <w:rPr>
                <w:rFonts w:eastAsia="Calibri"/>
              </w:rPr>
              <w:t>.</w:t>
            </w:r>
          </w:p>
        </w:tc>
        <w:tc>
          <w:tcPr>
            <w:tcW w:w="1276" w:type="dxa"/>
          </w:tcPr>
          <w:p w14:paraId="39CCAAC3" w14:textId="734244EF" w:rsidR="00474AD2" w:rsidRPr="00AA2905" w:rsidRDefault="005251C9" w:rsidP="00474AD2">
            <w:pPr>
              <w:pStyle w:val="a3"/>
              <w:spacing w:before="8"/>
              <w:jc w:val="center"/>
              <w:rPr>
                <w:b/>
                <w:sz w:val="22"/>
                <w:szCs w:val="22"/>
              </w:rPr>
            </w:pPr>
            <w:r>
              <w:rPr>
                <w:b/>
                <w:sz w:val="22"/>
                <w:szCs w:val="22"/>
              </w:rPr>
              <w:t>1</w:t>
            </w:r>
          </w:p>
        </w:tc>
        <w:tc>
          <w:tcPr>
            <w:tcW w:w="1417" w:type="dxa"/>
            <w:shd w:val="clear" w:color="auto" w:fill="auto"/>
          </w:tcPr>
          <w:p w14:paraId="7BBFE0BD" w14:textId="505B8B8B" w:rsidR="00474AD2" w:rsidRPr="00AA2905" w:rsidRDefault="005251C9" w:rsidP="00474AD2">
            <w:pPr>
              <w:pStyle w:val="a3"/>
              <w:spacing w:before="8"/>
              <w:jc w:val="center"/>
              <w:rPr>
                <w:b/>
                <w:sz w:val="22"/>
                <w:szCs w:val="22"/>
              </w:rPr>
            </w:pPr>
            <w:r>
              <w:rPr>
                <w:b/>
                <w:sz w:val="22"/>
                <w:szCs w:val="22"/>
              </w:rPr>
              <w:t>3</w:t>
            </w:r>
          </w:p>
        </w:tc>
      </w:tr>
      <w:tr w:rsidR="005251C9" w:rsidRPr="001833A3" w14:paraId="61F38E2B" w14:textId="77777777" w:rsidTr="005251C9">
        <w:tc>
          <w:tcPr>
            <w:tcW w:w="4253" w:type="dxa"/>
            <w:vMerge w:val="restart"/>
          </w:tcPr>
          <w:p w14:paraId="58E82784" w14:textId="77777777" w:rsidR="005251C9" w:rsidRPr="005251C9" w:rsidRDefault="005251C9" w:rsidP="005251C9">
            <w:pPr>
              <w:suppressAutoHyphens/>
              <w:autoSpaceDE w:val="0"/>
              <w:snapToGrid w:val="0"/>
              <w:jc w:val="center"/>
              <w:rPr>
                <w:rFonts w:eastAsia="Calibri"/>
                <w:lang w:eastAsia="ar-SA"/>
              </w:rPr>
            </w:pPr>
            <w:r w:rsidRPr="005251C9">
              <w:rPr>
                <w:rFonts w:eastAsia="Calibri"/>
                <w:lang w:eastAsia="ar-SA"/>
              </w:rPr>
              <w:t>Тема 1.11.</w:t>
            </w:r>
          </w:p>
          <w:p w14:paraId="1A5FC92E" w14:textId="5D40C825" w:rsidR="005251C9" w:rsidRPr="00AB076D" w:rsidRDefault="005251C9" w:rsidP="005251C9">
            <w:pPr>
              <w:tabs>
                <w:tab w:val="left" w:pos="2792"/>
              </w:tabs>
              <w:jc w:val="center"/>
              <w:rPr>
                <w:rFonts w:eastAsia="Calibri"/>
              </w:rPr>
            </w:pPr>
            <w:r w:rsidRPr="005251C9">
              <w:rPr>
                <w:rFonts w:eastAsia="Calibri"/>
                <w:lang w:eastAsia="ar-SA"/>
              </w:rPr>
              <w:t>Организация перевозок грузов отдель</w:t>
            </w:r>
            <w:r w:rsidRPr="005251C9">
              <w:rPr>
                <w:rFonts w:eastAsia="Calibri"/>
                <w:lang w:eastAsia="ru-RU"/>
              </w:rPr>
              <w:softHyphen/>
            </w:r>
            <w:r w:rsidRPr="005251C9">
              <w:rPr>
                <w:rFonts w:eastAsia="Calibri"/>
                <w:lang w:eastAsia="ar-SA"/>
              </w:rPr>
              <w:t>ных категорий</w:t>
            </w:r>
          </w:p>
        </w:tc>
        <w:tc>
          <w:tcPr>
            <w:tcW w:w="567" w:type="dxa"/>
          </w:tcPr>
          <w:p w14:paraId="67B5ADE5" w14:textId="6FF89AA3" w:rsidR="005251C9" w:rsidRDefault="005251C9" w:rsidP="00474AD2">
            <w:pPr>
              <w:pStyle w:val="a3"/>
              <w:spacing w:before="8"/>
              <w:jc w:val="center"/>
              <w:rPr>
                <w:b/>
                <w:sz w:val="22"/>
                <w:szCs w:val="22"/>
              </w:rPr>
            </w:pPr>
            <w:r>
              <w:rPr>
                <w:b/>
                <w:sz w:val="22"/>
                <w:szCs w:val="22"/>
              </w:rPr>
              <w:t>20</w:t>
            </w:r>
          </w:p>
        </w:tc>
        <w:tc>
          <w:tcPr>
            <w:tcW w:w="7938" w:type="dxa"/>
          </w:tcPr>
          <w:p w14:paraId="36F2ABB0" w14:textId="77777777" w:rsidR="005251C9" w:rsidRPr="00E207E5" w:rsidRDefault="005251C9" w:rsidP="005251C9">
            <w:pPr>
              <w:suppressAutoHyphens/>
              <w:autoSpaceDE w:val="0"/>
              <w:snapToGrid w:val="0"/>
              <w:rPr>
                <w:rFonts w:eastAsia="Calibri"/>
                <w:b/>
                <w:bCs/>
              </w:rPr>
            </w:pPr>
            <w:r w:rsidRPr="00E207E5">
              <w:rPr>
                <w:rFonts w:eastAsia="Calibri"/>
                <w:b/>
                <w:bCs/>
              </w:rPr>
              <w:t>Перевозка грузов в транспортных пакетах</w:t>
            </w:r>
          </w:p>
          <w:p w14:paraId="3FDD0F45" w14:textId="3CD823B9" w:rsidR="005251C9" w:rsidRPr="005251C9" w:rsidRDefault="005251C9" w:rsidP="005251C9">
            <w:pPr>
              <w:jc w:val="both"/>
              <w:rPr>
                <w:rFonts w:eastAsia="Calibri"/>
              </w:rPr>
            </w:pPr>
            <w:r>
              <w:rPr>
                <w:rFonts w:eastAsia="Calibri"/>
              </w:rPr>
              <w:t xml:space="preserve">Содержание учебного материала: </w:t>
            </w:r>
            <w:r w:rsidRPr="00E207E5">
              <w:rPr>
                <w:rFonts w:eastAsia="Calibri"/>
                <w:spacing w:val="-7"/>
              </w:rPr>
              <w:t xml:space="preserve">Понятие о транспортных пакетах. Требования стандартов на </w:t>
            </w:r>
            <w:r w:rsidRPr="00E207E5">
              <w:rPr>
                <w:rFonts w:eastAsia="Calibri"/>
              </w:rPr>
              <w:t xml:space="preserve">транспортные пакеты. Номенклатура и транспортная характеристика грузов, пригодных для пакетирования. Перевозка грузов в транспортных пакетах: технические </w:t>
            </w:r>
            <w:r w:rsidRPr="00E207E5">
              <w:rPr>
                <w:rFonts w:eastAsia="Calibri"/>
                <w:spacing w:val="-5"/>
              </w:rPr>
              <w:t xml:space="preserve">средства, способы пакетирования, условия и правила приема к </w:t>
            </w:r>
            <w:r w:rsidRPr="00E207E5">
              <w:rPr>
                <w:rFonts w:eastAsia="Calibri"/>
                <w:spacing w:val="-8"/>
              </w:rPr>
              <w:t>перевозкам и особенности оформления перевозочных документов.</w:t>
            </w:r>
            <w:r>
              <w:rPr>
                <w:rFonts w:eastAsia="Calibri"/>
                <w:spacing w:val="-8"/>
              </w:rPr>
              <w:t xml:space="preserve"> </w:t>
            </w:r>
            <w:r w:rsidRPr="00E207E5">
              <w:rPr>
                <w:rFonts w:eastAsia="Calibri"/>
              </w:rPr>
              <w:t xml:space="preserve">Условия обеспечения сохранности при перевозке в </w:t>
            </w:r>
            <w:r w:rsidRPr="00E207E5">
              <w:rPr>
                <w:rFonts w:eastAsia="Calibri"/>
                <w:spacing w:val="-6"/>
              </w:rPr>
              <w:t xml:space="preserve">транспортных пакетах. Экономическая эффективность пакетных </w:t>
            </w:r>
            <w:r w:rsidRPr="00E207E5">
              <w:rPr>
                <w:rFonts w:eastAsia="Calibri"/>
              </w:rPr>
              <w:t xml:space="preserve">перевозок и перспективы их развития. </w:t>
            </w:r>
            <w:r w:rsidRPr="00E207E5">
              <w:rPr>
                <w:rFonts w:eastAsia="Calibri"/>
                <w:spacing w:val="-2"/>
              </w:rPr>
              <w:t xml:space="preserve">Автоматизированные склады для тарно-штучных грузов: </w:t>
            </w:r>
            <w:r w:rsidRPr="00E207E5">
              <w:rPr>
                <w:rFonts w:eastAsia="Calibri"/>
                <w:spacing w:val="-6"/>
              </w:rPr>
              <w:t xml:space="preserve">техническое оснащение, технология работы, схемы комплексной </w:t>
            </w:r>
            <w:r w:rsidRPr="00E207E5">
              <w:rPr>
                <w:rFonts w:eastAsia="Calibri"/>
              </w:rPr>
              <w:t>механизации.</w:t>
            </w:r>
          </w:p>
        </w:tc>
        <w:tc>
          <w:tcPr>
            <w:tcW w:w="1276" w:type="dxa"/>
          </w:tcPr>
          <w:p w14:paraId="1E9FA52E" w14:textId="5E2E2FFB" w:rsidR="005251C9" w:rsidRDefault="005251C9" w:rsidP="00474AD2">
            <w:pPr>
              <w:pStyle w:val="a3"/>
              <w:spacing w:before="8"/>
              <w:jc w:val="center"/>
              <w:rPr>
                <w:b/>
                <w:sz w:val="22"/>
                <w:szCs w:val="22"/>
              </w:rPr>
            </w:pPr>
            <w:r>
              <w:rPr>
                <w:b/>
                <w:sz w:val="22"/>
                <w:szCs w:val="22"/>
              </w:rPr>
              <w:t>1</w:t>
            </w:r>
          </w:p>
        </w:tc>
        <w:tc>
          <w:tcPr>
            <w:tcW w:w="1417" w:type="dxa"/>
            <w:shd w:val="clear" w:color="auto" w:fill="auto"/>
          </w:tcPr>
          <w:p w14:paraId="6D90AAC1" w14:textId="2CF39A49" w:rsidR="005251C9" w:rsidRDefault="005251C9" w:rsidP="00474AD2">
            <w:pPr>
              <w:pStyle w:val="a3"/>
              <w:spacing w:before="8"/>
              <w:jc w:val="center"/>
              <w:rPr>
                <w:b/>
                <w:sz w:val="22"/>
                <w:szCs w:val="22"/>
              </w:rPr>
            </w:pPr>
            <w:r>
              <w:rPr>
                <w:b/>
                <w:sz w:val="22"/>
                <w:szCs w:val="22"/>
              </w:rPr>
              <w:t>2</w:t>
            </w:r>
          </w:p>
        </w:tc>
      </w:tr>
      <w:tr w:rsidR="005251C9" w:rsidRPr="001833A3" w14:paraId="4A87EED5" w14:textId="77777777" w:rsidTr="005251C9">
        <w:tc>
          <w:tcPr>
            <w:tcW w:w="4253" w:type="dxa"/>
            <w:vMerge/>
          </w:tcPr>
          <w:p w14:paraId="2928EA51" w14:textId="77777777" w:rsidR="005251C9" w:rsidRPr="005251C9" w:rsidRDefault="005251C9" w:rsidP="005251C9">
            <w:pPr>
              <w:suppressAutoHyphens/>
              <w:snapToGrid w:val="0"/>
              <w:jc w:val="center"/>
              <w:rPr>
                <w:rFonts w:eastAsia="Calibri"/>
                <w:lang w:eastAsia="ar-SA"/>
              </w:rPr>
            </w:pPr>
          </w:p>
        </w:tc>
        <w:tc>
          <w:tcPr>
            <w:tcW w:w="567" w:type="dxa"/>
          </w:tcPr>
          <w:p w14:paraId="21B1DB74" w14:textId="0B7FBF1D" w:rsidR="005251C9" w:rsidRDefault="005251C9" w:rsidP="00474AD2">
            <w:pPr>
              <w:pStyle w:val="a3"/>
              <w:spacing w:before="8"/>
              <w:jc w:val="center"/>
              <w:rPr>
                <w:b/>
                <w:sz w:val="22"/>
                <w:szCs w:val="22"/>
              </w:rPr>
            </w:pPr>
            <w:r>
              <w:rPr>
                <w:b/>
                <w:sz w:val="22"/>
                <w:szCs w:val="22"/>
              </w:rPr>
              <w:t>21</w:t>
            </w:r>
          </w:p>
        </w:tc>
        <w:tc>
          <w:tcPr>
            <w:tcW w:w="7938" w:type="dxa"/>
          </w:tcPr>
          <w:p w14:paraId="7741CEE6" w14:textId="77777777" w:rsidR="005251C9" w:rsidRPr="00243184" w:rsidRDefault="005251C9" w:rsidP="005251C9">
            <w:pPr>
              <w:suppressAutoHyphens/>
              <w:autoSpaceDE w:val="0"/>
              <w:snapToGrid w:val="0"/>
              <w:rPr>
                <w:rFonts w:eastAsia="Calibri"/>
                <w:lang w:eastAsia="ar-SA"/>
              </w:rPr>
            </w:pPr>
            <w:r w:rsidRPr="00243184">
              <w:rPr>
                <w:rFonts w:eastAsia="Calibri"/>
                <w:b/>
                <w:bCs/>
                <w:lang w:eastAsia="ar-SA"/>
              </w:rPr>
              <w:t xml:space="preserve">Перевозка грузов в контейнерах, автопоездах и контрейлерах </w:t>
            </w:r>
          </w:p>
          <w:p w14:paraId="32AB43B8" w14:textId="77777777" w:rsidR="005251C9" w:rsidRPr="00243184" w:rsidRDefault="005251C9" w:rsidP="005251C9">
            <w:pPr>
              <w:suppressAutoHyphens/>
              <w:jc w:val="both"/>
              <w:rPr>
                <w:rFonts w:eastAsia="Calibri"/>
                <w:lang w:eastAsia="ru-RU"/>
              </w:rPr>
            </w:pPr>
            <w:r>
              <w:rPr>
                <w:rFonts w:eastAsia="Calibri"/>
              </w:rPr>
              <w:t xml:space="preserve">Содержание учебного материала: </w:t>
            </w:r>
            <w:r w:rsidRPr="00243184">
              <w:rPr>
                <w:rFonts w:eastAsia="Calibri"/>
                <w:lang w:eastAsia="ru-RU"/>
              </w:rPr>
              <w:t>Перспективы развития контейнерных перевозок. Современное состояние контейнерной транспортной системы, ее техническое оснащение. Универсальные и специализированные контейнеры. Особенности планирования контейнерных перевозок. Правила перевозок грузов в универсальных и специализированных контейнерах, порожних контейнеров.</w:t>
            </w:r>
          </w:p>
          <w:p w14:paraId="3F3CA331" w14:textId="3ED36CD7" w:rsidR="005251C9" w:rsidRPr="005251C9" w:rsidRDefault="005251C9" w:rsidP="005251C9">
            <w:pPr>
              <w:jc w:val="both"/>
              <w:rPr>
                <w:rFonts w:eastAsia="Calibri"/>
                <w:lang w:eastAsia="ru-RU"/>
              </w:rPr>
            </w:pPr>
            <w:r w:rsidRPr="00243184">
              <w:rPr>
                <w:rFonts w:eastAsia="Calibri"/>
                <w:lang w:eastAsia="ru-RU"/>
              </w:rPr>
              <w:t>Перевозка грузов в контейнерах, порожних контейнеров в составе контейнерного поезда. Организация работы контейнерного терминала. Перевозка грузов в автопоездах и контрейлерах</w:t>
            </w:r>
            <w:r>
              <w:rPr>
                <w:rFonts w:eastAsia="Calibri"/>
                <w:lang w:eastAsia="ru-RU"/>
              </w:rPr>
              <w:t>.</w:t>
            </w:r>
          </w:p>
        </w:tc>
        <w:tc>
          <w:tcPr>
            <w:tcW w:w="1276" w:type="dxa"/>
          </w:tcPr>
          <w:p w14:paraId="144D7588" w14:textId="270EEE67" w:rsidR="005251C9" w:rsidRDefault="005251C9" w:rsidP="00474AD2">
            <w:pPr>
              <w:pStyle w:val="a3"/>
              <w:spacing w:before="8"/>
              <w:jc w:val="center"/>
              <w:rPr>
                <w:b/>
                <w:sz w:val="22"/>
                <w:szCs w:val="22"/>
              </w:rPr>
            </w:pPr>
            <w:r>
              <w:rPr>
                <w:b/>
                <w:sz w:val="22"/>
                <w:szCs w:val="22"/>
              </w:rPr>
              <w:t>1</w:t>
            </w:r>
          </w:p>
        </w:tc>
        <w:tc>
          <w:tcPr>
            <w:tcW w:w="1417" w:type="dxa"/>
            <w:shd w:val="clear" w:color="auto" w:fill="auto"/>
          </w:tcPr>
          <w:p w14:paraId="7AA29701" w14:textId="02DCA8C8" w:rsidR="005251C9" w:rsidRDefault="005251C9" w:rsidP="00474AD2">
            <w:pPr>
              <w:pStyle w:val="a3"/>
              <w:spacing w:before="8"/>
              <w:jc w:val="center"/>
              <w:rPr>
                <w:b/>
                <w:sz w:val="22"/>
                <w:szCs w:val="22"/>
              </w:rPr>
            </w:pPr>
            <w:r>
              <w:rPr>
                <w:b/>
                <w:sz w:val="22"/>
                <w:szCs w:val="22"/>
              </w:rPr>
              <w:t>2</w:t>
            </w:r>
          </w:p>
        </w:tc>
      </w:tr>
      <w:tr w:rsidR="005251C9" w:rsidRPr="001833A3" w14:paraId="57D47368" w14:textId="77777777" w:rsidTr="005251C9">
        <w:tc>
          <w:tcPr>
            <w:tcW w:w="4253" w:type="dxa"/>
            <w:vMerge/>
          </w:tcPr>
          <w:p w14:paraId="7317966F" w14:textId="55AFEB71" w:rsidR="005251C9" w:rsidRPr="005251C9" w:rsidRDefault="005251C9" w:rsidP="005251C9">
            <w:pPr>
              <w:tabs>
                <w:tab w:val="left" w:pos="2792"/>
              </w:tabs>
              <w:jc w:val="center"/>
              <w:rPr>
                <w:rFonts w:eastAsia="Calibri"/>
              </w:rPr>
            </w:pPr>
          </w:p>
        </w:tc>
        <w:tc>
          <w:tcPr>
            <w:tcW w:w="567" w:type="dxa"/>
          </w:tcPr>
          <w:p w14:paraId="6AF323E5" w14:textId="50033B83" w:rsidR="005251C9" w:rsidRPr="00AA2905" w:rsidRDefault="005251C9" w:rsidP="00474AD2">
            <w:pPr>
              <w:pStyle w:val="a3"/>
              <w:spacing w:before="8"/>
              <w:jc w:val="center"/>
              <w:rPr>
                <w:b/>
                <w:sz w:val="22"/>
                <w:szCs w:val="22"/>
              </w:rPr>
            </w:pPr>
            <w:r>
              <w:rPr>
                <w:b/>
                <w:sz w:val="22"/>
                <w:szCs w:val="22"/>
              </w:rPr>
              <w:t>22</w:t>
            </w:r>
          </w:p>
        </w:tc>
        <w:tc>
          <w:tcPr>
            <w:tcW w:w="7938" w:type="dxa"/>
          </w:tcPr>
          <w:p w14:paraId="04509AF0" w14:textId="77777777" w:rsidR="005251C9" w:rsidRPr="00243184" w:rsidRDefault="005251C9" w:rsidP="00474AD2">
            <w:pPr>
              <w:suppressAutoHyphens/>
              <w:autoSpaceDE w:val="0"/>
              <w:snapToGrid w:val="0"/>
              <w:rPr>
                <w:rFonts w:eastAsia="Calibri"/>
                <w:b/>
                <w:bCs/>
                <w:lang w:eastAsia="ru-RU"/>
              </w:rPr>
            </w:pPr>
            <w:r w:rsidRPr="00243184">
              <w:rPr>
                <w:rFonts w:eastAsia="Calibri"/>
                <w:b/>
                <w:bCs/>
                <w:lang w:eastAsia="ru-RU"/>
              </w:rPr>
              <w:t xml:space="preserve">Перевозка грузов для личных, семейных и иных нужд, не связанных с осуществлением предпринимательской деятельности </w:t>
            </w:r>
          </w:p>
          <w:p w14:paraId="0CB506E6" w14:textId="2D9F587C" w:rsidR="005251C9" w:rsidRPr="00166ECB" w:rsidRDefault="004A09B7" w:rsidP="00474AD2">
            <w:pPr>
              <w:snapToGrid w:val="0"/>
              <w:jc w:val="both"/>
              <w:rPr>
                <w:rFonts w:eastAsia="Calibri"/>
                <w:b/>
              </w:rPr>
            </w:pPr>
            <w:r>
              <w:rPr>
                <w:rFonts w:eastAsia="Calibri"/>
              </w:rPr>
              <w:lastRenderedPageBreak/>
              <w:t xml:space="preserve">Содержание учебного материала: </w:t>
            </w:r>
            <w:r w:rsidR="005251C9" w:rsidRPr="00243184">
              <w:rPr>
                <w:rFonts w:eastAsia="Calibri"/>
                <w:lang w:eastAsia="ru-RU"/>
              </w:rPr>
              <w:t xml:space="preserve">Порядок оказания услуг. Правила и оформление перевозки. Порядок объявления ценности. Порядок возмещения ущерба при утрате, повреждении </w:t>
            </w:r>
            <w:r w:rsidR="005251C9" w:rsidRPr="00243184">
              <w:rPr>
                <w:rFonts w:eastAsia="Calibri"/>
                <w:bCs/>
                <w:lang w:eastAsia="ru-RU"/>
              </w:rPr>
              <w:t>грузов для личных, семейных и иных нужд, не связанных с осуществлением предпринимательской деятельности</w:t>
            </w:r>
          </w:p>
        </w:tc>
        <w:tc>
          <w:tcPr>
            <w:tcW w:w="1276" w:type="dxa"/>
          </w:tcPr>
          <w:p w14:paraId="17D65F07" w14:textId="2DC699EC" w:rsidR="005251C9" w:rsidRPr="00AA2905" w:rsidRDefault="005251C9" w:rsidP="00474AD2">
            <w:pPr>
              <w:pStyle w:val="a3"/>
              <w:spacing w:before="8"/>
              <w:jc w:val="center"/>
              <w:rPr>
                <w:b/>
                <w:sz w:val="22"/>
                <w:szCs w:val="22"/>
              </w:rPr>
            </w:pPr>
            <w:r>
              <w:rPr>
                <w:b/>
                <w:sz w:val="22"/>
                <w:szCs w:val="22"/>
              </w:rPr>
              <w:lastRenderedPageBreak/>
              <w:t>1</w:t>
            </w:r>
          </w:p>
        </w:tc>
        <w:tc>
          <w:tcPr>
            <w:tcW w:w="1417" w:type="dxa"/>
            <w:shd w:val="clear" w:color="auto" w:fill="auto"/>
          </w:tcPr>
          <w:p w14:paraId="16084F3C" w14:textId="370BC216" w:rsidR="005251C9" w:rsidRPr="00AA2905" w:rsidRDefault="005251C9" w:rsidP="00474AD2">
            <w:pPr>
              <w:pStyle w:val="a3"/>
              <w:spacing w:before="8"/>
              <w:jc w:val="center"/>
              <w:rPr>
                <w:b/>
                <w:sz w:val="22"/>
                <w:szCs w:val="22"/>
              </w:rPr>
            </w:pPr>
            <w:r>
              <w:rPr>
                <w:b/>
                <w:sz w:val="22"/>
                <w:szCs w:val="22"/>
              </w:rPr>
              <w:t>2</w:t>
            </w:r>
          </w:p>
        </w:tc>
      </w:tr>
      <w:tr w:rsidR="00474AD2" w:rsidRPr="001833A3" w14:paraId="031BB4D1" w14:textId="77777777" w:rsidTr="004A09B7">
        <w:tc>
          <w:tcPr>
            <w:tcW w:w="4253" w:type="dxa"/>
          </w:tcPr>
          <w:p w14:paraId="738194B5" w14:textId="77777777" w:rsidR="00474AD2" w:rsidRPr="00AB076D" w:rsidRDefault="00474AD2" w:rsidP="00474AD2">
            <w:pPr>
              <w:jc w:val="center"/>
              <w:rPr>
                <w:rFonts w:eastAsia="Calibri"/>
              </w:rPr>
            </w:pPr>
          </w:p>
        </w:tc>
        <w:tc>
          <w:tcPr>
            <w:tcW w:w="567" w:type="dxa"/>
          </w:tcPr>
          <w:p w14:paraId="4D32D6B2" w14:textId="0B725D8A" w:rsidR="00474AD2" w:rsidRPr="00AA2905" w:rsidRDefault="000F0376" w:rsidP="00474AD2">
            <w:pPr>
              <w:pStyle w:val="a3"/>
              <w:spacing w:before="8"/>
              <w:jc w:val="center"/>
              <w:rPr>
                <w:b/>
                <w:sz w:val="22"/>
                <w:szCs w:val="22"/>
              </w:rPr>
            </w:pPr>
            <w:r>
              <w:rPr>
                <w:b/>
                <w:sz w:val="22"/>
                <w:szCs w:val="22"/>
              </w:rPr>
              <w:t>23</w:t>
            </w:r>
          </w:p>
        </w:tc>
        <w:tc>
          <w:tcPr>
            <w:tcW w:w="7938" w:type="dxa"/>
          </w:tcPr>
          <w:p w14:paraId="326336B8" w14:textId="128A63C9" w:rsidR="00474AD2" w:rsidRPr="00166ECB" w:rsidRDefault="00474AD2" w:rsidP="00474AD2">
            <w:pPr>
              <w:snapToGrid w:val="0"/>
              <w:jc w:val="both"/>
              <w:rPr>
                <w:rFonts w:eastAsia="Calibri"/>
                <w:b/>
              </w:rPr>
            </w:pPr>
            <w:r w:rsidRPr="00697CA1">
              <w:rPr>
                <w:rFonts w:eastAsia="Calibri"/>
                <w:b/>
              </w:rPr>
              <w:t xml:space="preserve">Практическое занятие № </w:t>
            </w:r>
            <w:r w:rsidR="004A09B7">
              <w:rPr>
                <w:rFonts w:eastAsia="Calibri"/>
                <w:b/>
              </w:rPr>
              <w:t>8</w:t>
            </w:r>
            <w:r w:rsidRPr="00697CA1">
              <w:rPr>
                <w:rFonts w:eastAsia="Calibri"/>
                <w:b/>
              </w:rPr>
              <w:t xml:space="preserve">. </w:t>
            </w:r>
            <w:r w:rsidRPr="00697CA1">
              <w:rPr>
                <w:rFonts w:eastAsia="Calibri"/>
              </w:rPr>
              <w:t xml:space="preserve">Оформление перевозки грузов </w:t>
            </w:r>
            <w:r w:rsidRPr="00E207E5">
              <w:rPr>
                <w:rFonts w:eastAsia="Calibri"/>
              </w:rPr>
              <w:t>в транспортных пакетах</w:t>
            </w:r>
            <w:r w:rsidR="004A09B7">
              <w:rPr>
                <w:rFonts w:eastAsia="Calibri"/>
              </w:rPr>
              <w:t xml:space="preserve">, в </w:t>
            </w:r>
            <w:r w:rsidR="004A09B7" w:rsidRPr="00E207E5">
              <w:rPr>
                <w:rFonts w:eastAsia="Calibri"/>
              </w:rPr>
              <w:t>универсальных к</w:t>
            </w:r>
            <w:r w:rsidR="004A09B7" w:rsidRPr="00697CA1">
              <w:rPr>
                <w:rFonts w:eastAsia="Calibri"/>
              </w:rPr>
              <w:t>онтейнерах</w:t>
            </w:r>
            <w:r w:rsidR="004A09B7">
              <w:rPr>
                <w:rFonts w:eastAsia="Calibri"/>
              </w:rPr>
              <w:t xml:space="preserve">. </w:t>
            </w:r>
            <w:r w:rsidR="004A09B7" w:rsidRPr="00697CA1">
              <w:rPr>
                <w:rFonts w:eastAsia="Calibri"/>
              </w:rPr>
              <w:t xml:space="preserve">Оформление перевозки грузов </w:t>
            </w:r>
            <w:r w:rsidR="004A09B7" w:rsidRPr="00697CA1">
              <w:rPr>
                <w:rFonts w:eastAsia="Calibri"/>
                <w:bCs/>
              </w:rPr>
              <w:t>для личных, семейных и иных нужд, не связанных с осуществлением предпринимательской деятельности</w:t>
            </w:r>
          </w:p>
        </w:tc>
        <w:tc>
          <w:tcPr>
            <w:tcW w:w="1276" w:type="dxa"/>
          </w:tcPr>
          <w:p w14:paraId="2336F255" w14:textId="6222CEE3" w:rsidR="00474AD2" w:rsidRPr="00AA2905" w:rsidRDefault="004A09B7" w:rsidP="00474AD2">
            <w:pPr>
              <w:pStyle w:val="a3"/>
              <w:spacing w:before="8"/>
              <w:jc w:val="center"/>
              <w:rPr>
                <w:b/>
                <w:sz w:val="22"/>
                <w:szCs w:val="22"/>
              </w:rPr>
            </w:pPr>
            <w:r>
              <w:rPr>
                <w:b/>
                <w:sz w:val="22"/>
                <w:szCs w:val="22"/>
              </w:rPr>
              <w:t>1</w:t>
            </w:r>
          </w:p>
        </w:tc>
        <w:tc>
          <w:tcPr>
            <w:tcW w:w="1417" w:type="dxa"/>
            <w:shd w:val="clear" w:color="auto" w:fill="auto"/>
          </w:tcPr>
          <w:p w14:paraId="0DFB7748" w14:textId="6C67D57F" w:rsidR="00474AD2" w:rsidRPr="00AA2905" w:rsidRDefault="004A09B7" w:rsidP="00474AD2">
            <w:pPr>
              <w:pStyle w:val="a3"/>
              <w:spacing w:before="8"/>
              <w:jc w:val="center"/>
              <w:rPr>
                <w:b/>
                <w:sz w:val="22"/>
                <w:szCs w:val="22"/>
              </w:rPr>
            </w:pPr>
            <w:r>
              <w:rPr>
                <w:b/>
                <w:sz w:val="22"/>
                <w:szCs w:val="22"/>
              </w:rPr>
              <w:t>3</w:t>
            </w:r>
          </w:p>
        </w:tc>
      </w:tr>
      <w:tr w:rsidR="00A7612E" w:rsidRPr="001833A3" w14:paraId="262BD0CE" w14:textId="77777777" w:rsidTr="004A09B7">
        <w:tc>
          <w:tcPr>
            <w:tcW w:w="4253" w:type="dxa"/>
            <w:vMerge w:val="restart"/>
          </w:tcPr>
          <w:p w14:paraId="59D7AA4D" w14:textId="77777777" w:rsidR="00A7612E" w:rsidRPr="00AB076D" w:rsidRDefault="00A7612E" w:rsidP="00474AD2">
            <w:pPr>
              <w:snapToGrid w:val="0"/>
              <w:jc w:val="center"/>
              <w:rPr>
                <w:rFonts w:eastAsia="Calibri"/>
              </w:rPr>
            </w:pPr>
            <w:r w:rsidRPr="00AB076D">
              <w:rPr>
                <w:rFonts w:eastAsia="Calibri"/>
              </w:rPr>
              <w:t>Тема 1.12.</w:t>
            </w:r>
          </w:p>
          <w:p w14:paraId="5C853F87" w14:textId="41AD3F4A" w:rsidR="00A7612E" w:rsidRPr="00AB076D" w:rsidRDefault="00A7612E" w:rsidP="00474AD2">
            <w:pPr>
              <w:snapToGrid w:val="0"/>
              <w:jc w:val="center"/>
              <w:rPr>
                <w:rFonts w:eastAsia="Calibri"/>
              </w:rPr>
            </w:pPr>
            <w:r w:rsidRPr="00AB076D">
              <w:rPr>
                <w:rFonts w:eastAsia="Calibri"/>
              </w:rPr>
              <w:t>Перевозка грузов на открытом железнодорожном подвижном составе</w:t>
            </w:r>
          </w:p>
        </w:tc>
        <w:tc>
          <w:tcPr>
            <w:tcW w:w="567" w:type="dxa"/>
          </w:tcPr>
          <w:p w14:paraId="7EE2F388" w14:textId="4D91482A" w:rsidR="00A7612E" w:rsidRDefault="00A7612E" w:rsidP="00474AD2">
            <w:pPr>
              <w:pStyle w:val="a3"/>
              <w:spacing w:before="8"/>
              <w:jc w:val="center"/>
              <w:rPr>
                <w:b/>
                <w:sz w:val="22"/>
                <w:szCs w:val="22"/>
              </w:rPr>
            </w:pPr>
            <w:r>
              <w:rPr>
                <w:b/>
                <w:sz w:val="22"/>
                <w:szCs w:val="22"/>
              </w:rPr>
              <w:t>24</w:t>
            </w:r>
          </w:p>
        </w:tc>
        <w:tc>
          <w:tcPr>
            <w:tcW w:w="7938" w:type="dxa"/>
          </w:tcPr>
          <w:p w14:paraId="57BAF487" w14:textId="77777777" w:rsidR="00A7612E" w:rsidRPr="00697CA1" w:rsidRDefault="00A7612E" w:rsidP="004A09B7">
            <w:pPr>
              <w:suppressAutoHyphens/>
              <w:autoSpaceDE w:val="0"/>
              <w:snapToGrid w:val="0"/>
              <w:rPr>
                <w:rFonts w:eastAsia="Calibri"/>
                <w:lang w:eastAsia="ar-SA"/>
              </w:rPr>
            </w:pPr>
            <w:r w:rsidRPr="00697CA1">
              <w:rPr>
                <w:rFonts w:eastAsia="Calibri"/>
                <w:b/>
                <w:bCs/>
                <w:lang w:eastAsia="ar-SA"/>
              </w:rPr>
              <w:t xml:space="preserve">Общие требования к размещению и креплению грузов на открытом железнодорожном подвижном составе </w:t>
            </w:r>
          </w:p>
          <w:p w14:paraId="63A5B246" w14:textId="55125607" w:rsidR="00A7612E" w:rsidRPr="004A09B7" w:rsidRDefault="00A7612E" w:rsidP="004A09B7">
            <w:pPr>
              <w:jc w:val="both"/>
              <w:rPr>
                <w:rFonts w:eastAsia="Calibri"/>
              </w:rPr>
            </w:pPr>
            <w:r>
              <w:rPr>
                <w:rFonts w:eastAsia="Calibri"/>
              </w:rPr>
              <w:t xml:space="preserve">Содержание учебного материала: </w:t>
            </w:r>
            <w:r w:rsidRPr="00697CA1">
              <w:rPr>
                <w:rFonts w:eastAsia="Calibri"/>
              </w:rPr>
              <w:t>Характеристика грузов, перевозка которых допускается на открытом железнодорожном подвижном составе. Габариты погрузки. Габариты погрузки, допустимые нормы продольного и поперечного смещения центра тяжести груза. Силы, действующие на груз при перевозке. Длинномерные грузы и перевозка на сцепах. Технические условия размещения и крепление грузов в вагонах. Материалы и способы крепления грузов. Понятие о местных технических условиях (МТУ) и непредусмотренных технических условиях (НТУ). Прием к перевозке грузов,</w:t>
            </w:r>
            <w:r>
              <w:rPr>
                <w:rFonts w:eastAsia="Calibri"/>
              </w:rPr>
              <w:t xml:space="preserve"> погруженных в соответствии с </w:t>
            </w:r>
            <w:r w:rsidRPr="00697CA1">
              <w:rPr>
                <w:rFonts w:eastAsia="Calibri"/>
              </w:rPr>
              <w:t>МТУ и НТУ. Аттестация работников грузоотправителя, ответственных за размещение и крепление грузов</w:t>
            </w:r>
            <w:r>
              <w:rPr>
                <w:rFonts w:eastAsia="Calibri"/>
              </w:rPr>
              <w:t>.</w:t>
            </w:r>
          </w:p>
        </w:tc>
        <w:tc>
          <w:tcPr>
            <w:tcW w:w="1276" w:type="dxa"/>
          </w:tcPr>
          <w:p w14:paraId="66B509A9" w14:textId="2A21253B" w:rsidR="00A7612E" w:rsidRDefault="00A7612E" w:rsidP="00474AD2">
            <w:pPr>
              <w:pStyle w:val="a3"/>
              <w:spacing w:before="8"/>
              <w:jc w:val="center"/>
              <w:rPr>
                <w:b/>
                <w:sz w:val="22"/>
                <w:szCs w:val="22"/>
              </w:rPr>
            </w:pPr>
            <w:r>
              <w:rPr>
                <w:b/>
                <w:sz w:val="22"/>
                <w:szCs w:val="22"/>
              </w:rPr>
              <w:t>1</w:t>
            </w:r>
          </w:p>
        </w:tc>
        <w:tc>
          <w:tcPr>
            <w:tcW w:w="1417" w:type="dxa"/>
            <w:shd w:val="clear" w:color="auto" w:fill="auto"/>
          </w:tcPr>
          <w:p w14:paraId="4A407741" w14:textId="549E04AD" w:rsidR="00A7612E" w:rsidRDefault="00A7612E" w:rsidP="00474AD2">
            <w:pPr>
              <w:pStyle w:val="a3"/>
              <w:spacing w:before="8"/>
              <w:jc w:val="center"/>
              <w:rPr>
                <w:b/>
                <w:sz w:val="22"/>
                <w:szCs w:val="22"/>
              </w:rPr>
            </w:pPr>
            <w:r>
              <w:rPr>
                <w:b/>
                <w:sz w:val="22"/>
                <w:szCs w:val="22"/>
              </w:rPr>
              <w:t>2</w:t>
            </w:r>
          </w:p>
        </w:tc>
      </w:tr>
      <w:tr w:rsidR="00A7612E" w:rsidRPr="001833A3" w14:paraId="48F83D7E" w14:textId="77777777" w:rsidTr="004A09B7">
        <w:tc>
          <w:tcPr>
            <w:tcW w:w="4253" w:type="dxa"/>
            <w:vMerge/>
          </w:tcPr>
          <w:p w14:paraId="21DB0918" w14:textId="5454F213" w:rsidR="00A7612E" w:rsidRPr="00AB076D" w:rsidRDefault="00A7612E" w:rsidP="00474AD2">
            <w:pPr>
              <w:snapToGrid w:val="0"/>
              <w:jc w:val="center"/>
              <w:rPr>
                <w:rFonts w:eastAsia="Calibri"/>
              </w:rPr>
            </w:pPr>
          </w:p>
        </w:tc>
        <w:tc>
          <w:tcPr>
            <w:tcW w:w="567" w:type="dxa"/>
          </w:tcPr>
          <w:p w14:paraId="6AF8B0E3" w14:textId="707061DA" w:rsidR="00A7612E" w:rsidRPr="00AA2905" w:rsidRDefault="00A7612E" w:rsidP="00474AD2">
            <w:pPr>
              <w:pStyle w:val="a3"/>
              <w:spacing w:before="8"/>
              <w:jc w:val="center"/>
              <w:rPr>
                <w:b/>
                <w:sz w:val="22"/>
                <w:szCs w:val="22"/>
              </w:rPr>
            </w:pPr>
            <w:r>
              <w:rPr>
                <w:b/>
                <w:sz w:val="22"/>
                <w:szCs w:val="22"/>
              </w:rPr>
              <w:t xml:space="preserve">25 </w:t>
            </w:r>
          </w:p>
        </w:tc>
        <w:tc>
          <w:tcPr>
            <w:tcW w:w="7938" w:type="dxa"/>
          </w:tcPr>
          <w:p w14:paraId="08EAF6EA" w14:textId="6C27CE82" w:rsidR="00A7612E" w:rsidRDefault="00A7612E" w:rsidP="004A09B7">
            <w:pPr>
              <w:rPr>
                <w:rFonts w:eastAsia="Calibri"/>
                <w:b/>
                <w:bCs/>
              </w:rPr>
            </w:pPr>
            <w:r w:rsidRPr="00243184">
              <w:rPr>
                <w:rFonts w:eastAsia="Calibri"/>
                <w:b/>
                <w:lang w:eastAsia="ru-RU"/>
              </w:rPr>
              <w:t>Требования к размещению и креплению различных видов грузов</w:t>
            </w:r>
            <w:r>
              <w:rPr>
                <w:rFonts w:eastAsia="Calibri"/>
                <w:b/>
                <w:lang w:eastAsia="ru-RU"/>
              </w:rPr>
              <w:t>.</w:t>
            </w:r>
            <w:r w:rsidRPr="00697CA1">
              <w:rPr>
                <w:rFonts w:eastAsia="Calibri"/>
                <w:b/>
                <w:bCs/>
              </w:rPr>
              <w:t xml:space="preserve"> Перевозка грузов навалом и насыпью</w:t>
            </w:r>
            <w:r>
              <w:rPr>
                <w:rFonts w:eastAsia="Calibri"/>
                <w:b/>
                <w:bCs/>
              </w:rPr>
              <w:t>.</w:t>
            </w:r>
            <w:r w:rsidRPr="00697CA1">
              <w:rPr>
                <w:rFonts w:eastAsia="Calibri"/>
                <w:b/>
                <w:bCs/>
              </w:rPr>
              <w:t xml:space="preserve"> </w:t>
            </w:r>
          </w:p>
          <w:p w14:paraId="002271F8" w14:textId="3B7B213C" w:rsidR="00A7612E" w:rsidRDefault="00A7612E" w:rsidP="004A09B7">
            <w:pPr>
              <w:jc w:val="both"/>
              <w:rPr>
                <w:rFonts w:eastAsia="Calibri"/>
              </w:rPr>
            </w:pPr>
            <w:r>
              <w:rPr>
                <w:rFonts w:eastAsia="Calibri"/>
              </w:rPr>
              <w:t xml:space="preserve">Содержание учебного материала: </w:t>
            </w:r>
            <w:r w:rsidRPr="00243184">
              <w:rPr>
                <w:rFonts w:eastAsia="Calibri"/>
                <w:bCs/>
                <w:lang w:eastAsia="ar-SA"/>
              </w:rPr>
              <w:t>Размещение и крепление лесоматериалов.</w:t>
            </w:r>
            <w:r w:rsidRPr="00243184">
              <w:rPr>
                <w:rFonts w:eastAsia="Calibri"/>
                <w:b/>
                <w:bCs/>
                <w:lang w:eastAsia="ar-SA"/>
              </w:rPr>
              <w:t xml:space="preserve"> </w:t>
            </w:r>
            <w:r w:rsidRPr="00243184">
              <w:rPr>
                <w:rFonts w:eastAsia="Calibri"/>
              </w:rPr>
              <w:t xml:space="preserve">Размещение и крепление металлопродукции. Размещение и крепление железобетонных изделий. Размещение и крепление грузов с плоской опорой. Размещение и крепление грузов цилиндрической формы. </w:t>
            </w:r>
            <w:r w:rsidRPr="00243184">
              <w:rPr>
                <w:rFonts w:eastAsia="Calibri"/>
                <w:lang w:eastAsia="ru-RU"/>
              </w:rPr>
              <w:t xml:space="preserve">Перечень грузов. </w:t>
            </w:r>
            <w:r w:rsidRPr="00243184">
              <w:rPr>
                <w:rFonts w:eastAsia="Calibri"/>
              </w:rPr>
              <w:t>Подготовка автотракторной техники к перевозке. Специализированный подвижной состав, используемый для перевозки. Размещение и крепление контейнеров.</w:t>
            </w:r>
          </w:p>
          <w:p w14:paraId="61A6E621" w14:textId="2266DF55" w:rsidR="00A7612E" w:rsidRPr="004A09B7" w:rsidRDefault="00A7612E" w:rsidP="004A09B7">
            <w:pPr>
              <w:jc w:val="both"/>
              <w:rPr>
                <w:rFonts w:eastAsia="Calibri"/>
              </w:rPr>
            </w:pPr>
            <w:r w:rsidRPr="00697CA1">
              <w:rPr>
                <w:rFonts w:eastAsia="Calibri"/>
              </w:rPr>
              <w:t>Характеристика навалочных и насыпных грузов, условия перевозок. Предотвращение потерь грузов мелких фракций при перевозке.  Характеристика смерзающихся грузов, перевозимых насыпью. Профилактические меры, препятствующие смерзанию груза в местах погрузки, при подготовке груза к перевозке; средства восстановления сыпучести; оформление перевозок смерзающихся грузов.</w:t>
            </w:r>
          </w:p>
        </w:tc>
        <w:tc>
          <w:tcPr>
            <w:tcW w:w="1276" w:type="dxa"/>
          </w:tcPr>
          <w:p w14:paraId="5AD76EF5" w14:textId="5F929286" w:rsidR="00A7612E" w:rsidRPr="00AA2905" w:rsidRDefault="00A7612E" w:rsidP="00474AD2">
            <w:pPr>
              <w:pStyle w:val="a3"/>
              <w:spacing w:before="8"/>
              <w:jc w:val="center"/>
              <w:rPr>
                <w:b/>
                <w:sz w:val="22"/>
                <w:szCs w:val="22"/>
              </w:rPr>
            </w:pPr>
            <w:r>
              <w:rPr>
                <w:b/>
                <w:sz w:val="22"/>
                <w:szCs w:val="22"/>
              </w:rPr>
              <w:t>1</w:t>
            </w:r>
          </w:p>
        </w:tc>
        <w:tc>
          <w:tcPr>
            <w:tcW w:w="1417" w:type="dxa"/>
            <w:shd w:val="clear" w:color="auto" w:fill="auto"/>
          </w:tcPr>
          <w:p w14:paraId="15C88738" w14:textId="150C05EF" w:rsidR="00A7612E" w:rsidRPr="00AA2905" w:rsidRDefault="00A7612E" w:rsidP="00474AD2">
            <w:pPr>
              <w:pStyle w:val="a3"/>
              <w:spacing w:before="8"/>
              <w:jc w:val="center"/>
              <w:rPr>
                <w:b/>
                <w:sz w:val="22"/>
                <w:szCs w:val="22"/>
              </w:rPr>
            </w:pPr>
            <w:r>
              <w:rPr>
                <w:b/>
                <w:sz w:val="22"/>
                <w:szCs w:val="22"/>
              </w:rPr>
              <w:t>2</w:t>
            </w:r>
          </w:p>
        </w:tc>
      </w:tr>
      <w:tr w:rsidR="00A7612E" w:rsidRPr="001833A3" w14:paraId="03896127" w14:textId="77777777" w:rsidTr="004A09B7">
        <w:tc>
          <w:tcPr>
            <w:tcW w:w="4253" w:type="dxa"/>
            <w:vMerge/>
          </w:tcPr>
          <w:p w14:paraId="1876C413" w14:textId="77777777" w:rsidR="00A7612E" w:rsidRPr="00AB076D" w:rsidRDefault="00A7612E" w:rsidP="00474AD2">
            <w:pPr>
              <w:snapToGrid w:val="0"/>
              <w:jc w:val="center"/>
              <w:rPr>
                <w:rFonts w:eastAsia="Calibri"/>
              </w:rPr>
            </w:pPr>
          </w:p>
        </w:tc>
        <w:tc>
          <w:tcPr>
            <w:tcW w:w="567" w:type="dxa"/>
          </w:tcPr>
          <w:p w14:paraId="1F4CC686" w14:textId="563954A0" w:rsidR="00A7612E" w:rsidRDefault="00A7612E" w:rsidP="00474AD2">
            <w:pPr>
              <w:pStyle w:val="a3"/>
              <w:spacing w:before="8"/>
              <w:jc w:val="center"/>
              <w:rPr>
                <w:b/>
                <w:sz w:val="22"/>
                <w:szCs w:val="22"/>
              </w:rPr>
            </w:pPr>
            <w:r>
              <w:rPr>
                <w:b/>
                <w:sz w:val="22"/>
                <w:szCs w:val="22"/>
              </w:rPr>
              <w:t>26</w:t>
            </w:r>
          </w:p>
        </w:tc>
        <w:tc>
          <w:tcPr>
            <w:tcW w:w="7938" w:type="dxa"/>
          </w:tcPr>
          <w:p w14:paraId="76D7992A" w14:textId="77777777" w:rsidR="00A7612E" w:rsidRPr="00243184" w:rsidRDefault="00A7612E" w:rsidP="004A09B7">
            <w:pPr>
              <w:suppressAutoHyphens/>
              <w:rPr>
                <w:rFonts w:eastAsia="Calibri"/>
                <w:b/>
                <w:bCs/>
                <w:lang w:eastAsia="ru-RU"/>
              </w:rPr>
            </w:pPr>
            <w:r w:rsidRPr="00243184">
              <w:rPr>
                <w:rFonts w:eastAsia="Calibri"/>
                <w:b/>
                <w:bCs/>
                <w:lang w:eastAsia="ru-RU"/>
              </w:rPr>
              <w:t>Контроль за соблюдением грузоотправителями, грузополучателями требований по размещению и креплению</w:t>
            </w:r>
            <w:r>
              <w:rPr>
                <w:rFonts w:eastAsia="Calibri"/>
                <w:b/>
                <w:bCs/>
                <w:lang w:eastAsia="ru-RU"/>
              </w:rPr>
              <w:t xml:space="preserve"> грузов в вагонах и контейнерах</w:t>
            </w:r>
          </w:p>
          <w:p w14:paraId="5F68D04E" w14:textId="4E2A45BD" w:rsidR="00A7612E" w:rsidRPr="00243184" w:rsidRDefault="00A7612E" w:rsidP="004A09B7">
            <w:pPr>
              <w:jc w:val="both"/>
              <w:rPr>
                <w:rFonts w:eastAsia="Calibri"/>
                <w:b/>
                <w:lang w:eastAsia="ru-RU"/>
              </w:rPr>
            </w:pPr>
            <w:r>
              <w:rPr>
                <w:rFonts w:eastAsia="Calibri"/>
              </w:rPr>
              <w:t xml:space="preserve">Содержание учебного материала: </w:t>
            </w:r>
            <w:r w:rsidRPr="00243184">
              <w:rPr>
                <w:rFonts w:eastAsia="Calibri"/>
                <w:lang w:eastAsia="ru-RU"/>
              </w:rPr>
              <w:t xml:space="preserve">Требования регламента многоступенчатого контроля по обеспечению безопасности движения поездов при приеме груза и </w:t>
            </w:r>
            <w:r w:rsidRPr="00243184">
              <w:rPr>
                <w:rFonts w:eastAsia="Calibri"/>
                <w:lang w:eastAsia="ru-RU"/>
              </w:rPr>
              <w:lastRenderedPageBreak/>
              <w:t>порожних вагонов к перевозке, в пут</w:t>
            </w:r>
            <w:r>
              <w:rPr>
                <w:rFonts w:eastAsia="Calibri"/>
                <w:lang w:eastAsia="ru-RU"/>
              </w:rPr>
              <w:t>и следования и при выдаче груза</w:t>
            </w:r>
          </w:p>
        </w:tc>
        <w:tc>
          <w:tcPr>
            <w:tcW w:w="1276" w:type="dxa"/>
          </w:tcPr>
          <w:p w14:paraId="530C2111" w14:textId="094C60D8" w:rsidR="00A7612E" w:rsidRPr="00AA2905" w:rsidRDefault="00A7612E" w:rsidP="00474AD2">
            <w:pPr>
              <w:pStyle w:val="a3"/>
              <w:spacing w:before="8"/>
              <w:jc w:val="center"/>
              <w:rPr>
                <w:b/>
                <w:sz w:val="22"/>
                <w:szCs w:val="22"/>
              </w:rPr>
            </w:pPr>
            <w:r>
              <w:rPr>
                <w:b/>
                <w:sz w:val="22"/>
                <w:szCs w:val="22"/>
              </w:rPr>
              <w:lastRenderedPageBreak/>
              <w:t>1</w:t>
            </w:r>
          </w:p>
        </w:tc>
        <w:tc>
          <w:tcPr>
            <w:tcW w:w="1417" w:type="dxa"/>
            <w:shd w:val="clear" w:color="auto" w:fill="auto"/>
          </w:tcPr>
          <w:p w14:paraId="135D7620" w14:textId="522BE8BA" w:rsidR="00A7612E" w:rsidRPr="00AA2905" w:rsidRDefault="00A7612E" w:rsidP="00474AD2">
            <w:pPr>
              <w:pStyle w:val="a3"/>
              <w:spacing w:before="8"/>
              <w:jc w:val="center"/>
              <w:rPr>
                <w:b/>
                <w:sz w:val="22"/>
                <w:szCs w:val="22"/>
              </w:rPr>
            </w:pPr>
            <w:r>
              <w:rPr>
                <w:b/>
                <w:sz w:val="22"/>
                <w:szCs w:val="22"/>
              </w:rPr>
              <w:t>2</w:t>
            </w:r>
          </w:p>
        </w:tc>
      </w:tr>
      <w:tr w:rsidR="00A7612E" w:rsidRPr="001833A3" w14:paraId="60A845D3" w14:textId="77777777" w:rsidTr="004A09B7">
        <w:tc>
          <w:tcPr>
            <w:tcW w:w="4253" w:type="dxa"/>
            <w:vMerge/>
          </w:tcPr>
          <w:p w14:paraId="394991D7" w14:textId="77777777" w:rsidR="00A7612E" w:rsidRPr="00AB076D" w:rsidRDefault="00A7612E" w:rsidP="00474AD2">
            <w:pPr>
              <w:jc w:val="center"/>
              <w:rPr>
                <w:rFonts w:eastAsia="Calibri"/>
              </w:rPr>
            </w:pPr>
          </w:p>
        </w:tc>
        <w:tc>
          <w:tcPr>
            <w:tcW w:w="567" w:type="dxa"/>
          </w:tcPr>
          <w:p w14:paraId="566CA4A5" w14:textId="1C4BF2E7" w:rsidR="00A7612E" w:rsidRPr="00AA2905" w:rsidRDefault="00A7612E" w:rsidP="00474AD2">
            <w:pPr>
              <w:pStyle w:val="a3"/>
              <w:spacing w:before="8"/>
              <w:jc w:val="center"/>
              <w:rPr>
                <w:b/>
                <w:sz w:val="22"/>
                <w:szCs w:val="22"/>
              </w:rPr>
            </w:pPr>
            <w:r>
              <w:rPr>
                <w:b/>
                <w:sz w:val="22"/>
                <w:szCs w:val="22"/>
              </w:rPr>
              <w:t>27</w:t>
            </w:r>
          </w:p>
        </w:tc>
        <w:tc>
          <w:tcPr>
            <w:tcW w:w="7938" w:type="dxa"/>
          </w:tcPr>
          <w:p w14:paraId="20F528FB" w14:textId="1FF3D6C4" w:rsidR="00A7612E" w:rsidRPr="00166ECB" w:rsidRDefault="00A7612E" w:rsidP="00474AD2">
            <w:pPr>
              <w:snapToGrid w:val="0"/>
              <w:jc w:val="both"/>
              <w:rPr>
                <w:rFonts w:eastAsia="Calibri"/>
                <w:b/>
              </w:rPr>
            </w:pPr>
            <w:r w:rsidRPr="00291DC3">
              <w:rPr>
                <w:rFonts w:eastAsia="Calibri"/>
                <w:b/>
              </w:rPr>
              <w:t xml:space="preserve">Практическое занятие № </w:t>
            </w:r>
            <w:r w:rsidRPr="00697CA1">
              <w:rPr>
                <w:rFonts w:eastAsia="Calibri"/>
                <w:b/>
              </w:rPr>
              <w:t>29</w:t>
            </w:r>
            <w:r w:rsidRPr="00291DC3">
              <w:rPr>
                <w:rFonts w:eastAsia="Calibri"/>
                <w:b/>
              </w:rPr>
              <w:t xml:space="preserve">. </w:t>
            </w:r>
          </w:p>
        </w:tc>
        <w:tc>
          <w:tcPr>
            <w:tcW w:w="1276" w:type="dxa"/>
          </w:tcPr>
          <w:p w14:paraId="7831F341" w14:textId="798C127D" w:rsidR="00A7612E" w:rsidRPr="00AA2905" w:rsidRDefault="00A7612E" w:rsidP="00474AD2">
            <w:pPr>
              <w:pStyle w:val="a3"/>
              <w:spacing w:before="8"/>
              <w:jc w:val="center"/>
              <w:rPr>
                <w:b/>
                <w:sz w:val="22"/>
                <w:szCs w:val="22"/>
              </w:rPr>
            </w:pPr>
            <w:r>
              <w:rPr>
                <w:b/>
                <w:sz w:val="22"/>
                <w:szCs w:val="22"/>
              </w:rPr>
              <w:t>1</w:t>
            </w:r>
          </w:p>
        </w:tc>
        <w:tc>
          <w:tcPr>
            <w:tcW w:w="1417" w:type="dxa"/>
            <w:shd w:val="clear" w:color="auto" w:fill="auto"/>
          </w:tcPr>
          <w:p w14:paraId="2F4E0F28" w14:textId="0DAE4D55" w:rsidR="00A7612E" w:rsidRPr="00AA2905" w:rsidRDefault="00A7612E" w:rsidP="00474AD2">
            <w:pPr>
              <w:pStyle w:val="a3"/>
              <w:spacing w:before="8"/>
              <w:jc w:val="center"/>
              <w:rPr>
                <w:b/>
                <w:sz w:val="22"/>
                <w:szCs w:val="22"/>
              </w:rPr>
            </w:pPr>
            <w:r>
              <w:rPr>
                <w:b/>
                <w:sz w:val="22"/>
                <w:szCs w:val="22"/>
              </w:rPr>
              <w:t>3</w:t>
            </w:r>
          </w:p>
        </w:tc>
      </w:tr>
      <w:tr w:rsidR="00A7612E" w:rsidRPr="001833A3" w14:paraId="289C5AF7" w14:textId="77777777" w:rsidTr="00930F43">
        <w:tc>
          <w:tcPr>
            <w:tcW w:w="4253" w:type="dxa"/>
            <w:vMerge/>
          </w:tcPr>
          <w:p w14:paraId="127E4F9A" w14:textId="77777777" w:rsidR="00A7612E" w:rsidRPr="00AB076D" w:rsidRDefault="00A7612E" w:rsidP="00474AD2">
            <w:pPr>
              <w:jc w:val="center"/>
              <w:rPr>
                <w:rFonts w:eastAsia="Calibri"/>
              </w:rPr>
            </w:pPr>
          </w:p>
        </w:tc>
        <w:tc>
          <w:tcPr>
            <w:tcW w:w="567" w:type="dxa"/>
          </w:tcPr>
          <w:p w14:paraId="12C06F43" w14:textId="77777777" w:rsidR="00A7612E" w:rsidRPr="00AA2905" w:rsidRDefault="00A7612E" w:rsidP="00474AD2">
            <w:pPr>
              <w:pStyle w:val="a3"/>
              <w:spacing w:before="8"/>
              <w:jc w:val="center"/>
              <w:rPr>
                <w:b/>
                <w:sz w:val="22"/>
                <w:szCs w:val="22"/>
              </w:rPr>
            </w:pPr>
          </w:p>
        </w:tc>
        <w:tc>
          <w:tcPr>
            <w:tcW w:w="7938" w:type="dxa"/>
          </w:tcPr>
          <w:p w14:paraId="7B79062C" w14:textId="70990BA2" w:rsidR="00A7612E" w:rsidRPr="00166ECB" w:rsidRDefault="00A7612E" w:rsidP="00474AD2">
            <w:pPr>
              <w:snapToGrid w:val="0"/>
              <w:jc w:val="both"/>
              <w:rPr>
                <w:rFonts w:eastAsia="Calibri"/>
                <w:b/>
              </w:rPr>
            </w:pPr>
            <w:r w:rsidRPr="00291DC3">
              <w:rPr>
                <w:rFonts w:eastAsia="Calibri"/>
                <w:b/>
              </w:rPr>
              <w:t xml:space="preserve">Практическое занятие № </w:t>
            </w:r>
            <w:r>
              <w:rPr>
                <w:rFonts w:eastAsia="Calibri"/>
                <w:b/>
              </w:rPr>
              <w:t>9</w:t>
            </w:r>
            <w:r w:rsidRPr="00291DC3">
              <w:rPr>
                <w:rFonts w:eastAsia="Calibri"/>
                <w:b/>
              </w:rPr>
              <w:t xml:space="preserve">. </w:t>
            </w:r>
            <w:r w:rsidRPr="00291DC3">
              <w:rPr>
                <w:rFonts w:eastAsia="Calibri"/>
              </w:rPr>
              <w:t>Оформление перевозки смерзающегося груза групповой отправкой</w:t>
            </w:r>
            <w:r>
              <w:rPr>
                <w:rFonts w:eastAsia="Calibri"/>
              </w:rPr>
              <w:t>.</w:t>
            </w:r>
            <w:r w:rsidRPr="00291DC3">
              <w:rPr>
                <w:rFonts w:eastAsia="Calibri"/>
              </w:rPr>
              <w:t xml:space="preserve"> Оформление перевозочных документов при приеме груза к перевозке в соответствии с требованиями технических условий размещения и крепления грузов</w:t>
            </w:r>
          </w:p>
        </w:tc>
        <w:tc>
          <w:tcPr>
            <w:tcW w:w="1276" w:type="dxa"/>
          </w:tcPr>
          <w:p w14:paraId="6CEEC5F6" w14:textId="77777777" w:rsidR="00A7612E" w:rsidRPr="00AA2905" w:rsidRDefault="00A7612E" w:rsidP="00474AD2">
            <w:pPr>
              <w:pStyle w:val="a3"/>
              <w:spacing w:before="8"/>
              <w:jc w:val="center"/>
              <w:rPr>
                <w:b/>
                <w:sz w:val="22"/>
                <w:szCs w:val="22"/>
              </w:rPr>
            </w:pPr>
          </w:p>
        </w:tc>
        <w:tc>
          <w:tcPr>
            <w:tcW w:w="1417" w:type="dxa"/>
            <w:shd w:val="clear" w:color="auto" w:fill="auto"/>
          </w:tcPr>
          <w:p w14:paraId="1F2D5180" w14:textId="77777777" w:rsidR="00A7612E" w:rsidRPr="00AA2905" w:rsidRDefault="00A7612E" w:rsidP="00474AD2">
            <w:pPr>
              <w:pStyle w:val="a3"/>
              <w:spacing w:before="8"/>
              <w:jc w:val="center"/>
              <w:rPr>
                <w:b/>
                <w:sz w:val="22"/>
                <w:szCs w:val="22"/>
              </w:rPr>
            </w:pPr>
          </w:p>
        </w:tc>
      </w:tr>
      <w:tr w:rsidR="00A7612E" w:rsidRPr="001833A3" w14:paraId="6BD95858" w14:textId="77777777" w:rsidTr="00930F43">
        <w:tc>
          <w:tcPr>
            <w:tcW w:w="4253" w:type="dxa"/>
            <w:vMerge w:val="restart"/>
          </w:tcPr>
          <w:p w14:paraId="648A36E2" w14:textId="77777777" w:rsidR="00A7612E" w:rsidRPr="00AB076D" w:rsidRDefault="00A7612E" w:rsidP="00474AD2">
            <w:pPr>
              <w:suppressAutoHyphens/>
              <w:autoSpaceDE w:val="0"/>
              <w:snapToGrid w:val="0"/>
              <w:jc w:val="center"/>
              <w:rPr>
                <w:rFonts w:eastAsia="Calibri"/>
                <w:lang w:eastAsia="ar-SA"/>
              </w:rPr>
            </w:pPr>
            <w:r w:rsidRPr="00AB076D">
              <w:rPr>
                <w:rFonts w:eastAsia="Calibri"/>
                <w:lang w:eastAsia="ar-SA"/>
              </w:rPr>
              <w:t>Тема 1.13.</w:t>
            </w:r>
          </w:p>
          <w:p w14:paraId="6A281C02" w14:textId="2568738A" w:rsidR="00A7612E" w:rsidRPr="00AB076D" w:rsidRDefault="00A7612E" w:rsidP="00474AD2">
            <w:pPr>
              <w:tabs>
                <w:tab w:val="left" w:pos="2730"/>
              </w:tabs>
              <w:jc w:val="center"/>
              <w:rPr>
                <w:rFonts w:eastAsia="Calibri"/>
              </w:rPr>
            </w:pPr>
            <w:r w:rsidRPr="00AB076D">
              <w:rPr>
                <w:rFonts w:eastAsia="Calibri"/>
                <w:lang w:eastAsia="ar-SA"/>
              </w:rPr>
              <w:t>Перевозка грузов отдельных категорий</w:t>
            </w:r>
          </w:p>
        </w:tc>
        <w:tc>
          <w:tcPr>
            <w:tcW w:w="567" w:type="dxa"/>
          </w:tcPr>
          <w:p w14:paraId="1FC76826" w14:textId="6EA7BD29" w:rsidR="00A7612E" w:rsidRPr="00AA2905" w:rsidRDefault="00A7612E" w:rsidP="00474AD2">
            <w:pPr>
              <w:pStyle w:val="a3"/>
              <w:spacing w:before="8"/>
              <w:jc w:val="center"/>
              <w:rPr>
                <w:b/>
                <w:sz w:val="22"/>
                <w:szCs w:val="22"/>
              </w:rPr>
            </w:pPr>
            <w:r>
              <w:rPr>
                <w:b/>
                <w:sz w:val="22"/>
                <w:szCs w:val="22"/>
              </w:rPr>
              <w:t>28</w:t>
            </w:r>
          </w:p>
        </w:tc>
        <w:tc>
          <w:tcPr>
            <w:tcW w:w="7938" w:type="dxa"/>
          </w:tcPr>
          <w:p w14:paraId="0BA6D1D4" w14:textId="523E9A5B" w:rsidR="00A7612E" w:rsidRPr="00243184" w:rsidRDefault="00A7612E" w:rsidP="00A7612E">
            <w:pPr>
              <w:autoSpaceDE w:val="0"/>
              <w:jc w:val="both"/>
              <w:rPr>
                <w:rFonts w:eastAsia="Calibri"/>
                <w:b/>
                <w:bCs/>
                <w:lang w:eastAsia="ru-RU"/>
              </w:rPr>
            </w:pPr>
            <w:r w:rsidRPr="00291DC3">
              <w:rPr>
                <w:rFonts w:eastAsia="Calibri"/>
                <w:b/>
                <w:bCs/>
              </w:rPr>
              <w:t>Перевозка зерновых грузов</w:t>
            </w:r>
            <w:r>
              <w:rPr>
                <w:rFonts w:eastAsia="Calibri"/>
                <w:b/>
                <w:bCs/>
              </w:rPr>
              <w:t>.</w:t>
            </w:r>
            <w:r w:rsidRPr="00291DC3">
              <w:rPr>
                <w:rFonts w:eastAsia="Calibri"/>
                <w:b/>
                <w:bCs/>
              </w:rPr>
              <w:t xml:space="preserve"> </w:t>
            </w:r>
            <w:r w:rsidRPr="00243184">
              <w:rPr>
                <w:rFonts w:eastAsia="Calibri"/>
                <w:b/>
                <w:bCs/>
                <w:lang w:eastAsia="ru-RU"/>
              </w:rPr>
              <w:t>Перевозка скоропортящихся грузов</w:t>
            </w:r>
          </w:p>
          <w:p w14:paraId="5B259295" w14:textId="59B9CAE1" w:rsidR="00A7612E" w:rsidRDefault="00A7612E" w:rsidP="00A7612E">
            <w:pPr>
              <w:suppressAutoHyphens/>
              <w:autoSpaceDE w:val="0"/>
              <w:snapToGrid w:val="0"/>
              <w:rPr>
                <w:rFonts w:eastAsia="Calibri"/>
              </w:rPr>
            </w:pPr>
            <w:r>
              <w:rPr>
                <w:rFonts w:eastAsia="Calibri"/>
              </w:rPr>
              <w:t xml:space="preserve">Содержание учебного материала: </w:t>
            </w:r>
            <w:r w:rsidRPr="00291DC3">
              <w:rPr>
                <w:rFonts w:eastAsia="Calibri"/>
              </w:rPr>
              <w:t>Качественная характеристика зерновых грузов и продуктов их переработки; хранение и грузовые операции. Специализированный железнодорожный подвижной состав для перевозки зерновых грузов. Подготовка железнодорожного подвижного состава к перевозке зерновых грузов. Условия перевозок. Товаросопроводительные документы</w:t>
            </w:r>
            <w:r>
              <w:rPr>
                <w:rFonts w:eastAsia="Calibri"/>
              </w:rPr>
              <w:t>.</w:t>
            </w:r>
          </w:p>
          <w:p w14:paraId="3FF3311A" w14:textId="1E47527E" w:rsidR="00A7612E" w:rsidRPr="00A7612E" w:rsidRDefault="00A7612E" w:rsidP="00A7612E">
            <w:pPr>
              <w:rPr>
                <w:rFonts w:eastAsia="Calibri"/>
                <w:lang w:eastAsia="ru-RU"/>
              </w:rPr>
            </w:pPr>
            <w:r w:rsidRPr="00243184">
              <w:rPr>
                <w:rFonts w:eastAsia="Calibri"/>
                <w:lang w:eastAsia="ru-RU"/>
              </w:rPr>
              <w:t>Номенклатура и особенности перевозки скоропортящихся грузов. Подготовка грузов и прием к перевозке. Выбор способа перевозки и подготовка железнодорожного подвижного состава. Способы укладки скоропортящихся грузов в вагоне. Товаросопроводительные документы. Перевозка скоропортящихся грузов в рефрижераторных контейнерах. Перевозка отдельных видов скоропортящихся грузов</w:t>
            </w:r>
            <w:r>
              <w:rPr>
                <w:rFonts w:eastAsia="Calibri"/>
                <w:lang w:eastAsia="ru-RU"/>
              </w:rPr>
              <w:t>.</w:t>
            </w:r>
          </w:p>
        </w:tc>
        <w:tc>
          <w:tcPr>
            <w:tcW w:w="1276" w:type="dxa"/>
          </w:tcPr>
          <w:p w14:paraId="6FAF8E3B" w14:textId="47A90C14" w:rsidR="00A7612E" w:rsidRPr="00AA2905" w:rsidRDefault="00A7612E" w:rsidP="00474AD2">
            <w:pPr>
              <w:pStyle w:val="a3"/>
              <w:spacing w:before="8"/>
              <w:jc w:val="center"/>
              <w:rPr>
                <w:b/>
                <w:sz w:val="22"/>
                <w:szCs w:val="22"/>
              </w:rPr>
            </w:pPr>
            <w:r>
              <w:rPr>
                <w:b/>
                <w:sz w:val="22"/>
                <w:szCs w:val="22"/>
              </w:rPr>
              <w:t>1</w:t>
            </w:r>
          </w:p>
        </w:tc>
        <w:tc>
          <w:tcPr>
            <w:tcW w:w="1417" w:type="dxa"/>
            <w:shd w:val="clear" w:color="auto" w:fill="auto"/>
          </w:tcPr>
          <w:p w14:paraId="3CF05AD4" w14:textId="3B413C26" w:rsidR="00A7612E" w:rsidRPr="00AA2905" w:rsidRDefault="00A7612E" w:rsidP="00474AD2">
            <w:pPr>
              <w:pStyle w:val="a3"/>
              <w:spacing w:before="8"/>
              <w:jc w:val="center"/>
              <w:rPr>
                <w:b/>
                <w:sz w:val="22"/>
                <w:szCs w:val="22"/>
              </w:rPr>
            </w:pPr>
            <w:r>
              <w:rPr>
                <w:b/>
                <w:sz w:val="22"/>
                <w:szCs w:val="22"/>
              </w:rPr>
              <w:t>2</w:t>
            </w:r>
          </w:p>
        </w:tc>
      </w:tr>
      <w:tr w:rsidR="00A7612E" w:rsidRPr="001833A3" w14:paraId="0EEBA58B" w14:textId="77777777" w:rsidTr="00930F43">
        <w:tc>
          <w:tcPr>
            <w:tcW w:w="4253" w:type="dxa"/>
            <w:vMerge/>
          </w:tcPr>
          <w:p w14:paraId="78829C75" w14:textId="2089E105" w:rsidR="00A7612E" w:rsidRPr="00AB076D" w:rsidRDefault="00A7612E" w:rsidP="00474AD2">
            <w:pPr>
              <w:tabs>
                <w:tab w:val="left" w:pos="2730"/>
              </w:tabs>
              <w:jc w:val="center"/>
              <w:rPr>
                <w:rFonts w:eastAsia="Calibri"/>
              </w:rPr>
            </w:pPr>
          </w:p>
        </w:tc>
        <w:tc>
          <w:tcPr>
            <w:tcW w:w="567" w:type="dxa"/>
          </w:tcPr>
          <w:p w14:paraId="45B92ABE" w14:textId="00B469CE" w:rsidR="00A7612E" w:rsidRPr="00AA2905" w:rsidRDefault="00A7612E" w:rsidP="00474AD2">
            <w:pPr>
              <w:pStyle w:val="a3"/>
              <w:spacing w:before="8"/>
              <w:jc w:val="center"/>
              <w:rPr>
                <w:b/>
                <w:sz w:val="22"/>
                <w:szCs w:val="22"/>
              </w:rPr>
            </w:pPr>
            <w:r>
              <w:rPr>
                <w:b/>
                <w:sz w:val="22"/>
                <w:szCs w:val="22"/>
              </w:rPr>
              <w:t>29</w:t>
            </w:r>
          </w:p>
        </w:tc>
        <w:tc>
          <w:tcPr>
            <w:tcW w:w="7938" w:type="dxa"/>
          </w:tcPr>
          <w:p w14:paraId="6E5A5D17" w14:textId="2D5E85FF" w:rsidR="00A7612E" w:rsidRPr="00243184" w:rsidRDefault="00A7612E" w:rsidP="00A7612E">
            <w:pPr>
              <w:autoSpaceDE w:val="0"/>
              <w:jc w:val="both"/>
              <w:rPr>
                <w:rFonts w:eastAsia="Calibri"/>
                <w:b/>
                <w:bCs/>
                <w:lang w:eastAsia="ru-RU"/>
              </w:rPr>
            </w:pPr>
            <w:r w:rsidRPr="00243184">
              <w:rPr>
                <w:rFonts w:eastAsia="Calibri"/>
                <w:b/>
                <w:bCs/>
                <w:lang w:eastAsia="ru-RU"/>
              </w:rPr>
              <w:t>Перевозка грузов с сопровождением грузоотправителей, грузополучателей</w:t>
            </w:r>
            <w:r>
              <w:rPr>
                <w:rFonts w:eastAsia="Calibri"/>
                <w:b/>
                <w:bCs/>
                <w:lang w:eastAsia="ru-RU"/>
              </w:rPr>
              <w:t>,</w:t>
            </w:r>
            <w:r w:rsidRPr="00243184">
              <w:rPr>
                <w:rFonts w:eastAsia="Calibri"/>
                <w:b/>
                <w:bCs/>
                <w:lang w:eastAsia="ru-RU"/>
              </w:rPr>
              <w:t xml:space="preserve"> подконтрольных органам Государственного ветеринарного надзора, </w:t>
            </w:r>
            <w:proofErr w:type="spellStart"/>
            <w:r w:rsidRPr="00243184">
              <w:rPr>
                <w:rFonts w:eastAsia="Calibri"/>
                <w:b/>
                <w:bCs/>
                <w:lang w:eastAsia="ru-RU"/>
              </w:rPr>
              <w:t>подкарантинных</w:t>
            </w:r>
            <w:proofErr w:type="spellEnd"/>
            <w:r w:rsidRPr="00243184">
              <w:rPr>
                <w:rFonts w:eastAsia="Calibri"/>
                <w:b/>
                <w:bCs/>
                <w:lang w:eastAsia="ru-RU"/>
              </w:rPr>
              <w:t xml:space="preserve"> грузов</w:t>
            </w:r>
          </w:p>
          <w:p w14:paraId="6BA986C6" w14:textId="1A5409FD" w:rsidR="00A7612E" w:rsidRPr="00A7612E" w:rsidRDefault="00A7612E" w:rsidP="00A7612E">
            <w:pPr>
              <w:jc w:val="both"/>
              <w:rPr>
                <w:rFonts w:eastAsia="Calibri"/>
                <w:lang w:eastAsia="ru-RU"/>
              </w:rPr>
            </w:pPr>
            <w:r>
              <w:rPr>
                <w:rFonts w:eastAsia="Calibri"/>
              </w:rPr>
              <w:t xml:space="preserve">Содержание учебного материала: </w:t>
            </w:r>
            <w:r w:rsidRPr="00243184">
              <w:rPr>
                <w:rFonts w:eastAsia="Calibri"/>
                <w:lang w:eastAsia="ru-RU"/>
              </w:rPr>
              <w:t>Перечень грузов, перевозимых в сопровождении проводников. Виды сопровождения. Порядок оформления перевозок грузов в сопровождении</w:t>
            </w:r>
            <w:r>
              <w:rPr>
                <w:rFonts w:eastAsia="Calibri"/>
                <w:lang w:eastAsia="ru-RU"/>
              </w:rPr>
              <w:t>.</w:t>
            </w:r>
            <w:r w:rsidRPr="00243184">
              <w:rPr>
                <w:rFonts w:eastAsia="Calibri"/>
                <w:lang w:eastAsia="ru-RU"/>
              </w:rPr>
              <w:t xml:space="preserve"> Оформление перевозок, формы сопроводительных документов. Перевозка сырых животных продуктов</w:t>
            </w:r>
          </w:p>
        </w:tc>
        <w:tc>
          <w:tcPr>
            <w:tcW w:w="1276" w:type="dxa"/>
          </w:tcPr>
          <w:p w14:paraId="61A44C45" w14:textId="250FEAB4" w:rsidR="00A7612E" w:rsidRPr="00AA2905" w:rsidRDefault="00A7612E" w:rsidP="00474AD2">
            <w:pPr>
              <w:pStyle w:val="a3"/>
              <w:spacing w:before="8"/>
              <w:jc w:val="center"/>
              <w:rPr>
                <w:b/>
                <w:sz w:val="22"/>
                <w:szCs w:val="22"/>
              </w:rPr>
            </w:pPr>
            <w:r>
              <w:rPr>
                <w:b/>
                <w:sz w:val="22"/>
                <w:szCs w:val="22"/>
              </w:rPr>
              <w:t>1</w:t>
            </w:r>
          </w:p>
        </w:tc>
        <w:tc>
          <w:tcPr>
            <w:tcW w:w="1417" w:type="dxa"/>
            <w:shd w:val="clear" w:color="auto" w:fill="auto"/>
          </w:tcPr>
          <w:p w14:paraId="770ED418" w14:textId="6EABD347" w:rsidR="00A7612E" w:rsidRPr="00AA2905" w:rsidRDefault="00A7612E" w:rsidP="00474AD2">
            <w:pPr>
              <w:pStyle w:val="a3"/>
              <w:spacing w:before="8"/>
              <w:jc w:val="center"/>
              <w:rPr>
                <w:b/>
                <w:sz w:val="22"/>
                <w:szCs w:val="22"/>
              </w:rPr>
            </w:pPr>
            <w:r>
              <w:rPr>
                <w:b/>
                <w:sz w:val="22"/>
                <w:szCs w:val="22"/>
              </w:rPr>
              <w:t>2</w:t>
            </w:r>
          </w:p>
        </w:tc>
      </w:tr>
      <w:tr w:rsidR="00A7612E" w:rsidRPr="001833A3" w14:paraId="65D709F4" w14:textId="77777777" w:rsidTr="00930F43">
        <w:tc>
          <w:tcPr>
            <w:tcW w:w="4253" w:type="dxa"/>
            <w:vMerge/>
          </w:tcPr>
          <w:p w14:paraId="03C75683" w14:textId="1BA82D14" w:rsidR="00A7612E" w:rsidRPr="00AB076D" w:rsidRDefault="00A7612E" w:rsidP="00474AD2">
            <w:pPr>
              <w:tabs>
                <w:tab w:val="left" w:pos="2730"/>
              </w:tabs>
              <w:jc w:val="center"/>
              <w:rPr>
                <w:rFonts w:eastAsia="Calibri"/>
              </w:rPr>
            </w:pPr>
          </w:p>
        </w:tc>
        <w:tc>
          <w:tcPr>
            <w:tcW w:w="567" w:type="dxa"/>
          </w:tcPr>
          <w:p w14:paraId="114E9491" w14:textId="5E0E1EB4" w:rsidR="00A7612E" w:rsidRPr="00AA2905" w:rsidRDefault="00A7612E" w:rsidP="00474AD2">
            <w:pPr>
              <w:pStyle w:val="a3"/>
              <w:spacing w:before="8"/>
              <w:jc w:val="center"/>
              <w:rPr>
                <w:b/>
                <w:sz w:val="22"/>
                <w:szCs w:val="22"/>
              </w:rPr>
            </w:pPr>
            <w:r>
              <w:rPr>
                <w:b/>
                <w:sz w:val="22"/>
                <w:szCs w:val="22"/>
              </w:rPr>
              <w:t>30</w:t>
            </w:r>
          </w:p>
        </w:tc>
        <w:tc>
          <w:tcPr>
            <w:tcW w:w="7938" w:type="dxa"/>
          </w:tcPr>
          <w:p w14:paraId="536A53C8" w14:textId="42EF2887" w:rsidR="00A7612E" w:rsidRPr="00974B0D" w:rsidRDefault="00A7612E" w:rsidP="00A7612E">
            <w:pPr>
              <w:jc w:val="both"/>
              <w:rPr>
                <w:rFonts w:eastAsia="Calibri"/>
                <w:b/>
                <w:bCs/>
                <w:lang w:eastAsia="ru-RU"/>
              </w:rPr>
            </w:pPr>
            <w:r w:rsidRPr="00974B0D">
              <w:rPr>
                <w:rFonts w:eastAsia="Calibri"/>
                <w:b/>
                <w:bCs/>
                <w:lang w:eastAsia="ru-RU"/>
              </w:rPr>
              <w:t>Перевозка негабаритных грузов</w:t>
            </w:r>
            <w:r>
              <w:rPr>
                <w:rFonts w:eastAsia="Calibri"/>
                <w:b/>
                <w:bCs/>
                <w:lang w:eastAsia="ru-RU"/>
              </w:rPr>
              <w:t>.</w:t>
            </w:r>
            <w:r w:rsidRPr="00974B0D">
              <w:rPr>
                <w:rFonts w:eastAsia="Calibri"/>
                <w:b/>
                <w:bCs/>
                <w:lang w:eastAsia="ru-RU"/>
              </w:rPr>
              <w:t xml:space="preserve"> Общие сведения о воинских перевозках</w:t>
            </w:r>
          </w:p>
          <w:p w14:paraId="03D620D6" w14:textId="08CA904A" w:rsidR="00A7612E" w:rsidRDefault="00A7612E" w:rsidP="00A7612E">
            <w:pPr>
              <w:jc w:val="both"/>
              <w:rPr>
                <w:rFonts w:eastAsia="Calibri"/>
                <w:lang w:eastAsia="ru-RU"/>
              </w:rPr>
            </w:pPr>
            <w:r>
              <w:rPr>
                <w:rFonts w:eastAsia="Calibri"/>
              </w:rPr>
              <w:t xml:space="preserve">Содержание учебного материала: </w:t>
            </w:r>
            <w:r w:rsidRPr="00974B0D">
              <w:rPr>
                <w:rFonts w:eastAsia="Calibri"/>
                <w:lang w:eastAsia="ru-RU"/>
              </w:rPr>
              <w:t xml:space="preserve">Классификация негабаритных грузов. Расчетная </w:t>
            </w:r>
            <w:proofErr w:type="spellStart"/>
            <w:r w:rsidRPr="00974B0D">
              <w:rPr>
                <w:rFonts w:eastAsia="Calibri"/>
                <w:lang w:eastAsia="ru-RU"/>
              </w:rPr>
              <w:t>негабаритность</w:t>
            </w:r>
            <w:proofErr w:type="spellEnd"/>
            <w:r w:rsidRPr="00974B0D">
              <w:rPr>
                <w:rFonts w:eastAsia="Calibri"/>
                <w:lang w:eastAsia="ru-RU"/>
              </w:rPr>
              <w:t>. Техническая документация на перевозку негабаритного груза. Разрешение на погрузку. Обязанности грузоотправителя, предъявляющего к погрузке негабаритный груз. Порядок проверки размещения и крепления негабаритного груза на вагоне. Обеспечение безопасности движения при перевозке негабаритных грузов.</w:t>
            </w:r>
          </w:p>
          <w:p w14:paraId="0EA64244" w14:textId="450E5262" w:rsidR="00A7612E" w:rsidRPr="00A7612E" w:rsidRDefault="00A7612E" w:rsidP="00A7612E">
            <w:pPr>
              <w:rPr>
                <w:rFonts w:eastAsia="Calibri"/>
                <w:lang w:eastAsia="ru-RU"/>
              </w:rPr>
            </w:pPr>
            <w:r w:rsidRPr="00974B0D">
              <w:rPr>
                <w:rFonts w:eastAsia="Calibri"/>
                <w:lang w:eastAsia="ru-RU"/>
              </w:rPr>
              <w:t>Организация воинских перевозок. Классификация воинских перевозок. Обязанности должностных лиц. Техническое обеспечение воинских перевозок. Оформление воинских перевозок и расчеты по ним. Требования к размещению воинской техники на вагоне.</w:t>
            </w:r>
          </w:p>
        </w:tc>
        <w:tc>
          <w:tcPr>
            <w:tcW w:w="1276" w:type="dxa"/>
          </w:tcPr>
          <w:p w14:paraId="1B48D80A" w14:textId="5EBCC597" w:rsidR="00A7612E" w:rsidRPr="00AA2905" w:rsidRDefault="00A7612E" w:rsidP="00474AD2">
            <w:pPr>
              <w:pStyle w:val="a3"/>
              <w:spacing w:before="8"/>
              <w:jc w:val="center"/>
              <w:rPr>
                <w:b/>
                <w:sz w:val="22"/>
                <w:szCs w:val="22"/>
              </w:rPr>
            </w:pPr>
            <w:r>
              <w:rPr>
                <w:b/>
                <w:sz w:val="22"/>
                <w:szCs w:val="22"/>
              </w:rPr>
              <w:t>1</w:t>
            </w:r>
          </w:p>
        </w:tc>
        <w:tc>
          <w:tcPr>
            <w:tcW w:w="1417" w:type="dxa"/>
            <w:shd w:val="clear" w:color="auto" w:fill="auto"/>
          </w:tcPr>
          <w:p w14:paraId="5494A6FD" w14:textId="0AF528C5" w:rsidR="00A7612E" w:rsidRPr="00AA2905" w:rsidRDefault="00A7612E" w:rsidP="00474AD2">
            <w:pPr>
              <w:pStyle w:val="a3"/>
              <w:spacing w:before="8"/>
              <w:jc w:val="center"/>
              <w:rPr>
                <w:b/>
                <w:sz w:val="22"/>
                <w:szCs w:val="22"/>
              </w:rPr>
            </w:pPr>
            <w:r>
              <w:rPr>
                <w:b/>
                <w:sz w:val="22"/>
                <w:szCs w:val="22"/>
              </w:rPr>
              <w:t>2</w:t>
            </w:r>
          </w:p>
        </w:tc>
      </w:tr>
      <w:tr w:rsidR="00474AD2" w:rsidRPr="001833A3" w14:paraId="4F8670B7" w14:textId="77777777" w:rsidTr="00930F43">
        <w:tc>
          <w:tcPr>
            <w:tcW w:w="4253" w:type="dxa"/>
          </w:tcPr>
          <w:p w14:paraId="6EEE312D" w14:textId="77777777" w:rsidR="00474AD2" w:rsidRPr="00AB076D" w:rsidRDefault="00474AD2" w:rsidP="00474AD2">
            <w:pPr>
              <w:jc w:val="center"/>
              <w:rPr>
                <w:rFonts w:eastAsia="Calibri"/>
              </w:rPr>
            </w:pPr>
          </w:p>
        </w:tc>
        <w:tc>
          <w:tcPr>
            <w:tcW w:w="567" w:type="dxa"/>
          </w:tcPr>
          <w:p w14:paraId="42E17872" w14:textId="744AA5A4" w:rsidR="00474AD2" w:rsidRPr="00AA2905" w:rsidRDefault="000F0376" w:rsidP="00474AD2">
            <w:pPr>
              <w:pStyle w:val="a3"/>
              <w:spacing w:before="8"/>
              <w:jc w:val="center"/>
              <w:rPr>
                <w:b/>
                <w:sz w:val="22"/>
                <w:szCs w:val="22"/>
              </w:rPr>
            </w:pPr>
            <w:r>
              <w:rPr>
                <w:b/>
                <w:sz w:val="22"/>
                <w:szCs w:val="22"/>
              </w:rPr>
              <w:t>31</w:t>
            </w:r>
          </w:p>
        </w:tc>
        <w:tc>
          <w:tcPr>
            <w:tcW w:w="7938" w:type="dxa"/>
          </w:tcPr>
          <w:p w14:paraId="5ED672DF" w14:textId="245E131E" w:rsidR="00474AD2" w:rsidRPr="00166ECB" w:rsidRDefault="00474AD2" w:rsidP="00474AD2">
            <w:pPr>
              <w:snapToGrid w:val="0"/>
              <w:jc w:val="both"/>
              <w:rPr>
                <w:rFonts w:eastAsia="Calibri"/>
                <w:b/>
              </w:rPr>
            </w:pPr>
            <w:r w:rsidRPr="00697CA1">
              <w:rPr>
                <w:rFonts w:eastAsia="Calibri"/>
                <w:b/>
              </w:rPr>
              <w:t xml:space="preserve">Практическое занятие № </w:t>
            </w:r>
            <w:r w:rsidR="00930F43">
              <w:rPr>
                <w:rFonts w:eastAsia="Calibri"/>
                <w:b/>
              </w:rPr>
              <w:t>10</w:t>
            </w:r>
            <w:r w:rsidRPr="00697CA1">
              <w:rPr>
                <w:rFonts w:eastAsia="Calibri"/>
                <w:b/>
              </w:rPr>
              <w:t xml:space="preserve">. </w:t>
            </w:r>
            <w:r w:rsidRPr="00697CA1">
              <w:rPr>
                <w:rFonts w:eastAsia="Calibri"/>
              </w:rPr>
              <w:t xml:space="preserve">Оформление перевозочных документов при перевозке зерновых грузов </w:t>
            </w:r>
            <w:r w:rsidRPr="00291DC3">
              <w:rPr>
                <w:rFonts w:eastAsia="Calibri"/>
              </w:rPr>
              <w:t>в специализированных вагонах</w:t>
            </w:r>
            <w:r w:rsidR="00A7612E">
              <w:rPr>
                <w:rFonts w:eastAsia="Calibri"/>
              </w:rPr>
              <w:t>;</w:t>
            </w:r>
            <w:r w:rsidR="00A7612E" w:rsidRPr="00697CA1">
              <w:rPr>
                <w:rFonts w:eastAsia="Calibri"/>
              </w:rPr>
              <w:t xml:space="preserve"> перевозке скоропортящихся грузов</w:t>
            </w:r>
            <w:r w:rsidR="00A7612E">
              <w:rPr>
                <w:rFonts w:eastAsia="Calibri"/>
              </w:rPr>
              <w:t>;</w:t>
            </w:r>
            <w:r w:rsidR="00A7612E" w:rsidRPr="00291DC3">
              <w:rPr>
                <w:rFonts w:eastAsia="Calibri"/>
              </w:rPr>
              <w:t xml:space="preserve"> при перевозке</w:t>
            </w:r>
            <w:r w:rsidR="00A7612E" w:rsidRPr="00697CA1">
              <w:rPr>
                <w:rFonts w:eastAsia="Calibri"/>
              </w:rPr>
              <w:t xml:space="preserve"> грузов в сопровождении</w:t>
            </w:r>
          </w:p>
        </w:tc>
        <w:tc>
          <w:tcPr>
            <w:tcW w:w="1276" w:type="dxa"/>
          </w:tcPr>
          <w:p w14:paraId="6401BD76" w14:textId="3FCCE8F9" w:rsidR="00474AD2" w:rsidRPr="00AA2905" w:rsidRDefault="002E39D6" w:rsidP="00474AD2">
            <w:pPr>
              <w:pStyle w:val="a3"/>
              <w:spacing w:before="8"/>
              <w:jc w:val="center"/>
              <w:rPr>
                <w:b/>
                <w:sz w:val="22"/>
                <w:szCs w:val="22"/>
              </w:rPr>
            </w:pPr>
            <w:r>
              <w:rPr>
                <w:b/>
                <w:sz w:val="22"/>
                <w:szCs w:val="22"/>
              </w:rPr>
              <w:t>1</w:t>
            </w:r>
          </w:p>
        </w:tc>
        <w:tc>
          <w:tcPr>
            <w:tcW w:w="1417" w:type="dxa"/>
            <w:shd w:val="clear" w:color="auto" w:fill="auto"/>
          </w:tcPr>
          <w:p w14:paraId="31CE39A6" w14:textId="33126B67" w:rsidR="00474AD2" w:rsidRPr="00AA2905" w:rsidRDefault="002E39D6" w:rsidP="00474AD2">
            <w:pPr>
              <w:pStyle w:val="a3"/>
              <w:spacing w:before="8"/>
              <w:jc w:val="center"/>
              <w:rPr>
                <w:b/>
                <w:sz w:val="22"/>
                <w:szCs w:val="22"/>
              </w:rPr>
            </w:pPr>
            <w:r>
              <w:rPr>
                <w:b/>
                <w:sz w:val="22"/>
                <w:szCs w:val="22"/>
              </w:rPr>
              <w:t>3</w:t>
            </w:r>
          </w:p>
        </w:tc>
      </w:tr>
      <w:tr w:rsidR="002E39D6" w:rsidRPr="001833A3" w14:paraId="7628A260" w14:textId="77777777" w:rsidTr="00930F43">
        <w:tc>
          <w:tcPr>
            <w:tcW w:w="4253" w:type="dxa"/>
            <w:vMerge w:val="restart"/>
          </w:tcPr>
          <w:p w14:paraId="48F4AD3B" w14:textId="77777777" w:rsidR="002E39D6" w:rsidRPr="00AB076D" w:rsidRDefault="002E39D6" w:rsidP="00474AD2">
            <w:pPr>
              <w:jc w:val="center"/>
              <w:rPr>
                <w:rFonts w:eastAsia="Calibri"/>
              </w:rPr>
            </w:pPr>
            <w:r w:rsidRPr="00AB076D">
              <w:rPr>
                <w:rFonts w:eastAsia="Calibri"/>
              </w:rPr>
              <w:lastRenderedPageBreak/>
              <w:t>Тема 1.14</w:t>
            </w:r>
          </w:p>
          <w:p w14:paraId="28AB049B" w14:textId="6DA68626" w:rsidR="002E39D6" w:rsidRPr="00AB076D" w:rsidRDefault="002E39D6" w:rsidP="00474AD2">
            <w:pPr>
              <w:tabs>
                <w:tab w:val="left" w:pos="2680"/>
              </w:tabs>
              <w:jc w:val="center"/>
              <w:rPr>
                <w:rFonts w:eastAsia="Calibri"/>
              </w:rPr>
            </w:pPr>
            <w:r w:rsidRPr="00AB076D">
              <w:rPr>
                <w:rFonts w:eastAsia="Calibri"/>
              </w:rPr>
              <w:t>Перевозка грузов на особых условиях</w:t>
            </w:r>
          </w:p>
        </w:tc>
        <w:tc>
          <w:tcPr>
            <w:tcW w:w="567" w:type="dxa"/>
          </w:tcPr>
          <w:p w14:paraId="43DC6874" w14:textId="633B6A75" w:rsidR="002E39D6" w:rsidRDefault="002E39D6" w:rsidP="00474AD2">
            <w:pPr>
              <w:pStyle w:val="a3"/>
              <w:spacing w:before="8"/>
              <w:jc w:val="center"/>
              <w:rPr>
                <w:b/>
                <w:sz w:val="22"/>
                <w:szCs w:val="22"/>
              </w:rPr>
            </w:pPr>
            <w:r>
              <w:rPr>
                <w:b/>
                <w:sz w:val="22"/>
                <w:szCs w:val="22"/>
              </w:rPr>
              <w:t>32</w:t>
            </w:r>
          </w:p>
        </w:tc>
        <w:tc>
          <w:tcPr>
            <w:tcW w:w="7938" w:type="dxa"/>
          </w:tcPr>
          <w:p w14:paraId="74306381" w14:textId="0E92E731" w:rsidR="002E39D6" w:rsidRPr="00974B0D" w:rsidRDefault="002E39D6" w:rsidP="002E39D6">
            <w:pPr>
              <w:jc w:val="both"/>
              <w:rPr>
                <w:b/>
                <w:lang w:eastAsia="ru-RU"/>
              </w:rPr>
            </w:pPr>
            <w:r>
              <w:rPr>
                <w:b/>
                <w:bCs/>
              </w:rPr>
              <w:t xml:space="preserve">Особые условия перевозки грузов. </w:t>
            </w:r>
            <w:r w:rsidRPr="00974B0D">
              <w:rPr>
                <w:b/>
                <w:lang w:eastAsia="ru-RU"/>
              </w:rPr>
              <w:t>Правила и условия перевозки опасных грузов</w:t>
            </w:r>
          </w:p>
          <w:p w14:paraId="47C0CB24" w14:textId="3962767B" w:rsidR="002E39D6" w:rsidRDefault="002E39D6" w:rsidP="002E39D6">
            <w:pPr>
              <w:jc w:val="both"/>
            </w:pPr>
            <w:r>
              <w:rPr>
                <w:rFonts w:eastAsia="Calibri"/>
              </w:rPr>
              <w:t xml:space="preserve">Содержание учебного материала: </w:t>
            </w:r>
            <w:r>
              <w:rPr>
                <w:bCs/>
              </w:rPr>
              <w:t>Перечень о</w:t>
            </w:r>
            <w:r>
              <w:t>бстоятельств, разрешающих особые условия перевозки грузов. Порядок заключения договоров между перевозчиком и грузовладельцами. Требования к оформлению перевозочных документов.</w:t>
            </w:r>
          </w:p>
          <w:p w14:paraId="48FD9E20" w14:textId="77777777" w:rsidR="002E39D6" w:rsidRPr="00974B0D" w:rsidRDefault="002E39D6" w:rsidP="002E39D6">
            <w:pPr>
              <w:suppressAutoHyphens/>
              <w:jc w:val="both"/>
              <w:rPr>
                <w:b/>
                <w:lang w:eastAsia="ru-RU"/>
              </w:rPr>
            </w:pPr>
            <w:r w:rsidRPr="00974B0D">
              <w:rPr>
                <w:lang w:eastAsia="ru-RU"/>
              </w:rPr>
              <w:t>Понятие опасного груза; классы опасных грузов. Деление классов по видам и степени опасности на подклассы, категории и группы опасности. Характеристика и свойства опасных грузов. Классификационный шифр опасного груза, код опасности. Определение класса, подкласса, категории и степени опасности по классификационному шифру. Наименование опасного груза, номер ООН в соответствии с Типовыми правилами ООН</w:t>
            </w:r>
          </w:p>
          <w:p w14:paraId="44A81C8C" w14:textId="77777777" w:rsidR="002E39D6" w:rsidRPr="00974B0D" w:rsidRDefault="002E39D6" w:rsidP="002E39D6">
            <w:pPr>
              <w:suppressAutoHyphens/>
              <w:jc w:val="both"/>
              <w:rPr>
                <w:b/>
                <w:lang w:eastAsia="ru-RU"/>
              </w:rPr>
            </w:pPr>
            <w:r w:rsidRPr="00974B0D">
              <w:rPr>
                <w:lang w:eastAsia="ru-RU"/>
              </w:rPr>
              <w:t>Алфавитный указатель опасных грузов, допущенных к перевозке железнодорожным транспортом (Приложение 2, 10 Правит перевозок опасных грузов). Условия перевозки грузов, не поименованных в алфавитном указателе, сходных с ними по своим химическим свойствам и характеру опасности. Условия перевозки грузов, для которых необходим специальный подвижной состав или особые условия перевозки</w:t>
            </w:r>
            <w:r>
              <w:rPr>
                <w:lang w:eastAsia="ru-RU"/>
              </w:rPr>
              <w:t>.</w:t>
            </w:r>
          </w:p>
          <w:p w14:paraId="79A0022E" w14:textId="11681332" w:rsidR="002E39D6" w:rsidRPr="002E39D6" w:rsidRDefault="002E39D6" w:rsidP="002E39D6">
            <w:pPr>
              <w:rPr>
                <w:lang w:eastAsia="ru-RU"/>
              </w:rPr>
            </w:pPr>
            <w:r w:rsidRPr="00974B0D">
              <w:rPr>
                <w:lang w:eastAsia="ru-RU"/>
              </w:rPr>
              <w:t>Условия совместной перевозки в одном вагоне или контейнере опасных грузов с разными и одинаковыми классификационными шифрами; опасных с неопасными грузами</w:t>
            </w:r>
            <w:r>
              <w:rPr>
                <w:lang w:eastAsia="ru-RU"/>
              </w:rPr>
              <w:t>.</w:t>
            </w:r>
          </w:p>
        </w:tc>
        <w:tc>
          <w:tcPr>
            <w:tcW w:w="1276" w:type="dxa"/>
          </w:tcPr>
          <w:p w14:paraId="0A8088F6" w14:textId="796FE337" w:rsidR="002E39D6" w:rsidRDefault="002E39D6" w:rsidP="00474AD2">
            <w:pPr>
              <w:pStyle w:val="a3"/>
              <w:spacing w:before="8"/>
              <w:jc w:val="center"/>
              <w:rPr>
                <w:b/>
                <w:sz w:val="22"/>
                <w:szCs w:val="22"/>
              </w:rPr>
            </w:pPr>
            <w:r>
              <w:rPr>
                <w:b/>
                <w:sz w:val="22"/>
                <w:szCs w:val="22"/>
              </w:rPr>
              <w:t>1</w:t>
            </w:r>
          </w:p>
        </w:tc>
        <w:tc>
          <w:tcPr>
            <w:tcW w:w="1417" w:type="dxa"/>
            <w:shd w:val="clear" w:color="auto" w:fill="auto"/>
          </w:tcPr>
          <w:p w14:paraId="00130EBA" w14:textId="546CB794" w:rsidR="002E39D6" w:rsidRDefault="002E39D6" w:rsidP="00474AD2">
            <w:pPr>
              <w:pStyle w:val="a3"/>
              <w:spacing w:before="8"/>
              <w:jc w:val="center"/>
              <w:rPr>
                <w:b/>
                <w:sz w:val="22"/>
                <w:szCs w:val="22"/>
              </w:rPr>
            </w:pPr>
            <w:r>
              <w:rPr>
                <w:b/>
                <w:sz w:val="22"/>
                <w:szCs w:val="22"/>
              </w:rPr>
              <w:t>2</w:t>
            </w:r>
          </w:p>
        </w:tc>
      </w:tr>
      <w:tr w:rsidR="00930F43" w:rsidRPr="001833A3" w14:paraId="31189DF2" w14:textId="77777777" w:rsidTr="00930F43">
        <w:tc>
          <w:tcPr>
            <w:tcW w:w="4253" w:type="dxa"/>
            <w:vMerge/>
          </w:tcPr>
          <w:p w14:paraId="72143224" w14:textId="77777777" w:rsidR="00930F43" w:rsidRPr="00AB076D" w:rsidRDefault="00930F43" w:rsidP="00474AD2">
            <w:pPr>
              <w:jc w:val="center"/>
              <w:rPr>
                <w:rFonts w:eastAsia="Calibri"/>
              </w:rPr>
            </w:pPr>
          </w:p>
        </w:tc>
        <w:tc>
          <w:tcPr>
            <w:tcW w:w="567" w:type="dxa"/>
          </w:tcPr>
          <w:p w14:paraId="0BD49547" w14:textId="5CB10DD3" w:rsidR="00930F43" w:rsidRDefault="00930F43" w:rsidP="00474AD2">
            <w:pPr>
              <w:pStyle w:val="a3"/>
              <w:spacing w:before="8"/>
              <w:jc w:val="center"/>
              <w:rPr>
                <w:b/>
                <w:sz w:val="22"/>
                <w:szCs w:val="22"/>
              </w:rPr>
            </w:pPr>
            <w:r>
              <w:rPr>
                <w:b/>
                <w:sz w:val="22"/>
                <w:szCs w:val="22"/>
              </w:rPr>
              <w:t>33</w:t>
            </w:r>
          </w:p>
        </w:tc>
        <w:tc>
          <w:tcPr>
            <w:tcW w:w="7938" w:type="dxa"/>
          </w:tcPr>
          <w:p w14:paraId="7CEC41ED" w14:textId="77777777" w:rsidR="00930F43" w:rsidRPr="00974B0D" w:rsidRDefault="00930F43" w:rsidP="00930F43">
            <w:pPr>
              <w:suppressAutoHyphens/>
              <w:jc w:val="both"/>
              <w:rPr>
                <w:b/>
                <w:lang w:eastAsia="ru-RU"/>
              </w:rPr>
            </w:pPr>
            <w:r w:rsidRPr="00974B0D">
              <w:rPr>
                <w:b/>
                <w:lang w:eastAsia="ru-RU"/>
              </w:rPr>
              <w:t xml:space="preserve">Подготовка железнодорожного подвижного состава для перевозки опасных грузов </w:t>
            </w:r>
          </w:p>
          <w:p w14:paraId="756F848E" w14:textId="0F6C38FD" w:rsidR="00930F43" w:rsidRPr="00930F43" w:rsidRDefault="00930F43" w:rsidP="00930F43">
            <w:pPr>
              <w:suppressAutoHyphens/>
              <w:jc w:val="both"/>
              <w:rPr>
                <w:lang w:eastAsia="ru-RU"/>
              </w:rPr>
            </w:pPr>
            <w:r>
              <w:rPr>
                <w:rFonts w:eastAsia="Calibri"/>
              </w:rPr>
              <w:t xml:space="preserve">Содержание учебного материала: </w:t>
            </w:r>
            <w:r w:rsidRPr="00974B0D">
              <w:rPr>
                <w:lang w:eastAsia="ru-RU"/>
              </w:rPr>
              <w:t>Порядок подготовки крытых вагонов и контейнеров под перевозку опасных грузов. Нанесение знаков опасности на железнодорожный подвижной состав, транспортные ярлыки. Свидетельство о техническом состоянии вагонов (контейнеров) и их запорно-предохранительных устройств для перевозки опасных грузов. Регистрация результатов осмотра вагонов</w:t>
            </w:r>
            <w:r>
              <w:rPr>
                <w:lang w:eastAsia="ru-RU"/>
              </w:rPr>
              <w:t xml:space="preserve">. </w:t>
            </w:r>
            <w:r w:rsidRPr="00974B0D">
              <w:rPr>
                <w:lang w:eastAsia="ru-RU"/>
              </w:rPr>
              <w:t>Внутренняя и наружная очистка, промывка и обезвреживание (</w:t>
            </w:r>
            <w:proofErr w:type="spellStart"/>
            <w:r w:rsidRPr="00974B0D">
              <w:rPr>
                <w:lang w:eastAsia="ru-RU"/>
              </w:rPr>
              <w:t>дегазирование</w:t>
            </w:r>
            <w:proofErr w:type="spellEnd"/>
            <w:r w:rsidRPr="00974B0D">
              <w:rPr>
                <w:lang w:eastAsia="ru-RU"/>
              </w:rPr>
              <w:t>) специального железнодорожного подвижного состава, Приказ Минтранса №119 о Правилах очистки, промывки вагонов, справка об обезвреживании и промывке вагонов; контроль органов санитарного надзора. Нанесение знаков опасности и дополнительных надписей на арендованные вагоны. Возврат порожних специализированных вагонов и контейнеров после выгрузки опасных грузов</w:t>
            </w:r>
            <w:r>
              <w:rPr>
                <w:lang w:eastAsia="ru-RU"/>
              </w:rPr>
              <w:t>.</w:t>
            </w:r>
          </w:p>
        </w:tc>
        <w:tc>
          <w:tcPr>
            <w:tcW w:w="1276" w:type="dxa"/>
          </w:tcPr>
          <w:p w14:paraId="523D2B87" w14:textId="2CE0FA58" w:rsidR="00930F43" w:rsidRDefault="00930F43" w:rsidP="00474AD2">
            <w:pPr>
              <w:pStyle w:val="a3"/>
              <w:spacing w:before="8"/>
              <w:jc w:val="center"/>
              <w:rPr>
                <w:b/>
                <w:sz w:val="22"/>
                <w:szCs w:val="22"/>
              </w:rPr>
            </w:pPr>
            <w:r>
              <w:rPr>
                <w:b/>
                <w:sz w:val="22"/>
                <w:szCs w:val="22"/>
              </w:rPr>
              <w:t>1</w:t>
            </w:r>
          </w:p>
        </w:tc>
        <w:tc>
          <w:tcPr>
            <w:tcW w:w="1417" w:type="dxa"/>
            <w:shd w:val="clear" w:color="auto" w:fill="auto"/>
          </w:tcPr>
          <w:p w14:paraId="0FBBC246" w14:textId="4DF0DFA1" w:rsidR="00930F43" w:rsidRDefault="00930F43" w:rsidP="00474AD2">
            <w:pPr>
              <w:pStyle w:val="a3"/>
              <w:spacing w:before="8"/>
              <w:jc w:val="center"/>
              <w:rPr>
                <w:b/>
                <w:sz w:val="22"/>
                <w:szCs w:val="22"/>
              </w:rPr>
            </w:pPr>
            <w:r>
              <w:rPr>
                <w:b/>
                <w:sz w:val="22"/>
                <w:szCs w:val="22"/>
              </w:rPr>
              <w:t>2</w:t>
            </w:r>
          </w:p>
        </w:tc>
      </w:tr>
      <w:tr w:rsidR="002E39D6" w:rsidRPr="001833A3" w14:paraId="1AC35092" w14:textId="77777777" w:rsidTr="00930F43">
        <w:tc>
          <w:tcPr>
            <w:tcW w:w="4253" w:type="dxa"/>
            <w:vMerge/>
          </w:tcPr>
          <w:p w14:paraId="75A63D99" w14:textId="3217751D" w:rsidR="002E39D6" w:rsidRPr="00AB076D" w:rsidRDefault="002E39D6" w:rsidP="00474AD2">
            <w:pPr>
              <w:tabs>
                <w:tab w:val="left" w:pos="2680"/>
              </w:tabs>
              <w:jc w:val="center"/>
              <w:rPr>
                <w:rFonts w:eastAsia="Calibri"/>
              </w:rPr>
            </w:pPr>
          </w:p>
        </w:tc>
        <w:tc>
          <w:tcPr>
            <w:tcW w:w="567" w:type="dxa"/>
          </w:tcPr>
          <w:p w14:paraId="0595FEE0" w14:textId="45D2F383" w:rsidR="002E39D6" w:rsidRPr="00AA2905" w:rsidRDefault="002E39D6" w:rsidP="00474AD2">
            <w:pPr>
              <w:pStyle w:val="a3"/>
              <w:spacing w:before="8"/>
              <w:jc w:val="center"/>
              <w:rPr>
                <w:b/>
                <w:sz w:val="22"/>
                <w:szCs w:val="22"/>
              </w:rPr>
            </w:pPr>
            <w:r>
              <w:rPr>
                <w:b/>
                <w:sz w:val="22"/>
                <w:szCs w:val="22"/>
              </w:rPr>
              <w:t>34</w:t>
            </w:r>
          </w:p>
        </w:tc>
        <w:tc>
          <w:tcPr>
            <w:tcW w:w="7938" w:type="dxa"/>
          </w:tcPr>
          <w:p w14:paraId="338EC27A" w14:textId="76AE97B3" w:rsidR="00930F43" w:rsidRPr="00974B0D" w:rsidRDefault="002E39D6" w:rsidP="00930F43">
            <w:pPr>
              <w:jc w:val="both"/>
              <w:rPr>
                <w:b/>
                <w:lang w:eastAsia="ru-RU"/>
              </w:rPr>
            </w:pPr>
            <w:r w:rsidRPr="00974B0D">
              <w:rPr>
                <w:rFonts w:eastAsia="Calibri"/>
                <w:b/>
                <w:lang w:eastAsia="ru-RU"/>
              </w:rPr>
              <w:t>Прием и выдача опасных грузов</w:t>
            </w:r>
            <w:r w:rsidR="00930F43">
              <w:rPr>
                <w:rFonts w:eastAsia="Calibri"/>
                <w:b/>
                <w:lang w:eastAsia="ru-RU"/>
              </w:rPr>
              <w:t>.</w:t>
            </w:r>
            <w:r w:rsidRPr="00974B0D">
              <w:rPr>
                <w:rFonts w:eastAsia="Calibri"/>
                <w:b/>
                <w:lang w:eastAsia="ru-RU"/>
              </w:rPr>
              <w:t xml:space="preserve"> </w:t>
            </w:r>
            <w:r w:rsidR="00930F43" w:rsidRPr="00974B0D">
              <w:rPr>
                <w:b/>
                <w:lang w:eastAsia="ru-RU"/>
              </w:rPr>
              <w:t>Особые условия перевозки опасных грузов класса 1</w:t>
            </w:r>
            <w:r w:rsidR="00930F43">
              <w:rPr>
                <w:b/>
                <w:lang w:eastAsia="ru-RU"/>
              </w:rPr>
              <w:t>, 7</w:t>
            </w:r>
          </w:p>
          <w:p w14:paraId="497841C5" w14:textId="1967EA06" w:rsidR="002E39D6" w:rsidRDefault="00930F43" w:rsidP="00930F43">
            <w:pPr>
              <w:jc w:val="both"/>
              <w:rPr>
                <w:rFonts w:eastAsia="Calibri"/>
                <w:bCs/>
                <w:lang w:eastAsia="ru-RU"/>
              </w:rPr>
            </w:pPr>
            <w:r>
              <w:rPr>
                <w:rFonts w:eastAsia="Calibri"/>
              </w:rPr>
              <w:t xml:space="preserve">Содержание учебного материала: </w:t>
            </w:r>
            <w:r w:rsidR="002E39D6" w:rsidRPr="00974B0D">
              <w:rPr>
                <w:rFonts w:eastAsia="Calibri"/>
                <w:bCs/>
                <w:lang w:eastAsia="ru-RU"/>
              </w:rPr>
              <w:t>Порядок предъявления опасных грузов к перевозке.  Виды отправок, которыми перевозятся опасные грузы. Порядок приема и выдачи опасных грузов. Порядок вывоза опасных грузов со станции.</w:t>
            </w:r>
          </w:p>
          <w:p w14:paraId="38A73A1B" w14:textId="77777777" w:rsidR="002E39D6" w:rsidRDefault="002E39D6" w:rsidP="00474AD2">
            <w:pPr>
              <w:rPr>
                <w:lang w:eastAsia="ru-RU"/>
              </w:rPr>
            </w:pPr>
            <w:r w:rsidRPr="00974B0D">
              <w:rPr>
                <w:lang w:eastAsia="ru-RU"/>
              </w:rPr>
              <w:lastRenderedPageBreak/>
              <w:t>Характеристика и свойства опасных грузов класса 1. Условный номер грузов класса 1. Порядок разработки, согласования и утверждения на каждый груз класса 1 аварийной карточки; номер аварийной карточки. Порядок погрузки, выгрузки, догрузки грузов класса 1. Требования к упаковке и маркировке грузов класса 1, нанесение знаков опасности. Особенности оформления перевозочных документов: дополнительные записи, штемпелевание; приложение к накладной декларации. Свидетельство о техническом состоянии вагона для перевозки грузов класса 1</w:t>
            </w:r>
            <w:r>
              <w:rPr>
                <w:lang w:eastAsia="ru-RU"/>
              </w:rPr>
              <w:t>.</w:t>
            </w:r>
          </w:p>
          <w:p w14:paraId="665F9C15" w14:textId="376EABFC" w:rsidR="002E39D6" w:rsidRPr="00930F43" w:rsidRDefault="002E39D6" w:rsidP="00930F43">
            <w:pPr>
              <w:rPr>
                <w:lang w:eastAsia="ru-RU"/>
              </w:rPr>
            </w:pPr>
            <w:r w:rsidRPr="00974B0D">
              <w:rPr>
                <w:lang w:eastAsia="ru-RU"/>
              </w:rPr>
              <w:t>Характеристика и свойства опасных грузов класса 7 –– радиоактивные материалы (РМ). Требования к транспортным упаковочным комплектам и радиационным упаковкам. Транспортные категории для опасных грузов класса 7. Организация перевозок радиационных грузов. Условия временного хранения грузов РМ на железнодорожных станциях. Маркировка РМ, нанесение знаков опасности. Особенности оформления перевозочных документов. Отметки в натурном листе. Радиометрическая проверка выгруженных вагонов и дезактивация</w:t>
            </w:r>
            <w:r>
              <w:rPr>
                <w:lang w:eastAsia="ru-RU"/>
              </w:rPr>
              <w:t>.</w:t>
            </w:r>
          </w:p>
        </w:tc>
        <w:tc>
          <w:tcPr>
            <w:tcW w:w="1276" w:type="dxa"/>
          </w:tcPr>
          <w:p w14:paraId="7CF3C11E" w14:textId="64AF2B2D" w:rsidR="002E39D6" w:rsidRPr="00AA2905" w:rsidRDefault="002E39D6" w:rsidP="00474AD2">
            <w:pPr>
              <w:pStyle w:val="a3"/>
              <w:spacing w:before="8"/>
              <w:jc w:val="center"/>
              <w:rPr>
                <w:b/>
                <w:sz w:val="22"/>
                <w:szCs w:val="22"/>
              </w:rPr>
            </w:pPr>
            <w:r>
              <w:rPr>
                <w:b/>
                <w:sz w:val="22"/>
                <w:szCs w:val="22"/>
              </w:rPr>
              <w:lastRenderedPageBreak/>
              <w:t>1</w:t>
            </w:r>
          </w:p>
        </w:tc>
        <w:tc>
          <w:tcPr>
            <w:tcW w:w="1417" w:type="dxa"/>
            <w:shd w:val="clear" w:color="auto" w:fill="auto"/>
          </w:tcPr>
          <w:p w14:paraId="2E44A6E4" w14:textId="2F18589B" w:rsidR="002E39D6" w:rsidRPr="00AA2905" w:rsidRDefault="002E39D6" w:rsidP="00474AD2">
            <w:pPr>
              <w:pStyle w:val="a3"/>
              <w:spacing w:before="8"/>
              <w:jc w:val="center"/>
              <w:rPr>
                <w:b/>
                <w:sz w:val="22"/>
                <w:szCs w:val="22"/>
              </w:rPr>
            </w:pPr>
            <w:r>
              <w:rPr>
                <w:b/>
                <w:sz w:val="22"/>
                <w:szCs w:val="22"/>
              </w:rPr>
              <w:t>2</w:t>
            </w:r>
          </w:p>
        </w:tc>
      </w:tr>
      <w:tr w:rsidR="00474AD2" w:rsidRPr="001833A3" w14:paraId="46E81AD1" w14:textId="77777777" w:rsidTr="00930F43">
        <w:tc>
          <w:tcPr>
            <w:tcW w:w="4253" w:type="dxa"/>
          </w:tcPr>
          <w:p w14:paraId="2A7DFF8B" w14:textId="77777777" w:rsidR="00474AD2" w:rsidRPr="00AB076D" w:rsidRDefault="00474AD2" w:rsidP="00474AD2">
            <w:pPr>
              <w:jc w:val="center"/>
              <w:rPr>
                <w:rFonts w:eastAsia="Calibri"/>
              </w:rPr>
            </w:pPr>
          </w:p>
        </w:tc>
        <w:tc>
          <w:tcPr>
            <w:tcW w:w="567" w:type="dxa"/>
          </w:tcPr>
          <w:p w14:paraId="3EC14C3E" w14:textId="16DF89BB" w:rsidR="00474AD2" w:rsidRPr="00AA2905" w:rsidRDefault="000F0376" w:rsidP="00474AD2">
            <w:pPr>
              <w:pStyle w:val="a3"/>
              <w:spacing w:before="8"/>
              <w:jc w:val="center"/>
              <w:rPr>
                <w:b/>
                <w:sz w:val="22"/>
                <w:szCs w:val="22"/>
              </w:rPr>
            </w:pPr>
            <w:r>
              <w:rPr>
                <w:b/>
                <w:sz w:val="22"/>
                <w:szCs w:val="22"/>
              </w:rPr>
              <w:t>35</w:t>
            </w:r>
          </w:p>
        </w:tc>
        <w:tc>
          <w:tcPr>
            <w:tcW w:w="7938" w:type="dxa"/>
          </w:tcPr>
          <w:p w14:paraId="1896AAB6" w14:textId="520E33E4" w:rsidR="00474AD2" w:rsidRDefault="00474AD2" w:rsidP="00474AD2">
            <w:pPr>
              <w:jc w:val="both"/>
              <w:rPr>
                <w:b/>
                <w:bCs/>
              </w:rPr>
            </w:pPr>
            <w:r w:rsidRPr="00697CA1">
              <w:rPr>
                <w:rFonts w:eastAsia="Calibri"/>
                <w:b/>
              </w:rPr>
              <w:t xml:space="preserve">Практическое занятие № </w:t>
            </w:r>
            <w:r w:rsidR="00930F43">
              <w:rPr>
                <w:rFonts w:eastAsia="Calibri"/>
                <w:b/>
              </w:rPr>
              <w:t>11</w:t>
            </w:r>
            <w:r w:rsidRPr="00697CA1">
              <w:rPr>
                <w:rFonts w:eastAsia="Calibri"/>
                <w:b/>
              </w:rPr>
              <w:t xml:space="preserve">. </w:t>
            </w:r>
            <w:r w:rsidRPr="00697CA1">
              <w:rPr>
                <w:rFonts w:eastAsia="Calibri"/>
              </w:rPr>
              <w:t xml:space="preserve">Оформление перевозочных документов при заключении договора на перевозку </w:t>
            </w:r>
            <w:r w:rsidRPr="00697CA1">
              <w:rPr>
                <w:rFonts w:eastAsia="Calibri"/>
                <w:bCs/>
              </w:rPr>
              <w:t>грузов на особых условиях</w:t>
            </w:r>
          </w:p>
        </w:tc>
        <w:tc>
          <w:tcPr>
            <w:tcW w:w="1276" w:type="dxa"/>
          </w:tcPr>
          <w:p w14:paraId="671FC6D5" w14:textId="4A701709" w:rsidR="00474AD2" w:rsidRPr="00AA2905" w:rsidRDefault="00D25648" w:rsidP="00474AD2">
            <w:pPr>
              <w:pStyle w:val="a3"/>
              <w:spacing w:before="8"/>
              <w:jc w:val="center"/>
              <w:rPr>
                <w:b/>
                <w:sz w:val="22"/>
                <w:szCs w:val="22"/>
              </w:rPr>
            </w:pPr>
            <w:r>
              <w:rPr>
                <w:b/>
                <w:sz w:val="22"/>
                <w:szCs w:val="22"/>
              </w:rPr>
              <w:t>1</w:t>
            </w:r>
          </w:p>
        </w:tc>
        <w:tc>
          <w:tcPr>
            <w:tcW w:w="1417" w:type="dxa"/>
            <w:shd w:val="clear" w:color="auto" w:fill="auto"/>
          </w:tcPr>
          <w:p w14:paraId="491BB47E" w14:textId="49308963" w:rsidR="00474AD2" w:rsidRPr="00AA2905" w:rsidRDefault="00D25648" w:rsidP="00474AD2">
            <w:pPr>
              <w:pStyle w:val="a3"/>
              <w:spacing w:before="8"/>
              <w:jc w:val="center"/>
              <w:rPr>
                <w:b/>
                <w:sz w:val="22"/>
                <w:szCs w:val="22"/>
              </w:rPr>
            </w:pPr>
            <w:r>
              <w:rPr>
                <w:b/>
                <w:sz w:val="22"/>
                <w:szCs w:val="22"/>
              </w:rPr>
              <w:t>3</w:t>
            </w:r>
          </w:p>
        </w:tc>
      </w:tr>
      <w:tr w:rsidR="00474AD2" w:rsidRPr="001833A3" w14:paraId="79B58939" w14:textId="77777777" w:rsidTr="00930F43">
        <w:tc>
          <w:tcPr>
            <w:tcW w:w="4253" w:type="dxa"/>
          </w:tcPr>
          <w:p w14:paraId="5548F949" w14:textId="19FDA586" w:rsidR="00474AD2" w:rsidRPr="00474AD2" w:rsidRDefault="00474AD2" w:rsidP="00474AD2">
            <w:pPr>
              <w:snapToGrid w:val="0"/>
              <w:jc w:val="center"/>
              <w:rPr>
                <w:rFonts w:eastAsia="Calibri"/>
              </w:rPr>
            </w:pPr>
            <w:r w:rsidRPr="00474AD2">
              <w:rPr>
                <w:rFonts w:eastAsia="Calibri"/>
              </w:rPr>
              <w:t>Тема 1.15.</w:t>
            </w:r>
          </w:p>
          <w:p w14:paraId="3F3DBB9A" w14:textId="6B904D98" w:rsidR="00474AD2" w:rsidRPr="00474AD2" w:rsidRDefault="00474AD2" w:rsidP="00474AD2">
            <w:pPr>
              <w:tabs>
                <w:tab w:val="left" w:pos="1540"/>
              </w:tabs>
              <w:jc w:val="center"/>
              <w:rPr>
                <w:rFonts w:eastAsia="Calibri"/>
              </w:rPr>
            </w:pPr>
            <w:r w:rsidRPr="00474AD2">
              <w:rPr>
                <w:rFonts w:eastAsia="Calibri"/>
              </w:rPr>
              <w:t>Перевозка грузов с участием нескольких видов транспорта; с участием железных дорог иностранных государств</w:t>
            </w:r>
          </w:p>
        </w:tc>
        <w:tc>
          <w:tcPr>
            <w:tcW w:w="567" w:type="dxa"/>
          </w:tcPr>
          <w:p w14:paraId="3E52C961" w14:textId="4E586509" w:rsidR="00474AD2" w:rsidRPr="00AA2905" w:rsidRDefault="000F0376" w:rsidP="00474AD2">
            <w:pPr>
              <w:pStyle w:val="a3"/>
              <w:spacing w:before="8"/>
              <w:jc w:val="center"/>
              <w:rPr>
                <w:b/>
                <w:sz w:val="22"/>
                <w:szCs w:val="22"/>
              </w:rPr>
            </w:pPr>
            <w:r>
              <w:rPr>
                <w:b/>
                <w:sz w:val="22"/>
                <w:szCs w:val="22"/>
              </w:rPr>
              <w:t>37</w:t>
            </w:r>
          </w:p>
        </w:tc>
        <w:tc>
          <w:tcPr>
            <w:tcW w:w="7938" w:type="dxa"/>
          </w:tcPr>
          <w:p w14:paraId="4E4E1E22" w14:textId="77777777" w:rsidR="00D25648" w:rsidRPr="007363C4" w:rsidRDefault="00474AD2" w:rsidP="00D25648">
            <w:pPr>
              <w:autoSpaceDE w:val="0"/>
              <w:jc w:val="both"/>
              <w:rPr>
                <w:rFonts w:eastAsia="Calibri"/>
                <w:b/>
                <w:bCs/>
                <w:lang w:eastAsia="ru-RU"/>
              </w:rPr>
            </w:pPr>
            <w:r w:rsidRPr="00697CA1">
              <w:rPr>
                <w:rFonts w:eastAsia="Calibri"/>
                <w:b/>
                <w:bCs/>
              </w:rPr>
              <w:t>Перевозка грузов с участием нескольких видов транспорта</w:t>
            </w:r>
            <w:r w:rsidR="00D25648">
              <w:rPr>
                <w:rFonts w:eastAsia="Calibri"/>
                <w:b/>
                <w:bCs/>
              </w:rPr>
              <w:t>.</w:t>
            </w:r>
            <w:r w:rsidRPr="00697CA1">
              <w:rPr>
                <w:rFonts w:eastAsia="Calibri"/>
                <w:b/>
                <w:bCs/>
              </w:rPr>
              <w:t xml:space="preserve"> </w:t>
            </w:r>
            <w:r w:rsidR="00D25648" w:rsidRPr="007363C4">
              <w:rPr>
                <w:rFonts w:eastAsia="Calibri"/>
                <w:b/>
                <w:bCs/>
                <w:lang w:eastAsia="ru-RU"/>
              </w:rPr>
              <w:t xml:space="preserve">Перевозка грузов в международном сообщении </w:t>
            </w:r>
          </w:p>
          <w:p w14:paraId="73FB2246" w14:textId="4F023872" w:rsidR="00474AD2" w:rsidRDefault="00D25648" w:rsidP="00D25648">
            <w:pPr>
              <w:jc w:val="both"/>
              <w:rPr>
                <w:rFonts w:eastAsia="Calibri"/>
              </w:rPr>
            </w:pPr>
            <w:r>
              <w:rPr>
                <w:rFonts w:eastAsia="Calibri"/>
              </w:rPr>
              <w:t xml:space="preserve">Содержание учебного материала: </w:t>
            </w:r>
            <w:r w:rsidR="00474AD2" w:rsidRPr="00697CA1">
              <w:rPr>
                <w:rFonts w:eastAsia="Calibri"/>
              </w:rPr>
              <w:t>Значение прямых смешанных сообщений. Правила перевозок грузов в прямом смешанном железнодорожно-водном сообщении. Технология выполнения грузовых и коммерческих операций в пунктах перевалки. Оформление перевозок. Ответственность сторон</w:t>
            </w:r>
            <w:r w:rsidR="00474AD2">
              <w:rPr>
                <w:rFonts w:eastAsia="Calibri"/>
              </w:rPr>
              <w:t>.</w:t>
            </w:r>
          </w:p>
          <w:p w14:paraId="09045E31" w14:textId="4008AEC6" w:rsidR="00474AD2" w:rsidRPr="00D25648" w:rsidRDefault="00474AD2" w:rsidP="00D25648">
            <w:pPr>
              <w:jc w:val="both"/>
              <w:rPr>
                <w:rFonts w:eastAsia="Calibri"/>
                <w:lang w:eastAsia="ru-RU"/>
              </w:rPr>
            </w:pPr>
            <w:r w:rsidRPr="007363C4">
              <w:rPr>
                <w:rFonts w:eastAsia="Calibri"/>
                <w:lang w:eastAsia="ru-RU"/>
              </w:rPr>
              <w:t>Общие положения. Соглашение о международном грузовом сообщении (СМГС). Прием, оформление перевозочных документов, выдача грузов. Международный транзитный тариф. Гармонизированная номенклатура грузов. Перевозка экспортно-импортных грузов с участием портов. Технические условия размещения и крепления грузов (приложение 3 к СМГС)</w:t>
            </w:r>
            <w:r>
              <w:rPr>
                <w:rFonts w:eastAsia="Calibri"/>
                <w:lang w:eastAsia="ru-RU"/>
              </w:rPr>
              <w:t>.</w:t>
            </w:r>
          </w:p>
        </w:tc>
        <w:tc>
          <w:tcPr>
            <w:tcW w:w="1276" w:type="dxa"/>
          </w:tcPr>
          <w:p w14:paraId="079E2A03" w14:textId="26FA5F34" w:rsidR="00474AD2" w:rsidRPr="00AA2905" w:rsidRDefault="00D25648" w:rsidP="00474AD2">
            <w:pPr>
              <w:pStyle w:val="a3"/>
              <w:spacing w:before="8"/>
              <w:jc w:val="center"/>
              <w:rPr>
                <w:b/>
                <w:sz w:val="22"/>
                <w:szCs w:val="22"/>
              </w:rPr>
            </w:pPr>
            <w:r>
              <w:rPr>
                <w:b/>
                <w:sz w:val="22"/>
                <w:szCs w:val="22"/>
              </w:rPr>
              <w:t>1</w:t>
            </w:r>
          </w:p>
        </w:tc>
        <w:tc>
          <w:tcPr>
            <w:tcW w:w="1417" w:type="dxa"/>
            <w:shd w:val="clear" w:color="auto" w:fill="auto"/>
          </w:tcPr>
          <w:p w14:paraId="59BE6F02" w14:textId="6E23155F" w:rsidR="00474AD2" w:rsidRPr="00AA2905" w:rsidRDefault="00D25648" w:rsidP="00474AD2">
            <w:pPr>
              <w:pStyle w:val="a3"/>
              <w:spacing w:before="8"/>
              <w:jc w:val="center"/>
              <w:rPr>
                <w:b/>
                <w:sz w:val="22"/>
                <w:szCs w:val="22"/>
              </w:rPr>
            </w:pPr>
            <w:r>
              <w:rPr>
                <w:b/>
                <w:sz w:val="22"/>
                <w:szCs w:val="22"/>
              </w:rPr>
              <w:t>2</w:t>
            </w:r>
          </w:p>
        </w:tc>
      </w:tr>
      <w:tr w:rsidR="00D25648" w:rsidRPr="001833A3" w14:paraId="0FEBB1DA" w14:textId="77777777" w:rsidTr="00930F43">
        <w:tc>
          <w:tcPr>
            <w:tcW w:w="4253" w:type="dxa"/>
            <w:vMerge w:val="restart"/>
          </w:tcPr>
          <w:p w14:paraId="2C5D2CAB" w14:textId="77777777" w:rsidR="00D25648" w:rsidRPr="00474AD2" w:rsidRDefault="00D25648" w:rsidP="00474AD2">
            <w:pPr>
              <w:jc w:val="center"/>
              <w:rPr>
                <w:rFonts w:eastAsia="Calibri"/>
                <w:lang w:eastAsia="ar-SA"/>
              </w:rPr>
            </w:pPr>
            <w:r w:rsidRPr="00474AD2">
              <w:rPr>
                <w:rFonts w:eastAsia="Calibri"/>
                <w:lang w:eastAsia="ar-SA"/>
              </w:rPr>
              <w:t>Тема 1.1</w:t>
            </w:r>
            <w:r w:rsidRPr="00474AD2">
              <w:t>6</w:t>
            </w:r>
            <w:r w:rsidRPr="00474AD2">
              <w:rPr>
                <w:rFonts w:eastAsia="Calibri"/>
                <w:lang w:eastAsia="ar-SA"/>
              </w:rPr>
              <w:t>.</w:t>
            </w:r>
          </w:p>
          <w:p w14:paraId="0BC83D53" w14:textId="0D875E4A" w:rsidR="00D25648" w:rsidRPr="00474AD2" w:rsidRDefault="00D25648" w:rsidP="00474AD2">
            <w:pPr>
              <w:tabs>
                <w:tab w:val="left" w:pos="3281"/>
              </w:tabs>
              <w:jc w:val="center"/>
              <w:rPr>
                <w:rFonts w:eastAsia="Calibri"/>
              </w:rPr>
            </w:pPr>
            <w:r w:rsidRPr="00474AD2">
              <w:rPr>
                <w:rFonts w:eastAsia="Calibri"/>
                <w:lang w:eastAsia="ar-SA"/>
              </w:rPr>
              <w:t>Ответствен</w:t>
            </w:r>
            <w:r w:rsidRPr="00474AD2">
              <w:rPr>
                <w:rFonts w:eastAsia="Calibri"/>
              </w:rPr>
              <w:softHyphen/>
            </w:r>
            <w:r w:rsidRPr="00474AD2">
              <w:rPr>
                <w:rFonts w:eastAsia="Calibri"/>
                <w:lang w:eastAsia="ar-SA"/>
              </w:rPr>
              <w:t>ность перевозчика, гру</w:t>
            </w:r>
            <w:r w:rsidRPr="00474AD2">
              <w:rPr>
                <w:rFonts w:eastAsia="Calibri"/>
              </w:rPr>
              <w:softHyphen/>
            </w:r>
            <w:r w:rsidRPr="00474AD2">
              <w:rPr>
                <w:rFonts w:eastAsia="Calibri"/>
                <w:lang w:eastAsia="ar-SA"/>
              </w:rPr>
              <w:t>зоотправителей и гру</w:t>
            </w:r>
            <w:r w:rsidRPr="00474AD2">
              <w:rPr>
                <w:rFonts w:eastAsia="Calibri"/>
              </w:rPr>
              <w:softHyphen/>
            </w:r>
            <w:r w:rsidRPr="00474AD2">
              <w:rPr>
                <w:rFonts w:eastAsia="Calibri"/>
                <w:lang w:eastAsia="ar-SA"/>
              </w:rPr>
              <w:t>зополучателей, обеспе</w:t>
            </w:r>
            <w:r w:rsidRPr="00474AD2">
              <w:rPr>
                <w:rFonts w:eastAsia="Calibri"/>
              </w:rPr>
              <w:softHyphen/>
            </w:r>
            <w:r w:rsidRPr="00474AD2">
              <w:rPr>
                <w:rFonts w:eastAsia="Calibri"/>
                <w:lang w:eastAsia="ar-SA"/>
              </w:rPr>
              <w:t>чение сохранности грузов</w:t>
            </w:r>
          </w:p>
        </w:tc>
        <w:tc>
          <w:tcPr>
            <w:tcW w:w="567" w:type="dxa"/>
          </w:tcPr>
          <w:p w14:paraId="1BE55685" w14:textId="5BFAB5C3" w:rsidR="00D25648" w:rsidRDefault="00D25648" w:rsidP="00474AD2">
            <w:pPr>
              <w:pStyle w:val="a3"/>
              <w:spacing w:before="8"/>
              <w:jc w:val="center"/>
              <w:rPr>
                <w:b/>
                <w:sz w:val="22"/>
                <w:szCs w:val="22"/>
              </w:rPr>
            </w:pPr>
            <w:r>
              <w:rPr>
                <w:b/>
                <w:sz w:val="22"/>
                <w:szCs w:val="22"/>
              </w:rPr>
              <w:t>38</w:t>
            </w:r>
          </w:p>
        </w:tc>
        <w:tc>
          <w:tcPr>
            <w:tcW w:w="7938" w:type="dxa"/>
          </w:tcPr>
          <w:p w14:paraId="49A4F73A" w14:textId="77777777" w:rsidR="00D25648" w:rsidRPr="007363C4" w:rsidRDefault="00D25648" w:rsidP="00D25648">
            <w:pPr>
              <w:autoSpaceDE w:val="0"/>
              <w:jc w:val="both"/>
              <w:rPr>
                <w:rFonts w:eastAsia="Calibri"/>
                <w:b/>
                <w:bCs/>
                <w:lang w:eastAsia="ru-RU"/>
              </w:rPr>
            </w:pPr>
            <w:r w:rsidRPr="00697CA1">
              <w:rPr>
                <w:rFonts w:eastAsia="Calibri"/>
                <w:b/>
                <w:bCs/>
              </w:rPr>
              <w:t>Ответственность по перевозкам</w:t>
            </w:r>
            <w:r>
              <w:rPr>
                <w:rFonts w:eastAsia="Calibri"/>
                <w:b/>
                <w:bCs/>
              </w:rPr>
              <w:t xml:space="preserve">. </w:t>
            </w:r>
            <w:r w:rsidRPr="00697CA1">
              <w:rPr>
                <w:rFonts w:eastAsia="Calibri"/>
                <w:b/>
                <w:bCs/>
              </w:rPr>
              <w:t xml:space="preserve"> </w:t>
            </w:r>
            <w:r w:rsidRPr="007363C4">
              <w:rPr>
                <w:rFonts w:eastAsia="Calibri"/>
                <w:b/>
                <w:bCs/>
                <w:lang w:eastAsia="ru-RU"/>
              </w:rPr>
              <w:t xml:space="preserve">Виды </w:t>
            </w:r>
            <w:proofErr w:type="spellStart"/>
            <w:r w:rsidRPr="007363C4">
              <w:rPr>
                <w:rFonts w:eastAsia="Calibri"/>
                <w:b/>
                <w:bCs/>
                <w:lang w:eastAsia="ru-RU"/>
              </w:rPr>
              <w:t>несохранности</w:t>
            </w:r>
            <w:proofErr w:type="spellEnd"/>
            <w:r w:rsidRPr="007363C4">
              <w:rPr>
                <w:rFonts w:eastAsia="Calibri"/>
                <w:b/>
                <w:bCs/>
                <w:lang w:eastAsia="ru-RU"/>
              </w:rPr>
              <w:t xml:space="preserve"> и обеспечение сохранности перевозимых грузов </w:t>
            </w:r>
          </w:p>
          <w:p w14:paraId="7CED646E" w14:textId="56A3B4AE" w:rsidR="00D25648" w:rsidRDefault="00D25648" w:rsidP="00D25648">
            <w:pPr>
              <w:jc w:val="both"/>
              <w:rPr>
                <w:rFonts w:eastAsia="Calibri"/>
              </w:rPr>
            </w:pPr>
            <w:r>
              <w:rPr>
                <w:rFonts w:eastAsia="Calibri"/>
              </w:rPr>
              <w:t xml:space="preserve">Содержание учебного материала: </w:t>
            </w:r>
            <w:r w:rsidRPr="00697CA1">
              <w:rPr>
                <w:rFonts w:eastAsia="Calibri"/>
              </w:rPr>
              <w:t>Ответственность за невыполнение принятой заявки, утрату, порчу, повреждения груза. Ответственность за просрочку доставки груза, порожнего вагона, самовольное занятие вагонов, искажение данных накладной, превышение грузоподъемности вагона</w:t>
            </w:r>
            <w:r>
              <w:rPr>
                <w:rFonts w:eastAsia="Calibri"/>
              </w:rPr>
              <w:t>.</w:t>
            </w:r>
          </w:p>
          <w:p w14:paraId="4834FD17" w14:textId="082986CC" w:rsidR="00D25648" w:rsidRPr="00D25648" w:rsidRDefault="00D25648" w:rsidP="00D25648">
            <w:pPr>
              <w:jc w:val="both"/>
              <w:rPr>
                <w:rFonts w:eastAsia="Calibri"/>
                <w:lang w:eastAsia="ru-RU"/>
              </w:rPr>
            </w:pPr>
            <w:r w:rsidRPr="007363C4">
              <w:rPr>
                <w:rFonts w:eastAsia="Calibri"/>
                <w:lang w:eastAsia="ru-RU"/>
              </w:rPr>
              <w:t xml:space="preserve">Характеристика основных видов </w:t>
            </w:r>
            <w:proofErr w:type="spellStart"/>
            <w:r w:rsidRPr="007363C4">
              <w:rPr>
                <w:rFonts w:eastAsia="Calibri"/>
                <w:lang w:eastAsia="ru-RU"/>
              </w:rPr>
              <w:t>несохранности</w:t>
            </w:r>
            <w:proofErr w:type="spellEnd"/>
            <w:r w:rsidRPr="007363C4">
              <w:rPr>
                <w:rFonts w:eastAsia="Calibri"/>
                <w:lang w:eastAsia="ru-RU"/>
              </w:rPr>
              <w:t xml:space="preserve"> грузов по виду и сумме ущерба. Мероприятия по предотвращению </w:t>
            </w:r>
            <w:proofErr w:type="spellStart"/>
            <w:r w:rsidRPr="007363C4">
              <w:rPr>
                <w:rFonts w:eastAsia="Calibri"/>
                <w:lang w:eastAsia="ru-RU"/>
              </w:rPr>
              <w:t>несохранности</w:t>
            </w:r>
            <w:proofErr w:type="spellEnd"/>
            <w:r w:rsidRPr="007363C4">
              <w:rPr>
                <w:rFonts w:eastAsia="Calibri"/>
                <w:lang w:eastAsia="ru-RU"/>
              </w:rPr>
              <w:t xml:space="preserve"> грузов. Учет и отчетность по несохранным перевозкам</w:t>
            </w:r>
            <w:r>
              <w:rPr>
                <w:rFonts w:eastAsia="Calibri"/>
                <w:lang w:eastAsia="ru-RU"/>
              </w:rPr>
              <w:t>.</w:t>
            </w:r>
          </w:p>
        </w:tc>
        <w:tc>
          <w:tcPr>
            <w:tcW w:w="1276" w:type="dxa"/>
          </w:tcPr>
          <w:p w14:paraId="33DE2DDA" w14:textId="61574B0E" w:rsidR="00D25648" w:rsidRDefault="00D25648" w:rsidP="00474AD2">
            <w:pPr>
              <w:pStyle w:val="a3"/>
              <w:spacing w:before="8"/>
              <w:jc w:val="center"/>
              <w:rPr>
                <w:b/>
                <w:sz w:val="22"/>
                <w:szCs w:val="22"/>
              </w:rPr>
            </w:pPr>
            <w:r>
              <w:rPr>
                <w:b/>
                <w:sz w:val="22"/>
                <w:szCs w:val="22"/>
              </w:rPr>
              <w:t>1</w:t>
            </w:r>
          </w:p>
        </w:tc>
        <w:tc>
          <w:tcPr>
            <w:tcW w:w="1417" w:type="dxa"/>
            <w:shd w:val="clear" w:color="auto" w:fill="auto"/>
          </w:tcPr>
          <w:p w14:paraId="6D91DD82" w14:textId="6CE73BBD" w:rsidR="00D25648" w:rsidRDefault="00D25648" w:rsidP="00474AD2">
            <w:pPr>
              <w:pStyle w:val="a3"/>
              <w:spacing w:before="8"/>
              <w:jc w:val="center"/>
              <w:rPr>
                <w:b/>
                <w:sz w:val="22"/>
                <w:szCs w:val="22"/>
              </w:rPr>
            </w:pPr>
            <w:r>
              <w:rPr>
                <w:b/>
                <w:sz w:val="22"/>
                <w:szCs w:val="22"/>
              </w:rPr>
              <w:t>2</w:t>
            </w:r>
          </w:p>
        </w:tc>
      </w:tr>
      <w:tr w:rsidR="00D25648" w:rsidRPr="001833A3" w14:paraId="00B3D5B3" w14:textId="77777777" w:rsidTr="00D25648">
        <w:tc>
          <w:tcPr>
            <w:tcW w:w="4253" w:type="dxa"/>
            <w:vMerge/>
          </w:tcPr>
          <w:p w14:paraId="7E6BBB5C" w14:textId="02CA77A8" w:rsidR="00D25648" w:rsidRPr="00474AD2" w:rsidRDefault="00D25648" w:rsidP="00474AD2">
            <w:pPr>
              <w:tabs>
                <w:tab w:val="left" w:pos="3281"/>
              </w:tabs>
              <w:jc w:val="center"/>
            </w:pPr>
          </w:p>
        </w:tc>
        <w:tc>
          <w:tcPr>
            <w:tcW w:w="567" w:type="dxa"/>
          </w:tcPr>
          <w:p w14:paraId="05FFB362" w14:textId="44801C42" w:rsidR="00D25648" w:rsidRPr="00AA2905" w:rsidRDefault="00D25648" w:rsidP="00474AD2">
            <w:pPr>
              <w:pStyle w:val="a3"/>
              <w:spacing w:before="8"/>
              <w:jc w:val="center"/>
              <w:rPr>
                <w:b/>
                <w:sz w:val="22"/>
                <w:szCs w:val="22"/>
              </w:rPr>
            </w:pPr>
            <w:r>
              <w:rPr>
                <w:b/>
                <w:sz w:val="22"/>
                <w:szCs w:val="22"/>
              </w:rPr>
              <w:t>39</w:t>
            </w:r>
          </w:p>
        </w:tc>
        <w:tc>
          <w:tcPr>
            <w:tcW w:w="7938" w:type="dxa"/>
          </w:tcPr>
          <w:p w14:paraId="53A4C812" w14:textId="77777777" w:rsidR="00D25648" w:rsidRPr="007363C4" w:rsidRDefault="00D25648" w:rsidP="00474AD2">
            <w:pPr>
              <w:autoSpaceDE w:val="0"/>
              <w:jc w:val="both"/>
              <w:rPr>
                <w:rFonts w:eastAsia="Calibri"/>
                <w:b/>
                <w:bCs/>
                <w:lang w:eastAsia="ru-RU"/>
              </w:rPr>
            </w:pPr>
            <w:r w:rsidRPr="007363C4">
              <w:rPr>
                <w:rFonts w:eastAsia="Calibri"/>
                <w:b/>
                <w:bCs/>
                <w:lang w:eastAsia="ru-RU"/>
              </w:rPr>
              <w:t>Оформление и расследование несохранных перевозок</w:t>
            </w:r>
          </w:p>
          <w:p w14:paraId="739C3008" w14:textId="0B7C8328" w:rsidR="00D25648" w:rsidRDefault="00D25648" w:rsidP="00474AD2">
            <w:pPr>
              <w:rPr>
                <w:rFonts w:eastAsia="Calibri"/>
                <w:lang w:eastAsia="ru-RU"/>
              </w:rPr>
            </w:pPr>
            <w:r>
              <w:rPr>
                <w:rFonts w:eastAsia="Calibri"/>
              </w:rPr>
              <w:lastRenderedPageBreak/>
              <w:t xml:space="preserve">Содержание учебного материала: </w:t>
            </w:r>
            <w:r w:rsidRPr="007363C4">
              <w:rPr>
                <w:rFonts w:eastAsia="Calibri"/>
                <w:lang w:eastAsia="ru-RU"/>
              </w:rPr>
              <w:t xml:space="preserve">Порядок и сроки расследования случаев </w:t>
            </w:r>
            <w:proofErr w:type="spellStart"/>
            <w:r w:rsidRPr="007363C4">
              <w:rPr>
                <w:rFonts w:eastAsia="Calibri"/>
                <w:lang w:eastAsia="ru-RU"/>
              </w:rPr>
              <w:t>несохранности</w:t>
            </w:r>
            <w:proofErr w:type="spellEnd"/>
            <w:r w:rsidRPr="007363C4">
              <w:rPr>
                <w:rFonts w:eastAsia="Calibri"/>
                <w:lang w:eastAsia="ru-RU"/>
              </w:rPr>
              <w:t xml:space="preserve"> грузов и разъединения грузов от документов. Акты и порядок их составления. Работа </w:t>
            </w:r>
            <w:proofErr w:type="spellStart"/>
            <w:r w:rsidRPr="007363C4">
              <w:rPr>
                <w:rFonts w:eastAsia="Calibri"/>
                <w:lang w:eastAsia="ru-RU"/>
              </w:rPr>
              <w:t>актово</w:t>
            </w:r>
            <w:proofErr w:type="spellEnd"/>
            <w:r w:rsidRPr="007363C4">
              <w:rPr>
                <w:rFonts w:eastAsia="Calibri"/>
                <w:lang w:eastAsia="ru-RU"/>
              </w:rPr>
              <w:t>-розыскного бюро. Рассмотрение результатов расследования и анализ розыска грузов</w:t>
            </w:r>
            <w:r>
              <w:rPr>
                <w:rFonts w:eastAsia="Calibri"/>
                <w:lang w:eastAsia="ru-RU"/>
              </w:rPr>
              <w:t>.</w:t>
            </w:r>
          </w:p>
          <w:p w14:paraId="6B904C60" w14:textId="77777777" w:rsidR="00D25648" w:rsidRDefault="00D25648" w:rsidP="00474AD2">
            <w:pPr>
              <w:rPr>
                <w:rFonts w:eastAsia="Calibri"/>
                <w:lang w:eastAsia="ru-RU"/>
              </w:rPr>
            </w:pPr>
            <w:r w:rsidRPr="007363C4">
              <w:rPr>
                <w:rFonts w:eastAsia="Calibri"/>
                <w:lang w:eastAsia="ru-RU"/>
              </w:rPr>
              <w:t>Порядок охраны перевозимых грузов. Объекты охраны. Оформление сдачи грузов под охрану</w:t>
            </w:r>
            <w:r>
              <w:rPr>
                <w:rFonts w:eastAsia="Calibri"/>
                <w:lang w:eastAsia="ru-RU"/>
              </w:rPr>
              <w:t>.</w:t>
            </w:r>
          </w:p>
          <w:p w14:paraId="301D4DA3" w14:textId="77777777" w:rsidR="00D25648" w:rsidRDefault="00D25648" w:rsidP="00474AD2">
            <w:pPr>
              <w:rPr>
                <w:rFonts w:eastAsia="Calibri"/>
                <w:lang w:eastAsia="ru-RU"/>
              </w:rPr>
            </w:pPr>
            <w:r w:rsidRPr="007363C4">
              <w:rPr>
                <w:rFonts w:eastAsia="Calibri"/>
                <w:lang w:eastAsia="ru-RU"/>
              </w:rPr>
              <w:t>Розыск грузов и делопроизводство по нему. Автоматизированная система розыска грузов</w:t>
            </w:r>
            <w:r>
              <w:rPr>
                <w:rFonts w:eastAsia="Calibri"/>
                <w:lang w:eastAsia="ru-RU"/>
              </w:rPr>
              <w:t>.</w:t>
            </w:r>
          </w:p>
          <w:p w14:paraId="5CE1408A" w14:textId="77777777" w:rsidR="00D25648" w:rsidRDefault="00D25648" w:rsidP="00474AD2">
            <w:pPr>
              <w:rPr>
                <w:rFonts w:eastAsia="Calibri"/>
                <w:lang w:eastAsia="ru-RU"/>
              </w:rPr>
            </w:pPr>
            <w:r w:rsidRPr="007363C4">
              <w:rPr>
                <w:rFonts w:eastAsia="Calibri"/>
                <w:lang w:eastAsia="ru-RU"/>
              </w:rPr>
              <w:t>Общие положения. Право на предъявление претензий и исков. Предъявление и рассмотрение исков. Предъявление и рассмотрение претензий</w:t>
            </w:r>
            <w:r>
              <w:rPr>
                <w:rFonts w:eastAsia="Calibri"/>
                <w:lang w:eastAsia="ru-RU"/>
              </w:rPr>
              <w:t>.</w:t>
            </w:r>
          </w:p>
          <w:p w14:paraId="3D916CED" w14:textId="6C6B0BC3" w:rsidR="00D25648" w:rsidRPr="00697CA1" w:rsidRDefault="00D25648" w:rsidP="00474AD2">
            <w:pPr>
              <w:pStyle w:val="TableParagraph"/>
              <w:tabs>
                <w:tab w:val="left" w:pos="1751"/>
                <w:tab w:val="left" w:pos="3243"/>
                <w:tab w:val="left" w:pos="4354"/>
                <w:tab w:val="left" w:pos="4888"/>
                <w:tab w:val="left" w:pos="6205"/>
              </w:tabs>
              <w:spacing w:before="1" w:line="235" w:lineRule="auto"/>
              <w:ind w:right="95"/>
              <w:jc w:val="both"/>
              <w:rPr>
                <w:rFonts w:eastAsia="Calibri"/>
                <w:b/>
              </w:rPr>
            </w:pPr>
            <w:r w:rsidRPr="007363C4">
              <w:rPr>
                <w:rFonts w:eastAsia="Calibri"/>
                <w:lang w:eastAsia="ru-RU"/>
              </w:rPr>
              <w:t>Проведение и оформление результатов ревизий грузового двора, железнодорожной станции, агентства фирменного транспортного обслуживания. Ревизия пунктов коммерческого осмотра поездов и вагонов. Проверка обеспечения сохранности грузов, железнодорожного подвижного состава и безопасности движения поездов в грузовом хозяйстве</w:t>
            </w:r>
          </w:p>
        </w:tc>
        <w:tc>
          <w:tcPr>
            <w:tcW w:w="1276" w:type="dxa"/>
          </w:tcPr>
          <w:p w14:paraId="0F0C8E07" w14:textId="742274EC" w:rsidR="00D25648" w:rsidRPr="00AA2905" w:rsidRDefault="00D25648" w:rsidP="00474AD2">
            <w:pPr>
              <w:pStyle w:val="a3"/>
              <w:spacing w:before="8"/>
              <w:jc w:val="center"/>
              <w:rPr>
                <w:b/>
                <w:sz w:val="22"/>
                <w:szCs w:val="22"/>
              </w:rPr>
            </w:pPr>
            <w:r>
              <w:rPr>
                <w:b/>
                <w:sz w:val="22"/>
                <w:szCs w:val="22"/>
              </w:rPr>
              <w:lastRenderedPageBreak/>
              <w:t>1</w:t>
            </w:r>
          </w:p>
        </w:tc>
        <w:tc>
          <w:tcPr>
            <w:tcW w:w="1417" w:type="dxa"/>
            <w:shd w:val="clear" w:color="auto" w:fill="auto"/>
          </w:tcPr>
          <w:p w14:paraId="6FB1526B" w14:textId="68EC6E74" w:rsidR="00D25648" w:rsidRPr="00AA2905" w:rsidRDefault="00D25648" w:rsidP="00474AD2">
            <w:pPr>
              <w:pStyle w:val="a3"/>
              <w:spacing w:before="8"/>
              <w:jc w:val="center"/>
              <w:rPr>
                <w:b/>
                <w:sz w:val="22"/>
                <w:szCs w:val="22"/>
              </w:rPr>
            </w:pPr>
            <w:r>
              <w:rPr>
                <w:b/>
                <w:sz w:val="22"/>
                <w:szCs w:val="22"/>
              </w:rPr>
              <w:t>2</w:t>
            </w:r>
          </w:p>
        </w:tc>
      </w:tr>
      <w:tr w:rsidR="00D25648" w:rsidRPr="001833A3" w14:paraId="771F5AC6" w14:textId="77777777" w:rsidTr="00D25648">
        <w:tc>
          <w:tcPr>
            <w:tcW w:w="4253" w:type="dxa"/>
            <w:vMerge/>
          </w:tcPr>
          <w:p w14:paraId="156AEE76" w14:textId="77777777" w:rsidR="00D25648" w:rsidRPr="00AA2905" w:rsidRDefault="00D25648" w:rsidP="00474AD2">
            <w:pPr>
              <w:jc w:val="center"/>
              <w:rPr>
                <w:b/>
                <w:bCs/>
              </w:rPr>
            </w:pPr>
          </w:p>
        </w:tc>
        <w:tc>
          <w:tcPr>
            <w:tcW w:w="567" w:type="dxa"/>
          </w:tcPr>
          <w:p w14:paraId="424ADBA4" w14:textId="05D67988" w:rsidR="00D25648" w:rsidRPr="00AA2905" w:rsidRDefault="00D25648" w:rsidP="00474AD2">
            <w:pPr>
              <w:pStyle w:val="a3"/>
              <w:spacing w:before="8"/>
              <w:jc w:val="center"/>
              <w:rPr>
                <w:b/>
                <w:sz w:val="22"/>
                <w:szCs w:val="22"/>
              </w:rPr>
            </w:pPr>
            <w:r>
              <w:rPr>
                <w:b/>
                <w:sz w:val="22"/>
                <w:szCs w:val="22"/>
              </w:rPr>
              <w:t>40</w:t>
            </w:r>
          </w:p>
        </w:tc>
        <w:tc>
          <w:tcPr>
            <w:tcW w:w="7938" w:type="dxa"/>
          </w:tcPr>
          <w:p w14:paraId="4CD8F3F3" w14:textId="78D1D91C" w:rsidR="00D25648" w:rsidRPr="00697CA1" w:rsidRDefault="00D25648" w:rsidP="00474AD2">
            <w:pPr>
              <w:pStyle w:val="TableParagraph"/>
              <w:tabs>
                <w:tab w:val="left" w:pos="1751"/>
                <w:tab w:val="left" w:pos="3243"/>
                <w:tab w:val="left" w:pos="4354"/>
                <w:tab w:val="left" w:pos="4888"/>
                <w:tab w:val="left" w:pos="6205"/>
              </w:tabs>
              <w:spacing w:before="1" w:line="235" w:lineRule="auto"/>
              <w:ind w:right="95"/>
              <w:jc w:val="both"/>
              <w:rPr>
                <w:rFonts w:eastAsia="Calibri"/>
                <w:b/>
              </w:rPr>
            </w:pPr>
            <w:r w:rsidRPr="00697CA1">
              <w:rPr>
                <w:rFonts w:eastAsia="Calibri"/>
                <w:b/>
              </w:rPr>
              <w:t xml:space="preserve">Практическое занятие № </w:t>
            </w:r>
            <w:r>
              <w:rPr>
                <w:rFonts w:eastAsia="Calibri"/>
                <w:b/>
              </w:rPr>
              <w:t>12</w:t>
            </w:r>
            <w:r w:rsidRPr="00697CA1">
              <w:rPr>
                <w:rFonts w:eastAsia="Calibri"/>
                <w:b/>
              </w:rPr>
              <w:t xml:space="preserve">. </w:t>
            </w:r>
            <w:r w:rsidRPr="00697CA1">
              <w:rPr>
                <w:rFonts w:eastAsia="Calibri"/>
              </w:rPr>
              <w:t>Составление акта общей формы ф. ГУ-23. Составление рапорта приемосдатчика</w:t>
            </w:r>
            <w:r>
              <w:rPr>
                <w:rFonts w:eastAsia="Calibri"/>
              </w:rPr>
              <w:t>.</w:t>
            </w:r>
            <w:r w:rsidRPr="00697CA1">
              <w:rPr>
                <w:rFonts w:eastAsia="Calibri"/>
              </w:rPr>
              <w:t xml:space="preserve"> Составление и регистрация коммерческого акта</w:t>
            </w:r>
          </w:p>
        </w:tc>
        <w:tc>
          <w:tcPr>
            <w:tcW w:w="1276" w:type="dxa"/>
          </w:tcPr>
          <w:p w14:paraId="3A139528" w14:textId="2582F312" w:rsidR="00D25648" w:rsidRPr="00AA2905" w:rsidRDefault="00D25648" w:rsidP="00474AD2">
            <w:pPr>
              <w:pStyle w:val="a3"/>
              <w:spacing w:before="8"/>
              <w:jc w:val="center"/>
              <w:rPr>
                <w:b/>
                <w:sz w:val="22"/>
                <w:szCs w:val="22"/>
              </w:rPr>
            </w:pPr>
            <w:r>
              <w:rPr>
                <w:b/>
                <w:sz w:val="22"/>
                <w:szCs w:val="22"/>
              </w:rPr>
              <w:t>1</w:t>
            </w:r>
          </w:p>
        </w:tc>
        <w:tc>
          <w:tcPr>
            <w:tcW w:w="1417" w:type="dxa"/>
            <w:shd w:val="clear" w:color="auto" w:fill="auto"/>
          </w:tcPr>
          <w:p w14:paraId="1C4DFE3E" w14:textId="2BB3C299" w:rsidR="00D25648" w:rsidRPr="00AA2905" w:rsidRDefault="00D25648" w:rsidP="00474AD2">
            <w:pPr>
              <w:pStyle w:val="a3"/>
              <w:spacing w:before="8"/>
              <w:jc w:val="center"/>
              <w:rPr>
                <w:b/>
                <w:sz w:val="22"/>
                <w:szCs w:val="22"/>
              </w:rPr>
            </w:pPr>
            <w:r>
              <w:rPr>
                <w:b/>
                <w:sz w:val="22"/>
                <w:szCs w:val="22"/>
              </w:rPr>
              <w:t>3</w:t>
            </w:r>
          </w:p>
        </w:tc>
      </w:tr>
      <w:tr w:rsidR="00D25648" w:rsidRPr="001833A3" w14:paraId="0A8C8108" w14:textId="77777777" w:rsidTr="00D25648">
        <w:tc>
          <w:tcPr>
            <w:tcW w:w="4253" w:type="dxa"/>
          </w:tcPr>
          <w:p w14:paraId="34BAB56F" w14:textId="77777777" w:rsidR="00D25648" w:rsidRPr="00AA2905" w:rsidRDefault="00D25648" w:rsidP="00D25648">
            <w:pPr>
              <w:jc w:val="center"/>
              <w:rPr>
                <w:b/>
                <w:bCs/>
              </w:rPr>
            </w:pPr>
          </w:p>
        </w:tc>
        <w:tc>
          <w:tcPr>
            <w:tcW w:w="567" w:type="dxa"/>
          </w:tcPr>
          <w:p w14:paraId="79CF2914" w14:textId="1F7F2CE8" w:rsidR="00D25648" w:rsidRPr="00AA2905" w:rsidRDefault="00D25648" w:rsidP="00D25648">
            <w:pPr>
              <w:pStyle w:val="a3"/>
              <w:spacing w:before="8"/>
              <w:jc w:val="center"/>
              <w:rPr>
                <w:b/>
                <w:sz w:val="22"/>
                <w:szCs w:val="22"/>
              </w:rPr>
            </w:pPr>
            <w:r>
              <w:rPr>
                <w:b/>
                <w:sz w:val="22"/>
                <w:szCs w:val="22"/>
              </w:rPr>
              <w:t>41, 42</w:t>
            </w:r>
          </w:p>
        </w:tc>
        <w:tc>
          <w:tcPr>
            <w:tcW w:w="7938" w:type="dxa"/>
          </w:tcPr>
          <w:p w14:paraId="1B67E897" w14:textId="0FC7D322" w:rsidR="00D25648" w:rsidRPr="00697CA1" w:rsidRDefault="00D25648" w:rsidP="00D25648">
            <w:pPr>
              <w:pStyle w:val="TableParagraph"/>
              <w:tabs>
                <w:tab w:val="left" w:pos="1751"/>
                <w:tab w:val="left" w:pos="3243"/>
                <w:tab w:val="left" w:pos="4354"/>
                <w:tab w:val="left" w:pos="4888"/>
                <w:tab w:val="left" w:pos="6205"/>
              </w:tabs>
              <w:spacing w:before="1" w:line="235" w:lineRule="auto"/>
              <w:ind w:right="95"/>
              <w:jc w:val="both"/>
              <w:rPr>
                <w:rFonts w:eastAsia="Calibri"/>
                <w:b/>
              </w:rPr>
            </w:pPr>
            <w:r w:rsidRPr="00AA2905">
              <w:rPr>
                <w:b/>
                <w:spacing w:val="-3"/>
              </w:rPr>
              <w:t>Дифференцированный зачет.</w:t>
            </w:r>
          </w:p>
        </w:tc>
        <w:tc>
          <w:tcPr>
            <w:tcW w:w="1276" w:type="dxa"/>
          </w:tcPr>
          <w:p w14:paraId="7C52BA4D" w14:textId="0536D326" w:rsidR="00D25648" w:rsidRPr="00AA2905" w:rsidRDefault="00D25648" w:rsidP="00D25648">
            <w:pPr>
              <w:pStyle w:val="a3"/>
              <w:spacing w:before="8"/>
              <w:jc w:val="center"/>
              <w:rPr>
                <w:b/>
                <w:sz w:val="22"/>
                <w:szCs w:val="22"/>
              </w:rPr>
            </w:pPr>
            <w:r>
              <w:rPr>
                <w:b/>
                <w:sz w:val="22"/>
                <w:szCs w:val="22"/>
              </w:rPr>
              <w:t>2</w:t>
            </w:r>
          </w:p>
        </w:tc>
        <w:tc>
          <w:tcPr>
            <w:tcW w:w="1417" w:type="dxa"/>
            <w:shd w:val="clear" w:color="auto" w:fill="auto"/>
          </w:tcPr>
          <w:p w14:paraId="0CC206D3" w14:textId="6FA15BF5" w:rsidR="00D25648" w:rsidRPr="00AA2905" w:rsidRDefault="00D25648" w:rsidP="00D25648">
            <w:pPr>
              <w:pStyle w:val="a3"/>
              <w:spacing w:before="8"/>
              <w:jc w:val="center"/>
              <w:rPr>
                <w:b/>
                <w:sz w:val="22"/>
                <w:szCs w:val="22"/>
              </w:rPr>
            </w:pPr>
            <w:r>
              <w:rPr>
                <w:b/>
                <w:sz w:val="22"/>
                <w:szCs w:val="22"/>
              </w:rPr>
              <w:t>3</w:t>
            </w:r>
          </w:p>
        </w:tc>
      </w:tr>
    </w:tbl>
    <w:tbl>
      <w:tblPr>
        <w:tblStyle w:val="TableNormal"/>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58"/>
        <w:gridCol w:w="1276"/>
        <w:gridCol w:w="1417"/>
      </w:tblGrid>
      <w:tr w:rsidR="0000097C" w:rsidRPr="001833A3" w14:paraId="47201E00" w14:textId="77777777" w:rsidTr="00D25648">
        <w:trPr>
          <w:trHeight w:val="501"/>
        </w:trPr>
        <w:tc>
          <w:tcPr>
            <w:tcW w:w="12758" w:type="dxa"/>
            <w:shd w:val="clear" w:color="auto" w:fill="auto"/>
          </w:tcPr>
          <w:p w14:paraId="735DB63F" w14:textId="77777777" w:rsidR="0000097C" w:rsidRPr="00474AD2" w:rsidRDefault="0000097C" w:rsidP="005251C9">
            <w:pPr>
              <w:pStyle w:val="TableParagraph"/>
              <w:tabs>
                <w:tab w:val="left" w:pos="10348"/>
              </w:tabs>
              <w:spacing w:line="273" w:lineRule="exact"/>
              <w:ind w:left="142" w:right="110"/>
              <w:jc w:val="center"/>
              <w:rPr>
                <w:b/>
              </w:rPr>
            </w:pPr>
            <w:r w:rsidRPr="00474AD2">
              <w:rPr>
                <w:b/>
              </w:rPr>
              <w:t xml:space="preserve">Тематика внеаудиторной самостоятельной работы при изучении </w:t>
            </w:r>
            <w:r w:rsidR="006841BA" w:rsidRPr="00474AD2">
              <w:rPr>
                <w:b/>
              </w:rPr>
              <w:t xml:space="preserve">МДК. 03. 01 Транспортно-экспедиционная </w:t>
            </w:r>
            <w:proofErr w:type="gramStart"/>
            <w:r w:rsidR="006841BA" w:rsidRPr="00474AD2">
              <w:rPr>
                <w:b/>
              </w:rPr>
              <w:t>деятельность  (</w:t>
            </w:r>
            <w:proofErr w:type="gramEnd"/>
            <w:r w:rsidR="006841BA" w:rsidRPr="00474AD2">
              <w:rPr>
                <w:b/>
              </w:rPr>
              <w:t>по видам транспорта)</w:t>
            </w:r>
          </w:p>
        </w:tc>
        <w:tc>
          <w:tcPr>
            <w:tcW w:w="1276" w:type="dxa"/>
            <w:shd w:val="clear" w:color="auto" w:fill="auto"/>
          </w:tcPr>
          <w:p w14:paraId="6D258618" w14:textId="3E5C5C51" w:rsidR="0000097C" w:rsidRPr="00474AD2" w:rsidRDefault="00D25648" w:rsidP="00474AD2">
            <w:pPr>
              <w:pStyle w:val="TableParagraph"/>
              <w:tabs>
                <w:tab w:val="left" w:pos="10348"/>
              </w:tabs>
              <w:spacing w:line="273" w:lineRule="exact"/>
              <w:ind w:left="142" w:right="110"/>
              <w:jc w:val="center"/>
              <w:rPr>
                <w:b/>
              </w:rPr>
            </w:pPr>
            <w:r>
              <w:rPr>
                <w:b/>
              </w:rPr>
              <w:t>212</w:t>
            </w:r>
          </w:p>
        </w:tc>
        <w:tc>
          <w:tcPr>
            <w:tcW w:w="1417" w:type="dxa"/>
            <w:vMerge w:val="restart"/>
            <w:shd w:val="clear" w:color="auto" w:fill="auto"/>
          </w:tcPr>
          <w:p w14:paraId="5396469F" w14:textId="77777777" w:rsidR="0000097C" w:rsidRPr="00474AD2" w:rsidRDefault="0000097C" w:rsidP="00474AD2">
            <w:pPr>
              <w:pStyle w:val="TableParagraph"/>
              <w:tabs>
                <w:tab w:val="left" w:pos="10348"/>
              </w:tabs>
              <w:ind w:left="142" w:right="110"/>
            </w:pPr>
          </w:p>
        </w:tc>
      </w:tr>
      <w:tr w:rsidR="00474AD2" w:rsidRPr="001833A3" w14:paraId="21285764" w14:textId="77777777" w:rsidTr="00D25648">
        <w:trPr>
          <w:trHeight w:val="501"/>
        </w:trPr>
        <w:tc>
          <w:tcPr>
            <w:tcW w:w="12758" w:type="dxa"/>
            <w:shd w:val="clear" w:color="auto" w:fill="auto"/>
          </w:tcPr>
          <w:p w14:paraId="4618D7B8" w14:textId="6E2976CB" w:rsidR="00474AD2" w:rsidRPr="00474AD2" w:rsidRDefault="00474AD2" w:rsidP="005251C9">
            <w:pPr>
              <w:pStyle w:val="TableParagraph"/>
              <w:tabs>
                <w:tab w:val="left" w:pos="10348"/>
              </w:tabs>
              <w:spacing w:line="273" w:lineRule="exact"/>
              <w:ind w:left="142" w:right="110"/>
              <w:jc w:val="both"/>
              <w:rPr>
                <w:b/>
              </w:rPr>
            </w:pPr>
            <w:bookmarkStart w:id="104" w:name="_Toc487021729"/>
            <w:bookmarkStart w:id="105" w:name="_Toc486372614"/>
            <w:bookmarkStart w:id="106" w:name="_Toc486371348"/>
            <w:r w:rsidRPr="00474AD2">
              <w:rPr>
                <w:b/>
              </w:rPr>
              <w:t xml:space="preserve">Самостоятельная работа № 1. </w:t>
            </w:r>
            <w:r w:rsidRPr="00474AD2">
              <w:t>Практическая работа «</w:t>
            </w:r>
            <w:r w:rsidRPr="00474AD2">
              <w:rPr>
                <w:rFonts w:eastAsia="Calibri"/>
                <w:spacing w:val="-2"/>
              </w:rPr>
              <w:t>Определение оптимальной партии груза в логистической цепи: производство – транспорт – потребитель</w:t>
            </w:r>
            <w:r w:rsidRPr="00474AD2">
              <w:t>»</w:t>
            </w:r>
            <w:r w:rsidR="000F0376">
              <w:t xml:space="preserve">, </w:t>
            </w:r>
            <w:r w:rsidR="000F0376" w:rsidRPr="00697CA1">
              <w:rPr>
                <w:rFonts w:eastAsia="Calibri"/>
              </w:rPr>
              <w:t>Планирование рейса автомобиля (маневрового локомотива, погрузчика, стеллажного штабелера) по заданию преподавателя</w:t>
            </w:r>
            <w:r w:rsidRPr="00474AD2">
              <w:rPr>
                <w:rFonts w:eastAsia="Calibri"/>
                <w:b/>
              </w:rPr>
              <w:t xml:space="preserve"> </w:t>
            </w:r>
            <w:bookmarkEnd w:id="104"/>
            <w:bookmarkEnd w:id="105"/>
            <w:bookmarkEnd w:id="106"/>
          </w:p>
        </w:tc>
        <w:tc>
          <w:tcPr>
            <w:tcW w:w="1276" w:type="dxa"/>
            <w:shd w:val="clear" w:color="auto" w:fill="auto"/>
          </w:tcPr>
          <w:p w14:paraId="42188C67" w14:textId="7EE43A45" w:rsidR="00474AD2" w:rsidRPr="00F24235" w:rsidRDefault="000F0376" w:rsidP="00474AD2">
            <w:pPr>
              <w:pStyle w:val="TableParagraph"/>
              <w:tabs>
                <w:tab w:val="left" w:pos="10348"/>
              </w:tabs>
              <w:spacing w:line="273" w:lineRule="exact"/>
              <w:ind w:left="142" w:right="110"/>
              <w:jc w:val="center"/>
              <w:rPr>
                <w:bCs/>
              </w:rPr>
            </w:pPr>
            <w:r w:rsidRPr="00F24235">
              <w:rPr>
                <w:bCs/>
              </w:rPr>
              <w:t>10</w:t>
            </w:r>
          </w:p>
        </w:tc>
        <w:tc>
          <w:tcPr>
            <w:tcW w:w="1417" w:type="dxa"/>
            <w:vMerge/>
            <w:shd w:val="clear" w:color="auto" w:fill="auto"/>
          </w:tcPr>
          <w:p w14:paraId="42CF2E19" w14:textId="77777777" w:rsidR="00474AD2" w:rsidRPr="00474AD2" w:rsidRDefault="00474AD2" w:rsidP="00474AD2">
            <w:pPr>
              <w:pStyle w:val="TableParagraph"/>
              <w:tabs>
                <w:tab w:val="left" w:pos="10348"/>
              </w:tabs>
              <w:ind w:left="142" w:right="110"/>
            </w:pPr>
          </w:p>
        </w:tc>
      </w:tr>
      <w:tr w:rsidR="00474AD2" w:rsidRPr="001833A3" w14:paraId="2100B93C" w14:textId="77777777" w:rsidTr="00D25648">
        <w:trPr>
          <w:trHeight w:val="250"/>
        </w:trPr>
        <w:tc>
          <w:tcPr>
            <w:tcW w:w="12758" w:type="dxa"/>
            <w:shd w:val="clear" w:color="auto" w:fill="auto"/>
          </w:tcPr>
          <w:p w14:paraId="362BB07B" w14:textId="1C2445C0" w:rsidR="00474AD2" w:rsidRPr="00474AD2" w:rsidRDefault="000F0376" w:rsidP="005251C9">
            <w:pPr>
              <w:ind w:left="142" w:right="110"/>
              <w:jc w:val="both"/>
            </w:pPr>
            <w:r w:rsidRPr="00474AD2">
              <w:rPr>
                <w:b/>
              </w:rPr>
              <w:t>Самостоятельная работа № 2.</w:t>
            </w:r>
            <w:r w:rsidRPr="00474AD2">
              <w:t xml:space="preserve"> </w:t>
            </w:r>
            <w:r>
              <w:t>Конспектирование тем «</w:t>
            </w:r>
            <w:r w:rsidRPr="00697CA1">
              <w:rPr>
                <w:rFonts w:eastAsia="Calibri"/>
                <w:b/>
                <w:bCs/>
              </w:rPr>
              <w:t>Заявки на перевозку грузов и предварительное планирование перевозки грузов</w:t>
            </w:r>
            <w:r>
              <w:rPr>
                <w:rFonts w:eastAsia="Calibri"/>
                <w:b/>
                <w:bCs/>
              </w:rPr>
              <w:t xml:space="preserve">» </w:t>
            </w:r>
            <w:r w:rsidRPr="00697CA1">
              <w:rPr>
                <w:rFonts w:eastAsia="Calibri"/>
              </w:rPr>
              <w:t xml:space="preserve">Порядок представления, рассмотрения и принятия заявок грузоотправителей на перевозку грузов. Учет выполнения заявок на перевозку грузов. Ответственность за невыполнение принятой заявки. Временные ограничения и запрещения погрузки </w:t>
            </w:r>
            <w:r w:rsidRPr="00166ECB">
              <w:rPr>
                <w:rFonts w:eastAsia="Calibri"/>
              </w:rPr>
              <w:t xml:space="preserve">грузов, </w:t>
            </w:r>
            <w:proofErr w:type="spellStart"/>
            <w:r w:rsidRPr="00166ECB">
              <w:rPr>
                <w:rFonts w:eastAsia="Calibri"/>
              </w:rPr>
              <w:t>грузобагажа</w:t>
            </w:r>
            <w:proofErr w:type="spellEnd"/>
            <w:r w:rsidRPr="00166ECB">
              <w:rPr>
                <w:rFonts w:eastAsia="Calibri"/>
              </w:rPr>
              <w:t>, перевозки порожних вагонов</w:t>
            </w:r>
            <w:r>
              <w:rPr>
                <w:rFonts w:eastAsia="Calibri"/>
              </w:rPr>
              <w:t>. «</w:t>
            </w:r>
            <w:r w:rsidRPr="00A04041">
              <w:rPr>
                <w:rFonts w:eastAsia="Calibri"/>
                <w:b/>
                <w:bCs/>
                <w:lang w:eastAsia="ru-RU"/>
              </w:rPr>
              <w:t>Классификация и свойства грузов</w:t>
            </w:r>
            <w:r>
              <w:rPr>
                <w:rFonts w:eastAsia="Calibri"/>
                <w:b/>
                <w:bCs/>
                <w:lang w:eastAsia="ru-RU"/>
              </w:rPr>
              <w:t xml:space="preserve">» </w:t>
            </w:r>
            <w:r w:rsidRPr="00A04041">
              <w:rPr>
                <w:rFonts w:eastAsia="Calibri"/>
                <w:lang w:eastAsia="ru-RU"/>
              </w:rPr>
              <w:t>Транспортная характеристика грузов. Физико-химические свойства грузов. Объемно-массовые характеристики грузов</w:t>
            </w:r>
            <w:r>
              <w:rPr>
                <w:rFonts w:eastAsia="Calibri"/>
                <w:lang w:eastAsia="ru-RU"/>
              </w:rPr>
              <w:t>.</w:t>
            </w:r>
          </w:p>
        </w:tc>
        <w:tc>
          <w:tcPr>
            <w:tcW w:w="1276" w:type="dxa"/>
            <w:shd w:val="clear" w:color="auto" w:fill="auto"/>
          </w:tcPr>
          <w:p w14:paraId="451E274A" w14:textId="3C1EBD72" w:rsidR="00474AD2" w:rsidRPr="00474AD2" w:rsidRDefault="000F0376" w:rsidP="00474AD2">
            <w:pPr>
              <w:pStyle w:val="TableParagraph"/>
              <w:tabs>
                <w:tab w:val="left" w:pos="10348"/>
              </w:tabs>
              <w:spacing w:line="256" w:lineRule="exact"/>
              <w:ind w:left="142" w:right="110"/>
              <w:jc w:val="center"/>
            </w:pPr>
            <w:r>
              <w:t>20</w:t>
            </w:r>
          </w:p>
        </w:tc>
        <w:tc>
          <w:tcPr>
            <w:tcW w:w="1417" w:type="dxa"/>
            <w:vMerge/>
            <w:shd w:val="clear" w:color="auto" w:fill="auto"/>
          </w:tcPr>
          <w:p w14:paraId="30D61C19" w14:textId="77777777" w:rsidR="00474AD2" w:rsidRPr="00474AD2" w:rsidRDefault="00474AD2" w:rsidP="00474AD2">
            <w:pPr>
              <w:tabs>
                <w:tab w:val="left" w:pos="10348"/>
              </w:tabs>
              <w:ind w:left="142" w:right="110"/>
            </w:pPr>
          </w:p>
        </w:tc>
      </w:tr>
      <w:tr w:rsidR="005251C9" w:rsidRPr="001833A3" w14:paraId="42E064B2" w14:textId="77777777" w:rsidTr="00D25648">
        <w:trPr>
          <w:trHeight w:val="250"/>
        </w:trPr>
        <w:tc>
          <w:tcPr>
            <w:tcW w:w="12758" w:type="dxa"/>
            <w:shd w:val="clear" w:color="auto" w:fill="auto"/>
          </w:tcPr>
          <w:p w14:paraId="514573A6" w14:textId="4D762FC9" w:rsidR="005251C9" w:rsidRPr="005251C9" w:rsidRDefault="005251C9" w:rsidP="005251C9">
            <w:pPr>
              <w:ind w:left="142" w:right="110"/>
              <w:jc w:val="both"/>
              <w:rPr>
                <w:rFonts w:eastAsia="Calibri"/>
                <w:lang w:eastAsia="ar-SA"/>
              </w:rPr>
            </w:pPr>
            <w:r w:rsidRPr="00474AD2">
              <w:rPr>
                <w:b/>
              </w:rPr>
              <w:t xml:space="preserve">Самостоятельная работа № </w:t>
            </w:r>
            <w:r>
              <w:rPr>
                <w:b/>
              </w:rPr>
              <w:t>3</w:t>
            </w:r>
            <w:r w:rsidRPr="00474AD2">
              <w:rPr>
                <w:b/>
              </w:rPr>
              <w:t>.</w:t>
            </w:r>
            <w:r w:rsidRPr="00474AD2">
              <w:t xml:space="preserve"> </w:t>
            </w:r>
            <w:r>
              <w:t>Конспектирование тем</w:t>
            </w:r>
            <w:r w:rsidRPr="00A04041">
              <w:rPr>
                <w:rFonts w:eastAsia="Calibri"/>
                <w:b/>
                <w:bCs/>
                <w:lang w:eastAsia="ar-SA"/>
              </w:rPr>
              <w:t xml:space="preserve"> </w:t>
            </w:r>
            <w:r>
              <w:rPr>
                <w:rFonts w:eastAsia="Calibri"/>
                <w:b/>
                <w:bCs/>
                <w:lang w:eastAsia="ar-SA"/>
              </w:rPr>
              <w:t>«</w:t>
            </w:r>
            <w:r w:rsidRPr="00A04041">
              <w:rPr>
                <w:rFonts w:eastAsia="Calibri"/>
                <w:b/>
                <w:bCs/>
                <w:lang w:eastAsia="ar-SA"/>
              </w:rPr>
              <w:t xml:space="preserve">Сооружения и устройства весового </w:t>
            </w:r>
            <w:proofErr w:type="gramStart"/>
            <w:r w:rsidRPr="00A04041">
              <w:rPr>
                <w:rFonts w:eastAsia="Calibri"/>
                <w:b/>
                <w:bCs/>
                <w:lang w:eastAsia="ar-SA"/>
              </w:rPr>
              <w:t>хозяйства</w:t>
            </w:r>
            <w:r>
              <w:rPr>
                <w:rFonts w:eastAsia="Calibri"/>
                <w:b/>
                <w:bCs/>
                <w:lang w:eastAsia="ar-SA"/>
              </w:rPr>
              <w:t>»</w:t>
            </w:r>
            <w:r w:rsidRPr="00A04041">
              <w:rPr>
                <w:rFonts w:eastAsia="Calibri"/>
                <w:b/>
                <w:bCs/>
                <w:lang w:eastAsia="ar-SA"/>
              </w:rPr>
              <w:t xml:space="preserve"> </w:t>
            </w:r>
            <w:r>
              <w:rPr>
                <w:rFonts w:eastAsia="Calibri"/>
                <w:b/>
                <w:bCs/>
                <w:lang w:eastAsia="ar-SA"/>
              </w:rPr>
              <w:t xml:space="preserve"> </w:t>
            </w:r>
            <w:r w:rsidRPr="00A04041">
              <w:rPr>
                <w:rFonts w:eastAsia="Calibri"/>
                <w:lang w:eastAsia="ar-SA"/>
              </w:rPr>
              <w:t>Значение</w:t>
            </w:r>
            <w:proofErr w:type="gramEnd"/>
            <w:r w:rsidRPr="00A04041">
              <w:rPr>
                <w:rFonts w:eastAsia="Calibri"/>
                <w:lang w:eastAsia="ar-SA"/>
              </w:rPr>
              <w:t xml:space="preserve"> измерения массы груза при перевозке. Классификация, метрологические характеристики, принцип действия и конструкция средств измерения массы. Порядок взвешивания грузов. Техническое содержание </w:t>
            </w:r>
            <w:proofErr w:type="spellStart"/>
            <w:r w:rsidRPr="00A04041">
              <w:rPr>
                <w:rFonts w:eastAsia="Calibri"/>
                <w:lang w:eastAsia="ar-SA"/>
              </w:rPr>
              <w:t>весоизмерительных</w:t>
            </w:r>
            <w:proofErr w:type="spellEnd"/>
            <w:r w:rsidRPr="00A04041">
              <w:rPr>
                <w:rFonts w:eastAsia="Calibri"/>
                <w:lang w:eastAsia="ar-SA"/>
              </w:rPr>
              <w:t xml:space="preserve"> приборов. Метрологический контроль за весами</w:t>
            </w:r>
            <w:r>
              <w:rPr>
                <w:rFonts w:eastAsia="Calibri"/>
                <w:lang w:eastAsia="ar-SA"/>
              </w:rPr>
              <w:t>.</w:t>
            </w:r>
          </w:p>
        </w:tc>
        <w:tc>
          <w:tcPr>
            <w:tcW w:w="1276" w:type="dxa"/>
            <w:shd w:val="clear" w:color="auto" w:fill="auto"/>
          </w:tcPr>
          <w:p w14:paraId="707275C1" w14:textId="23A65DAB" w:rsidR="005251C9" w:rsidRDefault="005251C9" w:rsidP="00474AD2">
            <w:pPr>
              <w:pStyle w:val="TableParagraph"/>
              <w:tabs>
                <w:tab w:val="left" w:pos="10348"/>
              </w:tabs>
              <w:spacing w:line="256" w:lineRule="exact"/>
              <w:ind w:left="142" w:right="110"/>
              <w:jc w:val="center"/>
            </w:pPr>
            <w:r>
              <w:t>10</w:t>
            </w:r>
          </w:p>
        </w:tc>
        <w:tc>
          <w:tcPr>
            <w:tcW w:w="1417" w:type="dxa"/>
            <w:vMerge/>
            <w:shd w:val="clear" w:color="auto" w:fill="auto"/>
          </w:tcPr>
          <w:p w14:paraId="721C4DC5" w14:textId="77777777" w:rsidR="005251C9" w:rsidRPr="00474AD2" w:rsidRDefault="005251C9" w:rsidP="00474AD2">
            <w:pPr>
              <w:tabs>
                <w:tab w:val="left" w:pos="10348"/>
              </w:tabs>
              <w:ind w:left="142" w:right="110"/>
            </w:pPr>
          </w:p>
        </w:tc>
      </w:tr>
      <w:tr w:rsidR="000F0376" w:rsidRPr="001833A3" w14:paraId="382AA764" w14:textId="77777777" w:rsidTr="00D25648">
        <w:trPr>
          <w:trHeight w:val="250"/>
        </w:trPr>
        <w:tc>
          <w:tcPr>
            <w:tcW w:w="12758" w:type="dxa"/>
            <w:shd w:val="clear" w:color="auto" w:fill="auto"/>
          </w:tcPr>
          <w:p w14:paraId="598C91E1" w14:textId="1FC47C8E" w:rsidR="005251C9" w:rsidRDefault="005251C9" w:rsidP="00F24235">
            <w:pPr>
              <w:ind w:left="142" w:right="110"/>
              <w:jc w:val="both"/>
              <w:rPr>
                <w:rFonts w:eastAsia="Calibri"/>
                <w:lang w:eastAsia="ru-RU"/>
              </w:rPr>
            </w:pPr>
            <w:r w:rsidRPr="00474AD2">
              <w:rPr>
                <w:b/>
              </w:rPr>
              <w:t xml:space="preserve">Самостоятельная работа № </w:t>
            </w:r>
            <w:r>
              <w:rPr>
                <w:b/>
              </w:rPr>
              <w:t>4</w:t>
            </w:r>
            <w:r w:rsidRPr="00474AD2">
              <w:rPr>
                <w:b/>
              </w:rPr>
              <w:t>.</w:t>
            </w:r>
            <w:r w:rsidRPr="00474AD2">
              <w:t xml:space="preserve"> </w:t>
            </w:r>
            <w:r>
              <w:t>Конспектирование тем</w:t>
            </w:r>
            <w:r w:rsidRPr="00A04041">
              <w:rPr>
                <w:rFonts w:eastAsia="Calibri"/>
                <w:b/>
                <w:bCs/>
                <w:lang w:eastAsia="ar-SA"/>
              </w:rPr>
              <w:t xml:space="preserve"> </w:t>
            </w:r>
            <w:r>
              <w:rPr>
                <w:rFonts w:eastAsia="Calibri"/>
                <w:b/>
                <w:bCs/>
                <w:lang w:eastAsia="ar-SA"/>
              </w:rPr>
              <w:t>«</w:t>
            </w:r>
            <w:r w:rsidRPr="00D66465">
              <w:rPr>
                <w:rFonts w:eastAsia="Calibri"/>
                <w:b/>
                <w:bCs/>
                <w:lang w:eastAsia="ar-SA"/>
              </w:rPr>
              <w:t>Операции по размещению и хранению грузов на станционных складах, выдача грузов</w:t>
            </w:r>
            <w:r>
              <w:rPr>
                <w:rFonts w:eastAsia="Calibri"/>
                <w:b/>
                <w:bCs/>
                <w:lang w:eastAsia="ar-SA"/>
              </w:rPr>
              <w:t xml:space="preserve">» </w:t>
            </w:r>
            <w:r w:rsidRPr="00D66465">
              <w:rPr>
                <w:rFonts w:eastAsia="Calibri"/>
                <w:lang w:eastAsia="ar-SA"/>
              </w:rPr>
              <w:t xml:space="preserve">Складирование и хранение грузов на местах общего пользования. Предельные и бесплатный сроки хранения, особенности хранения грузов, находящихся под таможенным контролем на путях общего пользования и в СВХ. Оформление выдачи и вывоза грузов при выгрузке средствами перевозчика и средствами грузополучателя. Порядок проверки состояния груза, массы и количества мест. Выдача грузов частями. Выдача грузов по </w:t>
            </w:r>
            <w:proofErr w:type="spellStart"/>
            <w:r w:rsidRPr="00D66465">
              <w:rPr>
                <w:rFonts w:eastAsia="Calibri"/>
                <w:lang w:eastAsia="ar-SA"/>
              </w:rPr>
              <w:t>досылочным</w:t>
            </w:r>
            <w:proofErr w:type="spellEnd"/>
            <w:r w:rsidRPr="00D66465">
              <w:rPr>
                <w:rFonts w:eastAsia="Calibri"/>
                <w:lang w:eastAsia="ar-SA"/>
              </w:rPr>
              <w:t xml:space="preserve"> документам. Нормы естественной убыли грузов. Определение недостачи массы перевозимого груза на станции назначения при взвешивании груженых </w:t>
            </w:r>
            <w:r w:rsidRPr="00D66465">
              <w:rPr>
                <w:rFonts w:eastAsia="Calibri"/>
                <w:lang w:eastAsia="ar-SA"/>
              </w:rPr>
              <w:lastRenderedPageBreak/>
              <w:t>вагонов на вагонных весах.</w:t>
            </w:r>
          </w:p>
          <w:p w14:paraId="2B1DF882" w14:textId="5350D9FE" w:rsidR="005251C9" w:rsidRDefault="005251C9" w:rsidP="00F24235">
            <w:pPr>
              <w:suppressAutoHyphens/>
              <w:ind w:left="142" w:right="110"/>
              <w:jc w:val="both"/>
              <w:rPr>
                <w:rFonts w:eastAsia="Calibri"/>
                <w:bCs/>
                <w:lang w:eastAsia="ar-SA"/>
              </w:rPr>
            </w:pPr>
            <w:r>
              <w:rPr>
                <w:rFonts w:eastAsia="Calibri"/>
                <w:b/>
              </w:rPr>
              <w:t>«</w:t>
            </w:r>
            <w:r w:rsidRPr="009223FE">
              <w:rPr>
                <w:rFonts w:eastAsia="Calibri"/>
                <w:b/>
              </w:rPr>
              <w:t>Предоставление путей общего пользования для отстоя порожних собственных (арендованных) вагонов</w:t>
            </w:r>
            <w:r>
              <w:rPr>
                <w:rFonts w:eastAsia="Calibri"/>
                <w:b/>
              </w:rPr>
              <w:t xml:space="preserve">» </w:t>
            </w:r>
            <w:r w:rsidRPr="009223FE">
              <w:rPr>
                <w:rFonts w:eastAsia="Calibri"/>
                <w:bCs/>
                <w:lang w:eastAsia="ar-SA"/>
              </w:rPr>
              <w:t xml:space="preserve">Общие положения по условиям оказания услуги. Понятие «простой вагонов вне перевозочного процесса». Порядок оформления перевозочных и других документов в/из отстой собственных порожних вагонов на путях общего пользования. </w:t>
            </w:r>
            <w:r w:rsidRPr="009223FE">
              <w:rPr>
                <w:rFonts w:eastAsia="Calibri"/>
              </w:rPr>
              <w:t>Начало периода отстоя вагонов. Окончание периода отстоя вагонов. Начисление договорного сбора</w:t>
            </w:r>
            <w:r w:rsidRPr="009223FE">
              <w:rPr>
                <w:rFonts w:eastAsia="Calibri"/>
                <w:bCs/>
                <w:lang w:eastAsia="ar-SA"/>
              </w:rPr>
              <w:t>.</w:t>
            </w:r>
          </w:p>
          <w:p w14:paraId="40B67445" w14:textId="1115C45C" w:rsidR="005251C9" w:rsidRDefault="005251C9" w:rsidP="00F24235">
            <w:pPr>
              <w:ind w:left="142" w:right="110"/>
              <w:jc w:val="both"/>
              <w:rPr>
                <w:rFonts w:eastAsia="Calibri"/>
                <w:bCs/>
                <w:lang w:eastAsia="ar-SA"/>
              </w:rPr>
            </w:pPr>
            <w:r>
              <w:rPr>
                <w:rFonts w:eastAsia="Calibri"/>
                <w:b/>
                <w:bCs/>
                <w:lang w:eastAsia="ru-RU"/>
              </w:rPr>
              <w:t>«</w:t>
            </w:r>
            <w:r w:rsidRPr="009223FE">
              <w:rPr>
                <w:rFonts w:eastAsia="Calibri"/>
                <w:b/>
                <w:bCs/>
                <w:lang w:eastAsia="ru-RU"/>
              </w:rPr>
              <w:t>Железнодорожные пути необщего пользования</w:t>
            </w:r>
            <w:r>
              <w:rPr>
                <w:rFonts w:eastAsia="Calibri"/>
                <w:b/>
                <w:bCs/>
                <w:lang w:eastAsia="ru-RU"/>
              </w:rPr>
              <w:t xml:space="preserve">» </w:t>
            </w:r>
            <w:r w:rsidRPr="009223FE">
              <w:rPr>
                <w:rFonts w:eastAsia="Calibri"/>
                <w:lang w:eastAsia="ru-RU"/>
              </w:rPr>
              <w:t>Значение, характеристика и классификация железнодорожных путей необщего пользования. Понятия: «владелец», «контрагент» и «пользователь» железнодорожного пути необщего пользования. Требования к примыканию и эксплуатации железнодорожных путей необщего пользования.</w:t>
            </w:r>
            <w:r w:rsidR="007C7195">
              <w:rPr>
                <w:rFonts w:eastAsia="Calibri"/>
                <w:lang w:eastAsia="ru-RU"/>
              </w:rPr>
              <w:t xml:space="preserve"> </w:t>
            </w:r>
            <w:r w:rsidRPr="009223FE">
              <w:rPr>
                <w:rFonts w:eastAsia="Calibri"/>
                <w:lang w:eastAsia="ru-RU"/>
              </w:rPr>
              <w:t>Инструкция о порядке обслуживания и организации движения на железнодорожном пути необщего пользования и документы по его техническому оснащению, увязка их с техническо-распорядительным актом железнодорожной станции примыкания. Порядок разработки, заключения и содержание договоров, связанных с эксплуатацией железнодорожных путей необщего пользования, и договоров, связанных с подачей и уборкой вагонов. Порядок подачи и уборки вагонов на железнодорожные пути необщего пользования. Учет времени нахождения вагонов на железнодорожных путях необщего пользования. Срок оборота вагонов на пути необщего пользования</w:t>
            </w:r>
            <w:r>
              <w:rPr>
                <w:rFonts w:eastAsia="Calibri"/>
                <w:lang w:eastAsia="ru-RU"/>
              </w:rPr>
              <w:t>.</w:t>
            </w:r>
          </w:p>
          <w:p w14:paraId="32974E8A" w14:textId="0045568F" w:rsidR="005251C9" w:rsidRPr="00697CA1" w:rsidRDefault="005251C9" w:rsidP="00F24235">
            <w:pPr>
              <w:ind w:left="142" w:right="110"/>
              <w:jc w:val="both"/>
              <w:rPr>
                <w:rFonts w:eastAsia="Calibri"/>
                <w:b/>
                <w:bCs/>
              </w:rPr>
            </w:pPr>
            <w:r>
              <w:rPr>
                <w:rFonts w:eastAsia="Calibri"/>
                <w:b/>
                <w:bCs/>
              </w:rPr>
              <w:t>«</w:t>
            </w:r>
            <w:r w:rsidRPr="00697CA1">
              <w:rPr>
                <w:rFonts w:eastAsia="Calibri"/>
                <w:b/>
                <w:bCs/>
              </w:rPr>
              <w:t>Учет и отчетность о перевозках грузов</w:t>
            </w:r>
            <w:r>
              <w:rPr>
                <w:rFonts w:eastAsia="Calibri"/>
                <w:b/>
                <w:bCs/>
              </w:rPr>
              <w:t>»</w:t>
            </w:r>
            <w:r w:rsidRPr="00697CA1">
              <w:rPr>
                <w:rFonts w:eastAsia="Calibri"/>
                <w:b/>
                <w:bCs/>
              </w:rPr>
              <w:t xml:space="preserve"> </w:t>
            </w:r>
          </w:p>
          <w:p w14:paraId="71ACC4F1" w14:textId="77777777" w:rsidR="005251C9" w:rsidRDefault="005251C9" w:rsidP="00F24235">
            <w:pPr>
              <w:ind w:left="142" w:right="110"/>
              <w:rPr>
                <w:rFonts w:eastAsia="Calibri"/>
              </w:rPr>
            </w:pPr>
            <w:r w:rsidRPr="00697CA1">
              <w:rPr>
                <w:rFonts w:eastAsia="Calibri"/>
              </w:rPr>
              <w:t>Виды и формы бланков станционной коммерческой и грузовой отчетности. Порядок получения, хранения и расходования бланков учета и отчетности. Оперативная отчетность о грузовой работе. Отчет о грузах, принятых к отправлению и погруженных в вагоны. Сопроводительная ведомость на выданные грузы. Отчет о времени нахождения вагонов на ответственности организаций ф. КОО-4. Автоматизация оперативного и статистического учета и отчетности</w:t>
            </w:r>
            <w:r>
              <w:rPr>
                <w:rFonts w:eastAsia="Calibri"/>
              </w:rPr>
              <w:t>.</w:t>
            </w:r>
          </w:p>
          <w:p w14:paraId="0C0C5654" w14:textId="7A60DFD6" w:rsidR="005251C9" w:rsidRPr="009223FE" w:rsidRDefault="005251C9" w:rsidP="00F24235">
            <w:pPr>
              <w:ind w:left="142" w:right="110"/>
              <w:jc w:val="both"/>
              <w:rPr>
                <w:rFonts w:eastAsia="Calibri"/>
                <w:b/>
                <w:bCs/>
                <w:lang w:eastAsia="ru-RU"/>
              </w:rPr>
            </w:pPr>
            <w:r>
              <w:rPr>
                <w:rFonts w:eastAsia="Calibri"/>
                <w:b/>
                <w:bCs/>
                <w:lang w:eastAsia="ru-RU"/>
              </w:rPr>
              <w:t>«</w:t>
            </w:r>
            <w:r w:rsidRPr="009223FE">
              <w:rPr>
                <w:rFonts w:eastAsia="Calibri"/>
                <w:b/>
                <w:bCs/>
                <w:lang w:eastAsia="ru-RU"/>
              </w:rPr>
              <w:t>Грузовые тарифы</w:t>
            </w:r>
            <w:r>
              <w:rPr>
                <w:rFonts w:eastAsia="Calibri"/>
                <w:b/>
                <w:bCs/>
                <w:lang w:eastAsia="ru-RU"/>
              </w:rPr>
              <w:t>»</w:t>
            </w:r>
          </w:p>
          <w:p w14:paraId="0CBE680D" w14:textId="505882E5" w:rsidR="000F0376" w:rsidRPr="00474AD2" w:rsidRDefault="005251C9" w:rsidP="00F24235">
            <w:pPr>
              <w:ind w:left="142" w:right="110"/>
              <w:jc w:val="both"/>
              <w:rPr>
                <w:b/>
              </w:rPr>
            </w:pPr>
            <w:r w:rsidRPr="009223FE">
              <w:rPr>
                <w:rFonts w:eastAsia="Calibri"/>
                <w:lang w:eastAsia="ru-RU"/>
              </w:rPr>
              <w:t>Цели и принципы государственного регулирования тарифов на грузовые перевозки. Виды грузовых тарифов. Договорные тарифы. Тарифные руководства</w:t>
            </w:r>
            <w:r>
              <w:rPr>
                <w:rFonts w:eastAsia="Calibri"/>
                <w:lang w:eastAsia="ru-RU"/>
              </w:rPr>
              <w:t>.</w:t>
            </w:r>
          </w:p>
        </w:tc>
        <w:tc>
          <w:tcPr>
            <w:tcW w:w="1276" w:type="dxa"/>
            <w:shd w:val="clear" w:color="auto" w:fill="auto"/>
          </w:tcPr>
          <w:p w14:paraId="7FAA807A" w14:textId="7FB1D2DA" w:rsidR="000F0376" w:rsidRDefault="00F24235" w:rsidP="00474AD2">
            <w:pPr>
              <w:pStyle w:val="TableParagraph"/>
              <w:tabs>
                <w:tab w:val="left" w:pos="10348"/>
              </w:tabs>
              <w:spacing w:line="256" w:lineRule="exact"/>
              <w:ind w:left="142" w:right="110"/>
              <w:jc w:val="center"/>
            </w:pPr>
            <w:r>
              <w:lastRenderedPageBreak/>
              <w:t>22</w:t>
            </w:r>
          </w:p>
        </w:tc>
        <w:tc>
          <w:tcPr>
            <w:tcW w:w="1417" w:type="dxa"/>
            <w:vMerge/>
            <w:shd w:val="clear" w:color="auto" w:fill="auto"/>
          </w:tcPr>
          <w:p w14:paraId="4B0FCCA5" w14:textId="77777777" w:rsidR="000F0376" w:rsidRPr="00474AD2" w:rsidRDefault="000F0376" w:rsidP="00474AD2">
            <w:pPr>
              <w:tabs>
                <w:tab w:val="left" w:pos="10348"/>
              </w:tabs>
              <w:ind w:left="142" w:right="110"/>
            </w:pPr>
          </w:p>
        </w:tc>
      </w:tr>
      <w:tr w:rsidR="005251C9" w:rsidRPr="001833A3" w14:paraId="1B70CEA4" w14:textId="77777777" w:rsidTr="00D25648">
        <w:trPr>
          <w:trHeight w:val="250"/>
        </w:trPr>
        <w:tc>
          <w:tcPr>
            <w:tcW w:w="12758" w:type="dxa"/>
            <w:shd w:val="clear" w:color="auto" w:fill="auto"/>
          </w:tcPr>
          <w:p w14:paraId="6D19ABE8" w14:textId="70FA0EE5" w:rsidR="005251C9" w:rsidRPr="00474AD2" w:rsidRDefault="005251C9" w:rsidP="00F24235">
            <w:pPr>
              <w:ind w:left="142" w:right="110"/>
              <w:jc w:val="both"/>
              <w:rPr>
                <w:b/>
              </w:rPr>
            </w:pPr>
            <w:r w:rsidRPr="00474AD2">
              <w:rPr>
                <w:b/>
              </w:rPr>
              <w:t xml:space="preserve">Самостоятельная работа № </w:t>
            </w:r>
            <w:r>
              <w:rPr>
                <w:b/>
              </w:rPr>
              <w:t>5</w:t>
            </w:r>
            <w:r w:rsidRPr="00474AD2">
              <w:rPr>
                <w:b/>
              </w:rPr>
              <w:t xml:space="preserve">. </w:t>
            </w:r>
            <w:r w:rsidRPr="00474AD2">
              <w:t>Практическая работа</w:t>
            </w:r>
            <w:r w:rsidR="00A7612E">
              <w:t>:</w:t>
            </w:r>
            <w:r w:rsidRPr="00474AD2">
              <w:t xml:space="preserve"> </w:t>
            </w:r>
            <w:r w:rsidRPr="00697CA1">
              <w:rPr>
                <w:rFonts w:eastAsia="Calibri"/>
              </w:rPr>
              <w:t>Маркировка грузового места</w:t>
            </w:r>
            <w:r>
              <w:rPr>
                <w:rFonts w:eastAsia="Calibri"/>
              </w:rPr>
              <w:t>.</w:t>
            </w:r>
            <w:r w:rsidRPr="00697CA1">
              <w:rPr>
                <w:rFonts w:eastAsia="Calibri"/>
              </w:rPr>
              <w:t xml:space="preserve"> Определение сроков доставки грузов и порожних вагонов</w:t>
            </w:r>
            <w:r>
              <w:rPr>
                <w:rFonts w:eastAsia="Calibri"/>
              </w:rPr>
              <w:t xml:space="preserve">. </w:t>
            </w:r>
            <w:r w:rsidRPr="00697CA1">
              <w:rPr>
                <w:rFonts w:eastAsia="Calibri"/>
              </w:rPr>
              <w:t>Определение платы за пользование вагонами перевозчика и за нахождение собственных вагонов на железнодорожных путях общего пользования</w:t>
            </w:r>
            <w:r>
              <w:rPr>
                <w:rFonts w:eastAsia="Calibri"/>
              </w:rPr>
              <w:t xml:space="preserve">. </w:t>
            </w:r>
            <w:r w:rsidRPr="00291DC3">
              <w:rPr>
                <w:rFonts w:eastAsia="Calibri"/>
              </w:rPr>
              <w:t>Организация выполнения погрузо-разгрузочных работ на местах общего пользования в соответствии с требованиями нормативно-технической документации</w:t>
            </w:r>
            <w:r>
              <w:rPr>
                <w:rFonts w:eastAsia="Calibri"/>
              </w:rPr>
              <w:t xml:space="preserve">. </w:t>
            </w:r>
            <w:r w:rsidRPr="00697CA1">
              <w:rPr>
                <w:rFonts w:eastAsia="Calibri"/>
              </w:rPr>
              <w:t>Оформление переадресовки грузов и порожних вагонов</w:t>
            </w:r>
            <w:r>
              <w:rPr>
                <w:rFonts w:eastAsia="Calibri"/>
              </w:rPr>
              <w:t xml:space="preserve">. </w:t>
            </w:r>
            <w:r w:rsidRPr="00697CA1">
              <w:rPr>
                <w:rFonts w:eastAsia="Calibri"/>
              </w:rPr>
              <w:t>Оформление досылки</w:t>
            </w:r>
            <w:r>
              <w:rPr>
                <w:rFonts w:eastAsia="Calibri"/>
              </w:rPr>
              <w:t>.</w:t>
            </w:r>
            <w:r w:rsidRPr="00697CA1">
              <w:rPr>
                <w:rFonts w:eastAsia="Calibri"/>
              </w:rPr>
              <w:t xml:space="preserve"> Работа с классификатором коммерческих неисправностей</w:t>
            </w:r>
            <w:r>
              <w:rPr>
                <w:rFonts w:eastAsia="Calibri"/>
              </w:rPr>
              <w:t>.</w:t>
            </w:r>
            <w:r w:rsidRPr="00697CA1">
              <w:rPr>
                <w:rFonts w:eastAsia="Calibri"/>
              </w:rPr>
              <w:t xml:space="preserve"> Оформление документов по прибытии и выгрузке груза. Ведение Книги прибытия и Книги выгрузки. Определение недостачи массы груза на железнодорожной станции назначения</w:t>
            </w:r>
            <w:r>
              <w:rPr>
                <w:rFonts w:eastAsia="Calibri"/>
              </w:rPr>
              <w:t>.</w:t>
            </w:r>
            <w:r w:rsidRPr="00697CA1">
              <w:rPr>
                <w:rFonts w:eastAsia="Calibri"/>
              </w:rPr>
              <w:t xml:space="preserve"> Определение сбора за хранение </w:t>
            </w:r>
            <w:r w:rsidRPr="00291DC3">
              <w:rPr>
                <w:rFonts w:eastAsia="Calibri"/>
              </w:rPr>
              <w:t>грузов на местах общего пользования</w:t>
            </w:r>
            <w:r w:rsidRPr="00697CA1">
              <w:rPr>
                <w:rFonts w:eastAsia="Calibri"/>
              </w:rPr>
              <w:t>, оформление выдачи грузов</w:t>
            </w:r>
            <w:r>
              <w:rPr>
                <w:rFonts w:eastAsia="Calibri"/>
              </w:rPr>
              <w:t>.</w:t>
            </w:r>
            <w:r w:rsidRPr="00697CA1">
              <w:rPr>
                <w:rFonts w:eastAsia="Calibri"/>
              </w:rPr>
              <w:t xml:space="preserve"> Составление памятки приемосдатчика (ф. ГУ-45)</w:t>
            </w:r>
            <w:r>
              <w:rPr>
                <w:rFonts w:eastAsia="Calibri"/>
              </w:rPr>
              <w:t>.</w:t>
            </w:r>
            <w:r w:rsidRPr="00697CA1">
              <w:rPr>
                <w:rFonts w:eastAsia="Calibri"/>
              </w:rPr>
              <w:t xml:space="preserve"> Составление ведомости подачи и уборки вагонов. Начисление сборов и штрафов</w:t>
            </w:r>
            <w:r>
              <w:rPr>
                <w:rFonts w:eastAsia="Calibri"/>
              </w:rPr>
              <w:t>.</w:t>
            </w:r>
          </w:p>
        </w:tc>
        <w:tc>
          <w:tcPr>
            <w:tcW w:w="1276" w:type="dxa"/>
            <w:shd w:val="clear" w:color="auto" w:fill="auto"/>
          </w:tcPr>
          <w:p w14:paraId="0CE4D088" w14:textId="5227C63A" w:rsidR="005251C9" w:rsidRDefault="00F24235" w:rsidP="00474AD2">
            <w:pPr>
              <w:pStyle w:val="TableParagraph"/>
              <w:tabs>
                <w:tab w:val="left" w:pos="10348"/>
              </w:tabs>
              <w:spacing w:line="256" w:lineRule="exact"/>
              <w:ind w:left="142" w:right="110"/>
              <w:jc w:val="center"/>
            </w:pPr>
            <w:r>
              <w:t>10</w:t>
            </w:r>
          </w:p>
        </w:tc>
        <w:tc>
          <w:tcPr>
            <w:tcW w:w="1417" w:type="dxa"/>
            <w:vMerge/>
            <w:shd w:val="clear" w:color="auto" w:fill="auto"/>
          </w:tcPr>
          <w:p w14:paraId="41209E97" w14:textId="77777777" w:rsidR="005251C9" w:rsidRPr="00474AD2" w:rsidRDefault="005251C9" w:rsidP="00474AD2">
            <w:pPr>
              <w:tabs>
                <w:tab w:val="left" w:pos="10348"/>
              </w:tabs>
              <w:ind w:left="142" w:right="110"/>
            </w:pPr>
          </w:p>
        </w:tc>
      </w:tr>
      <w:tr w:rsidR="000F0376" w:rsidRPr="001833A3" w14:paraId="36D3A96D" w14:textId="77777777" w:rsidTr="00D25648">
        <w:trPr>
          <w:trHeight w:val="250"/>
        </w:trPr>
        <w:tc>
          <w:tcPr>
            <w:tcW w:w="12758" w:type="dxa"/>
            <w:shd w:val="clear" w:color="auto" w:fill="auto"/>
          </w:tcPr>
          <w:p w14:paraId="5E890FA6" w14:textId="0408FE8B" w:rsidR="000F0376" w:rsidRPr="00474AD2" w:rsidRDefault="00A7612E" w:rsidP="00F24235">
            <w:pPr>
              <w:ind w:left="142" w:right="110"/>
              <w:jc w:val="both"/>
              <w:rPr>
                <w:b/>
              </w:rPr>
            </w:pPr>
            <w:r w:rsidRPr="00474AD2">
              <w:rPr>
                <w:b/>
              </w:rPr>
              <w:t xml:space="preserve">Самостоятельная работа № </w:t>
            </w:r>
            <w:r>
              <w:rPr>
                <w:b/>
              </w:rPr>
              <w:t>6</w:t>
            </w:r>
            <w:r w:rsidRPr="00474AD2">
              <w:rPr>
                <w:b/>
              </w:rPr>
              <w:t xml:space="preserve">. </w:t>
            </w:r>
            <w:r w:rsidRPr="00474AD2">
              <w:t>Практическая работа</w:t>
            </w:r>
            <w:r>
              <w:t>:</w:t>
            </w:r>
            <w:r w:rsidRPr="00474AD2">
              <w:t xml:space="preserve"> </w:t>
            </w:r>
            <w:r w:rsidRPr="00291DC3">
              <w:rPr>
                <w:rFonts w:eastAsia="Calibri"/>
              </w:rPr>
              <w:t>Расчет сил, действующих на груз при перевозке железнодорожным транспортом</w:t>
            </w:r>
            <w:r>
              <w:rPr>
                <w:rFonts w:eastAsia="Calibri"/>
              </w:rPr>
              <w:t>. Составление эскиза</w:t>
            </w:r>
            <w:r w:rsidRPr="00291DC3">
              <w:rPr>
                <w:rFonts w:eastAsia="Calibri"/>
              </w:rPr>
              <w:t xml:space="preserve"> размещения и крепления груза</w:t>
            </w:r>
            <w:r>
              <w:rPr>
                <w:rFonts w:eastAsia="Calibri"/>
              </w:rPr>
              <w:t>.</w:t>
            </w:r>
          </w:p>
        </w:tc>
        <w:tc>
          <w:tcPr>
            <w:tcW w:w="1276" w:type="dxa"/>
            <w:shd w:val="clear" w:color="auto" w:fill="auto"/>
          </w:tcPr>
          <w:p w14:paraId="4B2A4BA4" w14:textId="4F71F889" w:rsidR="000F0376" w:rsidRDefault="00F24235" w:rsidP="000F0376">
            <w:pPr>
              <w:pStyle w:val="TableParagraph"/>
              <w:tabs>
                <w:tab w:val="left" w:pos="10348"/>
              </w:tabs>
              <w:spacing w:line="256" w:lineRule="exact"/>
              <w:ind w:left="142" w:right="110"/>
              <w:jc w:val="center"/>
            </w:pPr>
            <w:r>
              <w:t>20</w:t>
            </w:r>
          </w:p>
        </w:tc>
        <w:tc>
          <w:tcPr>
            <w:tcW w:w="1417" w:type="dxa"/>
            <w:vMerge/>
            <w:shd w:val="clear" w:color="auto" w:fill="auto"/>
          </w:tcPr>
          <w:p w14:paraId="30A4A17B" w14:textId="77777777" w:rsidR="000F0376" w:rsidRPr="00474AD2" w:rsidRDefault="000F0376" w:rsidP="000F0376">
            <w:pPr>
              <w:tabs>
                <w:tab w:val="left" w:pos="10348"/>
              </w:tabs>
              <w:ind w:left="142" w:right="110"/>
            </w:pPr>
          </w:p>
        </w:tc>
      </w:tr>
      <w:tr w:rsidR="000F0376" w:rsidRPr="001833A3" w14:paraId="4AB84A90" w14:textId="77777777" w:rsidTr="00D25648">
        <w:trPr>
          <w:trHeight w:val="250"/>
        </w:trPr>
        <w:tc>
          <w:tcPr>
            <w:tcW w:w="12758" w:type="dxa"/>
            <w:shd w:val="clear" w:color="auto" w:fill="auto"/>
          </w:tcPr>
          <w:p w14:paraId="43136334" w14:textId="09C276A0" w:rsidR="00A7612E" w:rsidRPr="00974B0D" w:rsidRDefault="00A7612E" w:rsidP="00F24235">
            <w:pPr>
              <w:ind w:left="142"/>
              <w:jc w:val="both"/>
              <w:rPr>
                <w:rFonts w:eastAsia="Calibri"/>
                <w:b/>
                <w:bCs/>
                <w:lang w:eastAsia="ru-RU"/>
              </w:rPr>
            </w:pPr>
            <w:r w:rsidRPr="00474AD2">
              <w:rPr>
                <w:b/>
              </w:rPr>
              <w:t xml:space="preserve">Самостоятельная работа № </w:t>
            </w:r>
            <w:r>
              <w:rPr>
                <w:b/>
              </w:rPr>
              <w:t>7</w:t>
            </w:r>
            <w:r w:rsidRPr="00474AD2">
              <w:rPr>
                <w:b/>
              </w:rPr>
              <w:t>.</w:t>
            </w:r>
            <w:r w:rsidRPr="00474AD2">
              <w:t xml:space="preserve"> </w:t>
            </w:r>
            <w:r>
              <w:t>Конспектирование тем:</w:t>
            </w:r>
            <w:r w:rsidRPr="00A04041">
              <w:rPr>
                <w:rFonts w:eastAsia="Calibri"/>
                <w:b/>
                <w:bCs/>
                <w:lang w:eastAsia="ar-SA"/>
              </w:rPr>
              <w:t xml:space="preserve"> </w:t>
            </w:r>
            <w:r w:rsidRPr="00974B0D">
              <w:rPr>
                <w:rFonts w:eastAsia="Calibri"/>
                <w:b/>
                <w:bCs/>
                <w:lang w:eastAsia="ru-RU"/>
              </w:rPr>
              <w:t xml:space="preserve">Перевозка жидких грузов наливом (кроме опасных) </w:t>
            </w:r>
          </w:p>
          <w:p w14:paraId="0DDC14E8" w14:textId="59D1A026" w:rsidR="000F0376" w:rsidRPr="00474AD2" w:rsidRDefault="00A7612E" w:rsidP="00F24235">
            <w:pPr>
              <w:ind w:left="142" w:right="110"/>
              <w:jc w:val="both"/>
              <w:rPr>
                <w:b/>
              </w:rPr>
            </w:pPr>
            <w:r w:rsidRPr="00974B0D">
              <w:rPr>
                <w:rFonts w:eastAsia="Calibri"/>
                <w:lang w:eastAsia="ru-RU"/>
              </w:rPr>
              <w:t>Характеристика наливных грузов. Требования к подготовке цистерн. Прием и определение массы наливных грузов. Технология налива и слива. Порядок возврата порожних цистерн. Промывка и пропарка цистерн, промыво</w:t>
            </w:r>
            <w:r>
              <w:rPr>
                <w:rFonts w:eastAsia="Calibri"/>
                <w:lang w:eastAsia="ru-RU"/>
              </w:rPr>
              <w:t xml:space="preserve">чно-пропарочные станции (ППС). </w:t>
            </w:r>
            <w:r w:rsidRPr="00974B0D">
              <w:rPr>
                <w:rFonts w:eastAsia="Calibri"/>
                <w:lang w:eastAsia="ru-RU"/>
              </w:rPr>
              <w:t>Особенности перевозки отдельных видов наливных грузов</w:t>
            </w:r>
          </w:p>
        </w:tc>
        <w:tc>
          <w:tcPr>
            <w:tcW w:w="1276" w:type="dxa"/>
            <w:shd w:val="clear" w:color="auto" w:fill="auto"/>
          </w:tcPr>
          <w:p w14:paraId="4F1AD010" w14:textId="7755264E" w:rsidR="000F0376" w:rsidRDefault="00F24235" w:rsidP="000F0376">
            <w:pPr>
              <w:pStyle w:val="TableParagraph"/>
              <w:tabs>
                <w:tab w:val="left" w:pos="10348"/>
              </w:tabs>
              <w:spacing w:line="256" w:lineRule="exact"/>
              <w:ind w:left="142" w:right="110"/>
              <w:jc w:val="center"/>
            </w:pPr>
            <w:r>
              <w:t>20</w:t>
            </w:r>
          </w:p>
        </w:tc>
        <w:tc>
          <w:tcPr>
            <w:tcW w:w="1417" w:type="dxa"/>
            <w:vMerge/>
            <w:shd w:val="clear" w:color="auto" w:fill="auto"/>
          </w:tcPr>
          <w:p w14:paraId="52ACD01A" w14:textId="77777777" w:rsidR="000F0376" w:rsidRPr="00474AD2" w:rsidRDefault="000F0376" w:rsidP="000F0376">
            <w:pPr>
              <w:tabs>
                <w:tab w:val="left" w:pos="10348"/>
              </w:tabs>
              <w:ind w:left="142" w:right="110"/>
            </w:pPr>
          </w:p>
        </w:tc>
      </w:tr>
      <w:tr w:rsidR="000F0376" w:rsidRPr="001833A3" w14:paraId="0AACC9CF" w14:textId="77777777" w:rsidTr="00D25648">
        <w:trPr>
          <w:trHeight w:val="250"/>
        </w:trPr>
        <w:tc>
          <w:tcPr>
            <w:tcW w:w="12758" w:type="dxa"/>
            <w:shd w:val="clear" w:color="auto" w:fill="auto"/>
          </w:tcPr>
          <w:p w14:paraId="33CEF795" w14:textId="5435AEC3" w:rsidR="000F0376" w:rsidRPr="00474AD2" w:rsidRDefault="00A7612E" w:rsidP="00F24235">
            <w:pPr>
              <w:pStyle w:val="TableParagraph"/>
              <w:tabs>
                <w:tab w:val="left" w:pos="10348"/>
              </w:tabs>
              <w:ind w:left="142" w:right="110"/>
              <w:jc w:val="both"/>
            </w:pPr>
            <w:r w:rsidRPr="00474AD2">
              <w:rPr>
                <w:b/>
              </w:rPr>
              <w:t xml:space="preserve">Самостоятельная работа № </w:t>
            </w:r>
            <w:r>
              <w:rPr>
                <w:b/>
              </w:rPr>
              <w:t>8</w:t>
            </w:r>
            <w:r w:rsidRPr="00474AD2">
              <w:rPr>
                <w:b/>
              </w:rPr>
              <w:t xml:space="preserve">. </w:t>
            </w:r>
            <w:r w:rsidRPr="00474AD2">
              <w:t>Практическая работа</w:t>
            </w:r>
            <w:r>
              <w:t>:</w:t>
            </w:r>
            <w:r w:rsidRPr="00697CA1">
              <w:rPr>
                <w:rFonts w:eastAsia="Calibri"/>
              </w:rPr>
              <w:t xml:space="preserve"> Определение вида и степени </w:t>
            </w:r>
            <w:proofErr w:type="spellStart"/>
            <w:r w:rsidRPr="00697CA1">
              <w:rPr>
                <w:rFonts w:eastAsia="Calibri"/>
              </w:rPr>
              <w:t>негабаритности</w:t>
            </w:r>
            <w:proofErr w:type="spellEnd"/>
            <w:r w:rsidRPr="00697CA1">
              <w:rPr>
                <w:rFonts w:eastAsia="Calibri"/>
              </w:rPr>
              <w:t xml:space="preserve"> </w:t>
            </w:r>
            <w:r w:rsidRPr="00291DC3">
              <w:rPr>
                <w:rFonts w:eastAsia="Calibri"/>
              </w:rPr>
              <w:t>груза. Оформление перевозочных документов</w:t>
            </w:r>
            <w:r>
              <w:rPr>
                <w:rFonts w:eastAsia="Calibri"/>
              </w:rPr>
              <w:t>.</w:t>
            </w:r>
            <w:r w:rsidRPr="00697CA1">
              <w:rPr>
                <w:rFonts w:eastAsia="Calibri"/>
              </w:rPr>
              <w:t xml:space="preserve"> Определение расчетной </w:t>
            </w:r>
            <w:proofErr w:type="spellStart"/>
            <w:r w:rsidRPr="00697CA1">
              <w:rPr>
                <w:rFonts w:eastAsia="Calibri"/>
              </w:rPr>
              <w:t>негабаритности</w:t>
            </w:r>
            <w:proofErr w:type="spellEnd"/>
            <w:r w:rsidRPr="00697CA1">
              <w:rPr>
                <w:rFonts w:eastAsia="Calibri"/>
              </w:rPr>
              <w:t xml:space="preserve"> груза аналитическим и графическим способами</w:t>
            </w:r>
            <w:r>
              <w:rPr>
                <w:rFonts w:eastAsia="Calibri"/>
              </w:rPr>
              <w:t>.</w:t>
            </w:r>
            <w:r w:rsidRPr="00697CA1">
              <w:rPr>
                <w:rFonts w:eastAsia="Calibri"/>
              </w:rPr>
              <w:t xml:space="preserve"> Определение массы наливных грузов</w:t>
            </w:r>
            <w:r>
              <w:rPr>
                <w:rFonts w:eastAsia="Calibri"/>
              </w:rPr>
              <w:t>.</w:t>
            </w:r>
            <w:r w:rsidRPr="00697CA1">
              <w:rPr>
                <w:rFonts w:eastAsia="Calibri"/>
              </w:rPr>
              <w:t xml:space="preserve"> Оформление перевозочных документов при перевозке наливных грузов</w:t>
            </w:r>
            <w:r w:rsidRPr="00697CA1">
              <w:rPr>
                <w:rFonts w:eastAsia="Calibri"/>
                <w:b/>
              </w:rPr>
              <w:t xml:space="preserve"> </w:t>
            </w:r>
            <w:r w:rsidRPr="00697CA1">
              <w:rPr>
                <w:rFonts w:eastAsia="Calibri"/>
              </w:rPr>
              <w:t>(кроме опасных)</w:t>
            </w:r>
          </w:p>
        </w:tc>
        <w:tc>
          <w:tcPr>
            <w:tcW w:w="1276" w:type="dxa"/>
            <w:shd w:val="clear" w:color="auto" w:fill="auto"/>
          </w:tcPr>
          <w:p w14:paraId="25FCDF3B" w14:textId="5A06F5E1" w:rsidR="000F0376" w:rsidRPr="00474AD2" w:rsidRDefault="00F24235" w:rsidP="000F0376">
            <w:pPr>
              <w:pStyle w:val="TableParagraph"/>
              <w:tabs>
                <w:tab w:val="left" w:pos="10348"/>
              </w:tabs>
              <w:spacing w:line="256" w:lineRule="exact"/>
              <w:ind w:left="142" w:right="110"/>
              <w:jc w:val="center"/>
            </w:pPr>
            <w:r>
              <w:t>20</w:t>
            </w:r>
          </w:p>
        </w:tc>
        <w:tc>
          <w:tcPr>
            <w:tcW w:w="1417" w:type="dxa"/>
            <w:vMerge/>
            <w:shd w:val="clear" w:color="auto" w:fill="auto"/>
          </w:tcPr>
          <w:p w14:paraId="710C9493" w14:textId="77777777" w:rsidR="000F0376" w:rsidRPr="00474AD2" w:rsidRDefault="000F0376" w:rsidP="000F0376">
            <w:pPr>
              <w:tabs>
                <w:tab w:val="left" w:pos="10348"/>
              </w:tabs>
              <w:ind w:left="142" w:right="110"/>
            </w:pPr>
          </w:p>
        </w:tc>
      </w:tr>
      <w:tr w:rsidR="000F0376" w:rsidRPr="001833A3" w14:paraId="0A6A0497" w14:textId="77777777" w:rsidTr="00D25648">
        <w:trPr>
          <w:trHeight w:val="501"/>
        </w:trPr>
        <w:tc>
          <w:tcPr>
            <w:tcW w:w="12758" w:type="dxa"/>
            <w:shd w:val="clear" w:color="auto" w:fill="auto"/>
          </w:tcPr>
          <w:p w14:paraId="1EFAA33C" w14:textId="2AB9ED75" w:rsidR="00930F43" w:rsidRPr="00974B0D" w:rsidRDefault="00930F43" w:rsidP="00F24235">
            <w:pPr>
              <w:ind w:left="142" w:right="110"/>
              <w:jc w:val="both"/>
              <w:rPr>
                <w:b/>
                <w:bCs/>
                <w:lang w:eastAsia="ru-RU"/>
              </w:rPr>
            </w:pPr>
            <w:r w:rsidRPr="00474AD2">
              <w:rPr>
                <w:b/>
              </w:rPr>
              <w:lastRenderedPageBreak/>
              <w:t xml:space="preserve">Самостоятельная работа № </w:t>
            </w:r>
            <w:r>
              <w:rPr>
                <w:b/>
              </w:rPr>
              <w:t>9</w:t>
            </w:r>
            <w:r w:rsidRPr="00474AD2">
              <w:rPr>
                <w:b/>
              </w:rPr>
              <w:t xml:space="preserve">. </w:t>
            </w:r>
            <w:r>
              <w:t>Конспектирование тем:</w:t>
            </w:r>
            <w:r w:rsidRPr="00A04041">
              <w:rPr>
                <w:rFonts w:eastAsia="Calibri"/>
                <w:b/>
                <w:bCs/>
                <w:lang w:eastAsia="ar-SA"/>
              </w:rPr>
              <w:t xml:space="preserve"> </w:t>
            </w:r>
            <w:r w:rsidRPr="00974B0D">
              <w:rPr>
                <w:b/>
                <w:lang w:eastAsia="ru-RU"/>
              </w:rPr>
              <w:t>Тара упаковка и маркировка грузовых мест при перевозки опасных грузов</w:t>
            </w:r>
            <w:r>
              <w:rPr>
                <w:b/>
                <w:lang w:eastAsia="ru-RU"/>
              </w:rPr>
              <w:t xml:space="preserve">. </w:t>
            </w:r>
            <w:r w:rsidRPr="00974B0D">
              <w:rPr>
                <w:lang w:eastAsia="ru-RU"/>
              </w:rPr>
              <w:t xml:space="preserve">Грузы, требующие герметичной упаковки. Требования к упаковке опасных грузов в стеклянной таре. Требования к таре и упаковке при перевозке </w:t>
            </w:r>
            <w:proofErr w:type="spellStart"/>
            <w:r w:rsidRPr="00974B0D">
              <w:rPr>
                <w:lang w:eastAsia="ru-RU"/>
              </w:rPr>
              <w:t>повагонными</w:t>
            </w:r>
            <w:proofErr w:type="spellEnd"/>
            <w:r w:rsidRPr="00974B0D">
              <w:rPr>
                <w:lang w:eastAsia="ru-RU"/>
              </w:rPr>
              <w:t xml:space="preserve"> и мелкими отправками, а также при перевозке жидких грузов. </w:t>
            </w:r>
          </w:p>
          <w:p w14:paraId="4CCAEC56" w14:textId="77777777" w:rsidR="00930F43" w:rsidRPr="00974B0D" w:rsidRDefault="00930F43" w:rsidP="00F24235">
            <w:pPr>
              <w:suppressAutoHyphens/>
              <w:ind w:left="142" w:right="110"/>
              <w:jc w:val="both"/>
              <w:rPr>
                <w:b/>
                <w:lang w:eastAsia="ru-RU"/>
              </w:rPr>
            </w:pPr>
            <w:r w:rsidRPr="00974B0D">
              <w:rPr>
                <w:lang w:eastAsia="ru-RU"/>
              </w:rPr>
              <w:t>Требования к нанесению маркировки на грузовые места. Знаки опасности, наносимые на транспортную тару. Основной и дополнительные знаки опасности. Маркировка груза, обладающего несколькими видами опасности.</w:t>
            </w:r>
            <w:r w:rsidRPr="00974B0D">
              <w:rPr>
                <w:b/>
                <w:lang w:eastAsia="ru-RU"/>
              </w:rPr>
              <w:t xml:space="preserve"> Документальное оформление перевозки опасных грузов</w:t>
            </w:r>
            <w:r>
              <w:rPr>
                <w:b/>
                <w:lang w:eastAsia="ru-RU"/>
              </w:rPr>
              <w:t xml:space="preserve">. </w:t>
            </w:r>
            <w:r w:rsidRPr="00974B0D">
              <w:rPr>
                <w:lang w:eastAsia="ru-RU"/>
              </w:rPr>
              <w:t>Оформление перевозочных документов на перевозку опасных грузов. Порядок простановки штемпелей о характере опасности на накладной. Заполнение графы «Наименование груза». Аварийные карточки. Оформление вагонного и натурного листов. Коды для натурного листа. Отметки, обязательные при перевозке опасного груза. Свидетельство о техническом состоянии вагонов. Разметка вагонов</w:t>
            </w:r>
            <w:r>
              <w:rPr>
                <w:lang w:eastAsia="ru-RU"/>
              </w:rPr>
              <w:t xml:space="preserve">. </w:t>
            </w:r>
            <w:r w:rsidRPr="00974B0D">
              <w:rPr>
                <w:b/>
                <w:lang w:eastAsia="ru-RU"/>
              </w:rPr>
              <w:t>Аварийные (чрезвычайные) ситуации с опасными грузами</w:t>
            </w:r>
          </w:p>
          <w:p w14:paraId="21C6CE29" w14:textId="7A892586" w:rsidR="000F0376" w:rsidRPr="00474AD2" w:rsidRDefault="00930F43" w:rsidP="00F24235">
            <w:pPr>
              <w:suppressAutoHyphens/>
              <w:ind w:left="142" w:right="110"/>
              <w:jc w:val="both"/>
            </w:pPr>
            <w:r w:rsidRPr="00974B0D">
              <w:rPr>
                <w:lang w:eastAsia="ru-RU"/>
              </w:rPr>
              <w:t>Предупреждение возникновения аварийных ситуаций. Порядок пользования аварийными карточками. Порядок действий при возникновении аварийных ситуаций. Порядок ликвидации аварийных ситуаций</w:t>
            </w:r>
            <w:r>
              <w:rPr>
                <w:lang w:eastAsia="ru-RU"/>
              </w:rPr>
              <w:t>.</w:t>
            </w:r>
          </w:p>
        </w:tc>
        <w:tc>
          <w:tcPr>
            <w:tcW w:w="1276" w:type="dxa"/>
            <w:shd w:val="clear" w:color="auto" w:fill="auto"/>
          </w:tcPr>
          <w:p w14:paraId="62DFCB11" w14:textId="77777777" w:rsidR="000F0376" w:rsidRPr="00474AD2" w:rsidRDefault="000F0376" w:rsidP="000F0376">
            <w:pPr>
              <w:pStyle w:val="TableParagraph"/>
              <w:tabs>
                <w:tab w:val="left" w:pos="10348"/>
              </w:tabs>
              <w:spacing w:before="131"/>
              <w:ind w:left="142" w:right="110"/>
              <w:jc w:val="center"/>
            </w:pPr>
            <w:r w:rsidRPr="00474AD2">
              <w:t>20</w:t>
            </w:r>
          </w:p>
        </w:tc>
        <w:tc>
          <w:tcPr>
            <w:tcW w:w="1417" w:type="dxa"/>
            <w:vMerge/>
            <w:shd w:val="clear" w:color="auto" w:fill="auto"/>
          </w:tcPr>
          <w:p w14:paraId="3E7E32A7" w14:textId="77777777" w:rsidR="000F0376" w:rsidRPr="00474AD2" w:rsidRDefault="000F0376" w:rsidP="000F0376">
            <w:pPr>
              <w:tabs>
                <w:tab w:val="left" w:pos="10348"/>
              </w:tabs>
              <w:ind w:left="142" w:right="110"/>
            </w:pPr>
          </w:p>
        </w:tc>
      </w:tr>
      <w:tr w:rsidR="00D25648" w:rsidRPr="001833A3" w14:paraId="79BB6B88" w14:textId="77777777" w:rsidTr="00D25648">
        <w:trPr>
          <w:trHeight w:val="501"/>
        </w:trPr>
        <w:tc>
          <w:tcPr>
            <w:tcW w:w="12758" w:type="dxa"/>
            <w:shd w:val="clear" w:color="auto" w:fill="auto"/>
          </w:tcPr>
          <w:p w14:paraId="0124B3F9" w14:textId="62903523" w:rsidR="00D25648" w:rsidRPr="00474AD2" w:rsidRDefault="00D25648" w:rsidP="00F24235">
            <w:pPr>
              <w:ind w:left="142" w:right="110"/>
              <w:jc w:val="both"/>
              <w:rPr>
                <w:b/>
              </w:rPr>
            </w:pPr>
            <w:r w:rsidRPr="00474AD2">
              <w:rPr>
                <w:b/>
              </w:rPr>
              <w:t xml:space="preserve">Самостоятельная работа № </w:t>
            </w:r>
            <w:r>
              <w:rPr>
                <w:b/>
              </w:rPr>
              <w:t>10</w:t>
            </w:r>
            <w:r w:rsidRPr="00474AD2">
              <w:rPr>
                <w:b/>
              </w:rPr>
              <w:t xml:space="preserve">. </w:t>
            </w:r>
            <w:r w:rsidRPr="00474AD2">
              <w:t>Практическая работа</w:t>
            </w:r>
            <w:r>
              <w:t>:</w:t>
            </w:r>
            <w:r w:rsidRPr="00697CA1">
              <w:rPr>
                <w:rFonts w:eastAsia="Calibri"/>
              </w:rPr>
              <w:t xml:space="preserve"> Определение характера опасности перевозимого груза. Код опасности. Определение условий перевозки опасного груза в соответствии с Приложением 2 Правил перевозок опасных грузов. Определение возможности совместной перевозки опасных грузов</w:t>
            </w:r>
            <w:r>
              <w:rPr>
                <w:rFonts w:eastAsia="Calibri"/>
              </w:rPr>
              <w:t>.</w:t>
            </w:r>
            <w:r w:rsidRPr="00697CA1">
              <w:rPr>
                <w:rFonts w:eastAsia="Calibri"/>
              </w:rPr>
              <w:t xml:space="preserve"> Маркировка грузового места с опасным грузом, обладающего несколькими видами опасности</w:t>
            </w:r>
            <w:r>
              <w:rPr>
                <w:rFonts w:eastAsia="Calibri"/>
              </w:rPr>
              <w:t>.</w:t>
            </w:r>
            <w:r>
              <w:rPr>
                <w:rFonts w:eastAsia="Calibri"/>
                <w:b/>
              </w:rPr>
              <w:t xml:space="preserve"> </w:t>
            </w:r>
            <w:r w:rsidRPr="00D25648">
              <w:rPr>
                <w:rFonts w:eastAsia="Calibri"/>
                <w:bCs/>
              </w:rPr>
              <w:t>Порядок нанесения знаков опасности на транспортное средство.</w:t>
            </w:r>
            <w:r w:rsidRPr="0092543B">
              <w:rPr>
                <w:rFonts w:eastAsia="Calibri"/>
              </w:rPr>
              <w:t xml:space="preserve"> Оформление перевозочных документов при перевозке опасных грузов</w:t>
            </w:r>
            <w:r>
              <w:rPr>
                <w:rFonts w:eastAsia="Calibri"/>
              </w:rPr>
              <w:t>.</w:t>
            </w:r>
            <w:r w:rsidRPr="00697CA1">
              <w:rPr>
                <w:rFonts w:eastAsia="Calibri"/>
              </w:rPr>
              <w:t xml:space="preserve"> Оформление перевозочных документов, нанесение знаков опасности на вагон при перевозке грузов класса 1</w:t>
            </w:r>
            <w:r>
              <w:rPr>
                <w:rFonts w:eastAsia="Calibri"/>
              </w:rPr>
              <w:t>.</w:t>
            </w:r>
          </w:p>
        </w:tc>
        <w:tc>
          <w:tcPr>
            <w:tcW w:w="1276" w:type="dxa"/>
            <w:shd w:val="clear" w:color="auto" w:fill="auto"/>
          </w:tcPr>
          <w:p w14:paraId="78190BFB" w14:textId="0343F9EC" w:rsidR="00D25648" w:rsidRPr="00474AD2" w:rsidRDefault="00F24235" w:rsidP="000F0376">
            <w:pPr>
              <w:pStyle w:val="TableParagraph"/>
              <w:tabs>
                <w:tab w:val="left" w:pos="10348"/>
              </w:tabs>
              <w:spacing w:before="131"/>
              <w:ind w:left="142" w:right="110"/>
              <w:jc w:val="center"/>
            </w:pPr>
            <w:r>
              <w:t>20</w:t>
            </w:r>
          </w:p>
        </w:tc>
        <w:tc>
          <w:tcPr>
            <w:tcW w:w="1417" w:type="dxa"/>
            <w:shd w:val="clear" w:color="auto" w:fill="auto"/>
          </w:tcPr>
          <w:p w14:paraId="73ED82AF" w14:textId="77777777" w:rsidR="00D25648" w:rsidRPr="00474AD2" w:rsidRDefault="00D25648" w:rsidP="000F0376">
            <w:pPr>
              <w:tabs>
                <w:tab w:val="left" w:pos="10348"/>
              </w:tabs>
              <w:ind w:left="142" w:right="110"/>
            </w:pPr>
          </w:p>
        </w:tc>
      </w:tr>
      <w:tr w:rsidR="00D25648" w:rsidRPr="001833A3" w14:paraId="44A20143" w14:textId="77777777" w:rsidTr="00D25648">
        <w:trPr>
          <w:trHeight w:val="501"/>
        </w:trPr>
        <w:tc>
          <w:tcPr>
            <w:tcW w:w="12758" w:type="dxa"/>
            <w:shd w:val="clear" w:color="auto" w:fill="auto"/>
          </w:tcPr>
          <w:p w14:paraId="61C2A8F0" w14:textId="46724343" w:rsidR="00D25648" w:rsidRPr="00474AD2" w:rsidRDefault="00D25648" w:rsidP="00F24235">
            <w:pPr>
              <w:ind w:left="142" w:right="110"/>
              <w:jc w:val="both"/>
              <w:rPr>
                <w:b/>
              </w:rPr>
            </w:pPr>
            <w:r w:rsidRPr="00474AD2">
              <w:rPr>
                <w:b/>
              </w:rPr>
              <w:t xml:space="preserve">Самостоятельная работа № </w:t>
            </w:r>
            <w:r>
              <w:rPr>
                <w:b/>
              </w:rPr>
              <w:t>11</w:t>
            </w:r>
            <w:r w:rsidRPr="00474AD2">
              <w:rPr>
                <w:b/>
              </w:rPr>
              <w:t xml:space="preserve">. </w:t>
            </w:r>
            <w:r>
              <w:t>Конспектирование тем:</w:t>
            </w:r>
            <w:r w:rsidRPr="00A04041">
              <w:rPr>
                <w:rFonts w:eastAsia="Calibri"/>
                <w:b/>
                <w:bCs/>
                <w:lang w:eastAsia="ar-SA"/>
              </w:rPr>
              <w:t xml:space="preserve"> </w:t>
            </w:r>
            <w:r w:rsidRPr="007363C4">
              <w:rPr>
                <w:rFonts w:eastAsia="Calibri"/>
                <w:b/>
                <w:bCs/>
                <w:lang w:eastAsia="ru-RU"/>
              </w:rPr>
              <w:t xml:space="preserve">Перевозка грузов в международном сообщении между железными дорогами государств-участников </w:t>
            </w:r>
            <w:proofErr w:type="spellStart"/>
            <w:r w:rsidRPr="007363C4">
              <w:rPr>
                <w:rFonts w:eastAsia="Calibri"/>
                <w:b/>
                <w:bCs/>
                <w:lang w:eastAsia="ru-RU"/>
              </w:rPr>
              <w:t>СНГ</w:t>
            </w:r>
            <w:r>
              <w:rPr>
                <w:rFonts w:eastAsia="Calibri"/>
                <w:b/>
                <w:bCs/>
                <w:lang w:eastAsia="ru-RU"/>
              </w:rPr>
              <w:t>.</w:t>
            </w:r>
            <w:r w:rsidRPr="007363C4">
              <w:rPr>
                <w:rFonts w:eastAsia="Calibri"/>
                <w:lang w:eastAsia="ru-RU"/>
              </w:rPr>
              <w:t>Основные</w:t>
            </w:r>
            <w:proofErr w:type="spellEnd"/>
            <w:r w:rsidRPr="007363C4">
              <w:rPr>
                <w:rFonts w:eastAsia="Calibri"/>
                <w:lang w:eastAsia="ru-RU"/>
              </w:rPr>
              <w:t xml:space="preserve"> условия перевозки. Работа пограничных железнодорожных станций. Тарифы. Исчисление провозных платежей. Оформление перевозки грузов. Порядок передачи вагонов на межгосударственных передаточных железнодорожных станциях. Правила пользования вагонами в международном сообщении</w:t>
            </w:r>
            <w:r>
              <w:rPr>
                <w:rFonts w:eastAsia="Calibri"/>
                <w:lang w:eastAsia="ru-RU"/>
              </w:rPr>
              <w:t xml:space="preserve">.  </w:t>
            </w:r>
            <w:r w:rsidRPr="007363C4">
              <w:rPr>
                <w:rFonts w:eastAsia="Calibri"/>
                <w:b/>
                <w:bCs/>
                <w:lang w:eastAsia="ru-RU"/>
              </w:rPr>
              <w:t>Организация работы таможни</w:t>
            </w:r>
            <w:r>
              <w:rPr>
                <w:rFonts w:eastAsia="Calibri"/>
                <w:b/>
                <w:bCs/>
                <w:lang w:eastAsia="ru-RU"/>
              </w:rPr>
              <w:t xml:space="preserve">. </w:t>
            </w:r>
            <w:r w:rsidRPr="007363C4">
              <w:rPr>
                <w:rFonts w:eastAsia="Calibri"/>
                <w:lang w:eastAsia="ru-RU"/>
              </w:rPr>
              <w:t>Таможенный кодекс РФ. Сопроводительные документы по выполнению таможенных правил. Взаимодействие таможенных органов и перевозчика. Склад временного хранения, зона таможенного контроля.  Транспортные средства международной перевозки</w:t>
            </w:r>
          </w:p>
        </w:tc>
        <w:tc>
          <w:tcPr>
            <w:tcW w:w="1276" w:type="dxa"/>
            <w:shd w:val="clear" w:color="auto" w:fill="auto"/>
          </w:tcPr>
          <w:p w14:paraId="03D7DDE7" w14:textId="24D450D4" w:rsidR="00D25648" w:rsidRPr="00474AD2" w:rsidRDefault="00F24235" w:rsidP="000F0376">
            <w:pPr>
              <w:pStyle w:val="TableParagraph"/>
              <w:tabs>
                <w:tab w:val="left" w:pos="10348"/>
              </w:tabs>
              <w:spacing w:before="131"/>
              <w:ind w:left="142" w:right="110"/>
              <w:jc w:val="center"/>
            </w:pPr>
            <w:r>
              <w:t>20</w:t>
            </w:r>
          </w:p>
        </w:tc>
        <w:tc>
          <w:tcPr>
            <w:tcW w:w="1417" w:type="dxa"/>
            <w:shd w:val="clear" w:color="auto" w:fill="auto"/>
          </w:tcPr>
          <w:p w14:paraId="0B688AD0" w14:textId="77777777" w:rsidR="00D25648" w:rsidRPr="00474AD2" w:rsidRDefault="00D25648" w:rsidP="000F0376">
            <w:pPr>
              <w:tabs>
                <w:tab w:val="left" w:pos="10348"/>
              </w:tabs>
              <w:ind w:left="142" w:right="110"/>
            </w:pPr>
          </w:p>
        </w:tc>
      </w:tr>
      <w:tr w:rsidR="00D25648" w:rsidRPr="001833A3" w14:paraId="125D7012" w14:textId="77777777" w:rsidTr="00D25648">
        <w:trPr>
          <w:trHeight w:val="501"/>
        </w:trPr>
        <w:tc>
          <w:tcPr>
            <w:tcW w:w="12758" w:type="dxa"/>
            <w:shd w:val="clear" w:color="auto" w:fill="auto"/>
          </w:tcPr>
          <w:p w14:paraId="6AB62576" w14:textId="7E565D4E" w:rsidR="00D25648" w:rsidRPr="00474AD2" w:rsidRDefault="00D25648" w:rsidP="00F24235">
            <w:pPr>
              <w:ind w:left="142" w:right="110"/>
              <w:jc w:val="both"/>
              <w:rPr>
                <w:b/>
              </w:rPr>
            </w:pPr>
            <w:r w:rsidRPr="00474AD2">
              <w:rPr>
                <w:b/>
              </w:rPr>
              <w:t xml:space="preserve">Самостоятельная работа № </w:t>
            </w:r>
            <w:r>
              <w:rPr>
                <w:b/>
              </w:rPr>
              <w:t>12</w:t>
            </w:r>
            <w:r w:rsidRPr="00474AD2">
              <w:rPr>
                <w:b/>
              </w:rPr>
              <w:t xml:space="preserve">. </w:t>
            </w:r>
            <w:r w:rsidRPr="00474AD2">
              <w:t>Практическая работа</w:t>
            </w:r>
            <w:r>
              <w:t xml:space="preserve">: </w:t>
            </w:r>
            <w:r w:rsidRPr="00697CA1">
              <w:rPr>
                <w:rFonts w:eastAsia="Calibri"/>
              </w:rPr>
              <w:t>Оформление перевозочных документов при перевозке грузов в прямом смешанном железнодорожно-водном сообщении</w:t>
            </w:r>
            <w:r>
              <w:rPr>
                <w:rFonts w:eastAsia="Calibri"/>
              </w:rPr>
              <w:t>.</w:t>
            </w:r>
            <w:r w:rsidRPr="00697CA1">
              <w:rPr>
                <w:rFonts w:eastAsia="Calibri"/>
              </w:rPr>
              <w:t xml:space="preserve"> Оформление перевозочных документов при перевозке грузов в международном сообщении</w:t>
            </w:r>
            <w:r>
              <w:rPr>
                <w:rFonts w:eastAsia="Calibri"/>
              </w:rPr>
              <w:t>.</w:t>
            </w:r>
            <w:r w:rsidRPr="00697CA1">
              <w:rPr>
                <w:rFonts w:eastAsia="Calibri"/>
              </w:rPr>
              <w:t xml:space="preserve"> Оформление простоя вагонов с грузами в ожидании таможенного оформления на железнодорожной станции назначения</w:t>
            </w:r>
          </w:p>
        </w:tc>
        <w:tc>
          <w:tcPr>
            <w:tcW w:w="1276" w:type="dxa"/>
            <w:shd w:val="clear" w:color="auto" w:fill="auto"/>
          </w:tcPr>
          <w:p w14:paraId="68C81DF8" w14:textId="6F192D16" w:rsidR="00D25648" w:rsidRPr="00474AD2" w:rsidRDefault="00F24235" w:rsidP="000F0376">
            <w:pPr>
              <w:pStyle w:val="TableParagraph"/>
              <w:tabs>
                <w:tab w:val="left" w:pos="10348"/>
              </w:tabs>
              <w:spacing w:before="131"/>
              <w:ind w:left="142" w:right="110"/>
              <w:jc w:val="center"/>
            </w:pPr>
            <w:r>
              <w:t>20</w:t>
            </w:r>
          </w:p>
        </w:tc>
        <w:tc>
          <w:tcPr>
            <w:tcW w:w="1417" w:type="dxa"/>
            <w:shd w:val="clear" w:color="auto" w:fill="auto"/>
          </w:tcPr>
          <w:p w14:paraId="6032A7D5" w14:textId="77777777" w:rsidR="00D25648" w:rsidRPr="00474AD2" w:rsidRDefault="00D25648" w:rsidP="000F0376">
            <w:pPr>
              <w:tabs>
                <w:tab w:val="left" w:pos="10348"/>
              </w:tabs>
              <w:ind w:left="142" w:right="110"/>
            </w:pPr>
          </w:p>
        </w:tc>
      </w:tr>
    </w:tbl>
    <w:tbl>
      <w:tblPr>
        <w:tblStyle w:val="a9"/>
        <w:tblpPr w:leftFromText="180" w:rightFromText="180" w:vertAnchor="text" w:tblpX="108" w:tblpY="1"/>
        <w:tblOverlap w:val="never"/>
        <w:tblW w:w="15417" w:type="dxa"/>
        <w:tblLayout w:type="fixed"/>
        <w:tblLook w:val="04A0" w:firstRow="1" w:lastRow="0" w:firstColumn="1" w:lastColumn="0" w:noHBand="0" w:noVBand="1"/>
      </w:tblPr>
      <w:tblGrid>
        <w:gridCol w:w="4361"/>
        <w:gridCol w:w="918"/>
        <w:gridCol w:w="7445"/>
        <w:gridCol w:w="1276"/>
        <w:gridCol w:w="1417"/>
      </w:tblGrid>
      <w:tr w:rsidR="007C7195" w:rsidRPr="001833A3" w14:paraId="6ADA62BD" w14:textId="77777777" w:rsidTr="007C7195">
        <w:tc>
          <w:tcPr>
            <w:tcW w:w="12724" w:type="dxa"/>
            <w:gridSpan w:val="3"/>
          </w:tcPr>
          <w:p w14:paraId="1F0E401F" w14:textId="360A5377" w:rsidR="007C7195" w:rsidRPr="001833A3" w:rsidRDefault="007C7195" w:rsidP="007C71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r w:rsidRPr="00C63897">
              <w:rPr>
                <w:b/>
                <w:bCs/>
                <w:lang w:eastAsia="ru-RU"/>
              </w:rPr>
              <w:t xml:space="preserve">Раздел </w:t>
            </w:r>
            <w:r w:rsidRPr="007363C4">
              <w:rPr>
                <w:b/>
                <w:bCs/>
                <w:lang w:eastAsia="ru-RU"/>
              </w:rPr>
              <w:t>2</w:t>
            </w:r>
            <w:r>
              <w:rPr>
                <w:b/>
                <w:bCs/>
                <w:lang w:eastAsia="ru-RU"/>
              </w:rPr>
              <w:t xml:space="preserve">. </w:t>
            </w:r>
            <w:r>
              <w:rPr>
                <w:b/>
                <w:bCs/>
              </w:rPr>
              <w:t>Сервис пассажирских перевозок и планирование эксплуатационной работы на желез</w:t>
            </w:r>
            <w:r w:rsidRPr="008B6E30">
              <w:rPr>
                <w:b/>
                <w:bCs/>
              </w:rPr>
              <w:t>нодорожном транспорте</w:t>
            </w:r>
            <w:r>
              <w:rPr>
                <w:b/>
                <w:bCs/>
              </w:rPr>
              <w:t xml:space="preserve"> (160 часов)</w:t>
            </w:r>
          </w:p>
        </w:tc>
        <w:tc>
          <w:tcPr>
            <w:tcW w:w="1276" w:type="dxa"/>
            <w:shd w:val="clear" w:color="auto" w:fill="auto"/>
          </w:tcPr>
          <w:p w14:paraId="00BEBAAF" w14:textId="77777777" w:rsidR="007C7195" w:rsidRPr="001833A3" w:rsidRDefault="007C7195" w:rsidP="007C7195">
            <w:pPr>
              <w:pStyle w:val="a3"/>
              <w:spacing w:before="8"/>
              <w:jc w:val="center"/>
              <w:rPr>
                <w:b/>
                <w:sz w:val="24"/>
                <w:szCs w:val="24"/>
              </w:rPr>
            </w:pPr>
          </w:p>
        </w:tc>
        <w:tc>
          <w:tcPr>
            <w:tcW w:w="1417" w:type="dxa"/>
            <w:shd w:val="clear" w:color="auto" w:fill="auto"/>
          </w:tcPr>
          <w:p w14:paraId="300C81C0" w14:textId="77777777" w:rsidR="007C7195" w:rsidRPr="001833A3" w:rsidRDefault="007C7195" w:rsidP="007C7195">
            <w:pPr>
              <w:pStyle w:val="a3"/>
              <w:spacing w:before="8"/>
              <w:jc w:val="center"/>
              <w:rPr>
                <w:b/>
                <w:sz w:val="24"/>
                <w:szCs w:val="24"/>
              </w:rPr>
            </w:pPr>
          </w:p>
        </w:tc>
      </w:tr>
      <w:tr w:rsidR="005A4739" w:rsidRPr="001833A3" w14:paraId="43224EE5" w14:textId="77777777" w:rsidTr="007C7195">
        <w:tc>
          <w:tcPr>
            <w:tcW w:w="4361" w:type="dxa"/>
          </w:tcPr>
          <w:p w14:paraId="570AD6A5" w14:textId="4872CA24" w:rsidR="005A4739" w:rsidRPr="001833A3" w:rsidRDefault="005A4739" w:rsidP="005A4739">
            <w:pPr>
              <w:pStyle w:val="TableParagraph"/>
              <w:ind w:left="152" w:right="141"/>
              <w:jc w:val="center"/>
              <w:rPr>
                <w:sz w:val="24"/>
                <w:szCs w:val="24"/>
              </w:rPr>
            </w:pPr>
            <w:r w:rsidRPr="00C63897">
              <w:rPr>
                <w:b/>
                <w:bCs/>
                <w:lang w:eastAsia="ru-RU"/>
              </w:rPr>
              <w:t xml:space="preserve">МДК </w:t>
            </w:r>
            <w:r w:rsidRPr="00697CA1">
              <w:rPr>
                <w:b/>
                <w:bCs/>
              </w:rPr>
              <w:t>03.0</w:t>
            </w:r>
            <w:r>
              <w:rPr>
                <w:b/>
                <w:bCs/>
              </w:rPr>
              <w:t>2</w:t>
            </w:r>
            <w:r w:rsidRPr="00697CA1">
              <w:rPr>
                <w:b/>
                <w:bCs/>
              </w:rPr>
              <w:t xml:space="preserve">. </w:t>
            </w:r>
            <w:r w:rsidRPr="008B6E30">
              <w:rPr>
                <w:b/>
                <w:bCs/>
              </w:rPr>
              <w:t xml:space="preserve">Обеспечение пассажирских перевозок и организация экономической деятельности на </w:t>
            </w:r>
            <w:r w:rsidRPr="00697CA1">
              <w:rPr>
                <w:b/>
                <w:bCs/>
              </w:rPr>
              <w:t>желе</w:t>
            </w:r>
            <w:r>
              <w:rPr>
                <w:b/>
                <w:bCs/>
              </w:rPr>
              <w:t>знодорожном транспорте</w:t>
            </w:r>
          </w:p>
        </w:tc>
        <w:tc>
          <w:tcPr>
            <w:tcW w:w="918" w:type="dxa"/>
          </w:tcPr>
          <w:p w14:paraId="55D9626A" w14:textId="77777777" w:rsidR="005A4739" w:rsidRPr="001833A3" w:rsidRDefault="005A4739" w:rsidP="005A4739">
            <w:pPr>
              <w:pStyle w:val="a3"/>
              <w:spacing w:before="8"/>
              <w:jc w:val="center"/>
              <w:rPr>
                <w:b/>
                <w:sz w:val="24"/>
                <w:szCs w:val="24"/>
              </w:rPr>
            </w:pPr>
          </w:p>
        </w:tc>
        <w:tc>
          <w:tcPr>
            <w:tcW w:w="7445" w:type="dxa"/>
          </w:tcPr>
          <w:p w14:paraId="0FA15A9F" w14:textId="77777777" w:rsidR="005A4739" w:rsidRPr="001833A3" w:rsidRDefault="005A4739" w:rsidP="005A4739">
            <w:pPr>
              <w:pStyle w:val="a3"/>
              <w:spacing w:before="8"/>
              <w:jc w:val="center"/>
              <w:rPr>
                <w:b/>
                <w:sz w:val="24"/>
                <w:szCs w:val="24"/>
              </w:rPr>
            </w:pPr>
          </w:p>
        </w:tc>
        <w:tc>
          <w:tcPr>
            <w:tcW w:w="1276" w:type="dxa"/>
            <w:shd w:val="clear" w:color="auto" w:fill="auto"/>
          </w:tcPr>
          <w:p w14:paraId="3C1E3EA2" w14:textId="4530DE3D" w:rsidR="005A4739" w:rsidRPr="001833A3" w:rsidRDefault="005A4739" w:rsidP="005A4739">
            <w:pPr>
              <w:pStyle w:val="a3"/>
              <w:spacing w:before="8"/>
              <w:jc w:val="center"/>
              <w:rPr>
                <w:b/>
                <w:sz w:val="24"/>
                <w:szCs w:val="24"/>
              </w:rPr>
            </w:pPr>
          </w:p>
        </w:tc>
        <w:tc>
          <w:tcPr>
            <w:tcW w:w="1417" w:type="dxa"/>
            <w:shd w:val="clear" w:color="auto" w:fill="auto"/>
          </w:tcPr>
          <w:p w14:paraId="6F55A185" w14:textId="77777777" w:rsidR="005A4739" w:rsidRPr="001833A3" w:rsidRDefault="005A4739" w:rsidP="005A4739">
            <w:pPr>
              <w:pStyle w:val="a3"/>
              <w:spacing w:before="8"/>
              <w:jc w:val="center"/>
              <w:rPr>
                <w:b/>
                <w:sz w:val="24"/>
                <w:szCs w:val="24"/>
              </w:rPr>
            </w:pPr>
          </w:p>
        </w:tc>
      </w:tr>
      <w:tr w:rsidR="005A4739" w:rsidRPr="001833A3" w14:paraId="0421C1D9" w14:textId="77777777" w:rsidTr="007C7195">
        <w:tc>
          <w:tcPr>
            <w:tcW w:w="4361" w:type="dxa"/>
            <w:vMerge w:val="restart"/>
          </w:tcPr>
          <w:p w14:paraId="47C507F2" w14:textId="51184FAB" w:rsidR="005A4739" w:rsidRPr="005A4739" w:rsidRDefault="005A4739" w:rsidP="005A4739">
            <w:pPr>
              <w:jc w:val="center"/>
              <w:rPr>
                <w:rFonts w:eastAsia="Calibri"/>
              </w:rPr>
            </w:pPr>
            <w:r w:rsidRPr="005A4739">
              <w:rPr>
                <w:rFonts w:eastAsia="Calibri"/>
              </w:rPr>
              <w:t>Тема 2.1.</w:t>
            </w:r>
          </w:p>
          <w:p w14:paraId="396806F0" w14:textId="6CCEB590" w:rsidR="005A4739" w:rsidRPr="005A4739" w:rsidRDefault="005A4739" w:rsidP="005A4739">
            <w:pPr>
              <w:pStyle w:val="TableParagraph"/>
              <w:ind w:left="152" w:right="140"/>
              <w:jc w:val="center"/>
              <w:rPr>
                <w:sz w:val="24"/>
                <w:szCs w:val="24"/>
              </w:rPr>
            </w:pPr>
            <w:r w:rsidRPr="005A4739">
              <w:rPr>
                <w:rFonts w:eastAsia="Calibri"/>
              </w:rPr>
              <w:t xml:space="preserve">Общие сведения </w:t>
            </w:r>
            <w:r w:rsidRPr="005A4739">
              <w:rPr>
                <w:rFonts w:eastAsia="Calibri"/>
              </w:rPr>
              <w:br/>
              <w:t>о пассажирских перевозках</w:t>
            </w:r>
          </w:p>
        </w:tc>
        <w:tc>
          <w:tcPr>
            <w:tcW w:w="918" w:type="dxa"/>
          </w:tcPr>
          <w:p w14:paraId="66DEF9A1" w14:textId="77777777" w:rsidR="005A4739" w:rsidRPr="001833A3" w:rsidRDefault="005A4739" w:rsidP="005A4739">
            <w:pPr>
              <w:pStyle w:val="a3"/>
              <w:spacing w:before="8"/>
              <w:jc w:val="center"/>
              <w:rPr>
                <w:b/>
                <w:sz w:val="24"/>
                <w:szCs w:val="24"/>
              </w:rPr>
            </w:pPr>
            <w:r w:rsidRPr="001833A3">
              <w:rPr>
                <w:b/>
                <w:sz w:val="24"/>
                <w:szCs w:val="24"/>
              </w:rPr>
              <w:t>1</w:t>
            </w:r>
          </w:p>
        </w:tc>
        <w:tc>
          <w:tcPr>
            <w:tcW w:w="7445" w:type="dxa"/>
          </w:tcPr>
          <w:p w14:paraId="54DDF715" w14:textId="77777777" w:rsidR="005A4739" w:rsidRPr="00697CA1" w:rsidRDefault="005A4739" w:rsidP="005A4739">
            <w:pPr>
              <w:jc w:val="both"/>
              <w:rPr>
                <w:rFonts w:eastAsia="Calibri"/>
                <w:b/>
                <w:bCs/>
              </w:rPr>
            </w:pPr>
            <w:r w:rsidRPr="00697CA1">
              <w:rPr>
                <w:rFonts w:eastAsia="Calibri"/>
                <w:b/>
                <w:bCs/>
              </w:rPr>
              <w:t>Введение. Общие сведения о пассажирских перевозках</w:t>
            </w:r>
          </w:p>
          <w:p w14:paraId="522680E9" w14:textId="628C6D9B" w:rsidR="005A4739" w:rsidRPr="00697CA1" w:rsidRDefault="007C7195" w:rsidP="005A4739">
            <w:pPr>
              <w:jc w:val="both"/>
              <w:rPr>
                <w:rFonts w:eastAsia="Calibri"/>
              </w:rPr>
            </w:pPr>
            <w:r>
              <w:rPr>
                <w:rFonts w:eastAsia="Calibri"/>
              </w:rPr>
              <w:t xml:space="preserve">Содержание учебного материала: </w:t>
            </w:r>
            <w:r w:rsidR="005A4739" w:rsidRPr="00697CA1">
              <w:rPr>
                <w:rFonts w:eastAsia="Calibri"/>
              </w:rPr>
              <w:t>Значение пассажирских перевозок в жизнедеятельности населения и государства.</w:t>
            </w:r>
            <w:r>
              <w:rPr>
                <w:rFonts w:eastAsia="Calibri"/>
              </w:rPr>
              <w:t xml:space="preserve"> </w:t>
            </w:r>
            <w:r w:rsidR="005A4739" w:rsidRPr="00697CA1">
              <w:rPr>
                <w:rFonts w:eastAsia="Calibri"/>
              </w:rPr>
              <w:t xml:space="preserve">Роль железнодорожного транспорта в обеспечении пассажирских перевозок. Законодательные и нормативные акты в области обеспечения пассажирских перевозок на </w:t>
            </w:r>
            <w:r w:rsidR="005A4739" w:rsidRPr="00697CA1">
              <w:rPr>
                <w:rFonts w:eastAsia="Calibri"/>
              </w:rPr>
              <w:lastRenderedPageBreak/>
              <w:t>железнодорожном транспорте</w:t>
            </w:r>
            <w:r>
              <w:rPr>
                <w:rFonts w:eastAsia="Calibri"/>
              </w:rPr>
              <w:t xml:space="preserve">. </w:t>
            </w:r>
            <w:r w:rsidR="005A4739" w:rsidRPr="00697CA1">
              <w:rPr>
                <w:rFonts w:eastAsia="Calibri"/>
              </w:rPr>
              <w:t>Виды пассажирских железнодорожных сообщений в Российской Федерации.</w:t>
            </w:r>
            <w:r>
              <w:rPr>
                <w:rFonts w:eastAsia="Calibri"/>
              </w:rPr>
              <w:t xml:space="preserve"> </w:t>
            </w:r>
            <w:r w:rsidR="005A4739" w:rsidRPr="00697CA1">
              <w:rPr>
                <w:rFonts w:eastAsia="Calibri"/>
              </w:rPr>
              <w:t xml:space="preserve">Государственное регулирование железнодорожных пассажирских перевозок. </w:t>
            </w:r>
          </w:p>
          <w:p w14:paraId="00B08AB0" w14:textId="4055BF81" w:rsidR="005A4739" w:rsidRPr="00697CA1" w:rsidRDefault="005A4739" w:rsidP="005A4739">
            <w:pPr>
              <w:jc w:val="both"/>
              <w:rPr>
                <w:rFonts w:eastAsia="Calibri"/>
              </w:rPr>
            </w:pPr>
            <w:r w:rsidRPr="00697CA1">
              <w:rPr>
                <w:rFonts w:eastAsia="Calibri"/>
              </w:rPr>
              <w:t>Функции и задачи в области организации и управления пассажирскими перевозками ОАО «РЖД», Росжелдора и других правительственных структур. Структура ОАО РЖД в области пассажирских перевозок.</w:t>
            </w:r>
          </w:p>
          <w:p w14:paraId="131B8A88" w14:textId="10ABE4ED" w:rsidR="005A4739" w:rsidRPr="001833A3" w:rsidRDefault="005A4739" w:rsidP="007C7195">
            <w:pPr>
              <w:jc w:val="both"/>
              <w:rPr>
                <w:sz w:val="24"/>
                <w:szCs w:val="24"/>
              </w:rPr>
            </w:pPr>
            <w:r w:rsidRPr="00697CA1">
              <w:rPr>
                <w:rFonts w:eastAsia="Calibri"/>
              </w:rPr>
              <w:t>Структурные подразделения перевозочных компаний и их задачи в обеспечении пассажирских перевозок.</w:t>
            </w:r>
            <w:r w:rsidR="007C7195">
              <w:rPr>
                <w:rFonts w:eastAsia="Calibri"/>
              </w:rPr>
              <w:t xml:space="preserve"> </w:t>
            </w:r>
            <w:r w:rsidRPr="00697CA1">
              <w:rPr>
                <w:rFonts w:eastAsia="Calibri"/>
              </w:rPr>
              <w:t>Автоматизированные системы в управлении пассажирскими перевозками.</w:t>
            </w:r>
          </w:p>
        </w:tc>
        <w:tc>
          <w:tcPr>
            <w:tcW w:w="1276" w:type="dxa"/>
          </w:tcPr>
          <w:p w14:paraId="229E2C3F" w14:textId="77777777" w:rsidR="005A4739" w:rsidRPr="001833A3" w:rsidRDefault="005A4739" w:rsidP="005A4739">
            <w:pPr>
              <w:pStyle w:val="a3"/>
              <w:spacing w:before="8"/>
              <w:jc w:val="center"/>
              <w:rPr>
                <w:b/>
                <w:sz w:val="24"/>
                <w:szCs w:val="24"/>
              </w:rPr>
            </w:pPr>
            <w:r w:rsidRPr="001833A3">
              <w:rPr>
                <w:b/>
                <w:sz w:val="24"/>
                <w:szCs w:val="24"/>
              </w:rPr>
              <w:lastRenderedPageBreak/>
              <w:t>1</w:t>
            </w:r>
          </w:p>
        </w:tc>
        <w:tc>
          <w:tcPr>
            <w:tcW w:w="1417" w:type="dxa"/>
          </w:tcPr>
          <w:p w14:paraId="29142024" w14:textId="66B7AA7B" w:rsidR="005A4739" w:rsidRPr="001833A3" w:rsidRDefault="007C7195" w:rsidP="005A4739">
            <w:pPr>
              <w:pStyle w:val="a3"/>
              <w:spacing w:before="8"/>
              <w:jc w:val="center"/>
              <w:rPr>
                <w:b/>
                <w:sz w:val="24"/>
                <w:szCs w:val="24"/>
              </w:rPr>
            </w:pPr>
            <w:r>
              <w:rPr>
                <w:b/>
                <w:sz w:val="24"/>
                <w:szCs w:val="24"/>
              </w:rPr>
              <w:t>1</w:t>
            </w:r>
          </w:p>
        </w:tc>
      </w:tr>
      <w:tr w:rsidR="005A4739" w:rsidRPr="001833A3" w14:paraId="20E4816B" w14:textId="77777777" w:rsidTr="007C7195">
        <w:trPr>
          <w:trHeight w:val="394"/>
        </w:trPr>
        <w:tc>
          <w:tcPr>
            <w:tcW w:w="4361" w:type="dxa"/>
            <w:vMerge/>
          </w:tcPr>
          <w:p w14:paraId="1E166139" w14:textId="77777777" w:rsidR="005A4739" w:rsidRPr="001833A3" w:rsidRDefault="005A4739" w:rsidP="005A4739">
            <w:pPr>
              <w:pStyle w:val="a3"/>
              <w:spacing w:before="8"/>
              <w:jc w:val="center"/>
              <w:rPr>
                <w:b/>
                <w:sz w:val="24"/>
                <w:szCs w:val="24"/>
              </w:rPr>
            </w:pPr>
          </w:p>
        </w:tc>
        <w:tc>
          <w:tcPr>
            <w:tcW w:w="918" w:type="dxa"/>
          </w:tcPr>
          <w:p w14:paraId="5B9C94CF" w14:textId="3E9F1220" w:rsidR="005A4739" w:rsidRPr="001833A3" w:rsidRDefault="007C7195" w:rsidP="005A4739">
            <w:pPr>
              <w:pStyle w:val="a3"/>
              <w:spacing w:before="8"/>
              <w:jc w:val="center"/>
              <w:rPr>
                <w:b/>
                <w:sz w:val="24"/>
                <w:szCs w:val="24"/>
              </w:rPr>
            </w:pPr>
            <w:r>
              <w:rPr>
                <w:b/>
                <w:sz w:val="24"/>
                <w:szCs w:val="24"/>
              </w:rPr>
              <w:t>2</w:t>
            </w:r>
          </w:p>
        </w:tc>
        <w:tc>
          <w:tcPr>
            <w:tcW w:w="7445" w:type="dxa"/>
          </w:tcPr>
          <w:p w14:paraId="21059F85" w14:textId="1A5111D1" w:rsidR="005A4739" w:rsidRPr="001833A3" w:rsidRDefault="005A4739" w:rsidP="007C7195">
            <w:pPr>
              <w:pStyle w:val="TableParagraph"/>
              <w:tabs>
                <w:tab w:val="left" w:pos="1223"/>
                <w:tab w:val="left" w:pos="2916"/>
                <w:tab w:val="left" w:pos="4189"/>
                <w:tab w:val="left" w:pos="4688"/>
                <w:tab w:val="left" w:pos="5557"/>
                <w:tab w:val="left" w:pos="7018"/>
              </w:tabs>
              <w:jc w:val="both"/>
              <w:rPr>
                <w:sz w:val="24"/>
                <w:szCs w:val="24"/>
              </w:rPr>
            </w:pPr>
            <w:r>
              <w:rPr>
                <w:rFonts w:eastAsia="Calibri"/>
                <w:b/>
                <w:bCs/>
              </w:rPr>
              <w:t>Практическое занятие</w:t>
            </w:r>
            <w:r w:rsidRPr="006C6524">
              <w:rPr>
                <w:rFonts w:eastAsia="Calibri"/>
                <w:b/>
                <w:bCs/>
              </w:rPr>
              <w:t xml:space="preserve"> №</w:t>
            </w:r>
            <w:r>
              <w:rPr>
                <w:rFonts w:eastAsia="Calibri"/>
                <w:b/>
                <w:bCs/>
              </w:rPr>
              <w:t xml:space="preserve"> </w:t>
            </w:r>
            <w:r w:rsidRPr="006C6524">
              <w:rPr>
                <w:rFonts w:eastAsia="Calibri"/>
                <w:b/>
                <w:bCs/>
              </w:rPr>
              <w:t>1</w:t>
            </w:r>
            <w:r>
              <w:rPr>
                <w:rFonts w:eastAsia="Calibri"/>
                <w:b/>
                <w:bCs/>
              </w:rPr>
              <w:t xml:space="preserve">. </w:t>
            </w:r>
            <w:r w:rsidRPr="006C6524">
              <w:rPr>
                <w:rFonts w:eastAsia="Calibri"/>
                <w:bCs/>
              </w:rPr>
              <w:t>Определение и анализ количественных и качественных показателей пассажирских перевозок</w:t>
            </w:r>
          </w:p>
        </w:tc>
        <w:tc>
          <w:tcPr>
            <w:tcW w:w="1276" w:type="dxa"/>
          </w:tcPr>
          <w:p w14:paraId="6FC56E61" w14:textId="34D7905F" w:rsidR="005A4739" w:rsidRPr="001833A3" w:rsidRDefault="007C7195" w:rsidP="005A4739">
            <w:pPr>
              <w:pStyle w:val="a3"/>
              <w:spacing w:before="8"/>
              <w:jc w:val="center"/>
              <w:rPr>
                <w:b/>
                <w:sz w:val="24"/>
                <w:szCs w:val="24"/>
              </w:rPr>
            </w:pPr>
            <w:r>
              <w:rPr>
                <w:b/>
                <w:sz w:val="24"/>
                <w:szCs w:val="24"/>
              </w:rPr>
              <w:t>1</w:t>
            </w:r>
          </w:p>
        </w:tc>
        <w:tc>
          <w:tcPr>
            <w:tcW w:w="1417" w:type="dxa"/>
            <w:shd w:val="clear" w:color="auto" w:fill="auto"/>
          </w:tcPr>
          <w:p w14:paraId="042880DE" w14:textId="4CCA659A" w:rsidR="005A4739" w:rsidRPr="001833A3" w:rsidRDefault="007C7195" w:rsidP="005A4739">
            <w:pPr>
              <w:pStyle w:val="a3"/>
              <w:spacing w:before="8"/>
              <w:jc w:val="center"/>
              <w:rPr>
                <w:b/>
                <w:sz w:val="24"/>
                <w:szCs w:val="24"/>
              </w:rPr>
            </w:pPr>
            <w:r>
              <w:rPr>
                <w:b/>
                <w:sz w:val="24"/>
                <w:szCs w:val="24"/>
              </w:rPr>
              <w:t>3</w:t>
            </w:r>
          </w:p>
        </w:tc>
      </w:tr>
      <w:tr w:rsidR="00F32160" w:rsidRPr="001833A3" w14:paraId="7BFC909D" w14:textId="77777777" w:rsidTr="007C7195">
        <w:tc>
          <w:tcPr>
            <w:tcW w:w="4361" w:type="dxa"/>
            <w:vMerge w:val="restart"/>
          </w:tcPr>
          <w:p w14:paraId="3982C7D6" w14:textId="5043A294" w:rsidR="00F32160" w:rsidRPr="005A4739" w:rsidRDefault="00F32160" w:rsidP="005A4739">
            <w:pPr>
              <w:jc w:val="center"/>
              <w:rPr>
                <w:rFonts w:eastAsia="Calibri"/>
              </w:rPr>
            </w:pPr>
            <w:r w:rsidRPr="005A4739">
              <w:rPr>
                <w:rFonts w:eastAsia="Calibri"/>
              </w:rPr>
              <w:t>Тема 2.2.</w:t>
            </w:r>
          </w:p>
          <w:p w14:paraId="693924BF" w14:textId="77777777" w:rsidR="00F32160" w:rsidRPr="005A4739" w:rsidRDefault="00F32160" w:rsidP="005A4739">
            <w:pPr>
              <w:jc w:val="center"/>
              <w:rPr>
                <w:lang w:eastAsia="ru-RU"/>
              </w:rPr>
            </w:pPr>
            <w:r w:rsidRPr="005A4739">
              <w:rPr>
                <w:rFonts w:eastAsia="Calibri"/>
              </w:rPr>
              <w:t>Организация технологического обслу</w:t>
            </w:r>
            <w:r w:rsidRPr="005A4739">
              <w:rPr>
                <w:rFonts w:eastAsia="Calibri"/>
              </w:rPr>
              <w:softHyphen/>
              <w:t>живания пассажиров</w:t>
            </w:r>
          </w:p>
          <w:p w14:paraId="7945A542" w14:textId="174E7F9F" w:rsidR="00F32160" w:rsidRPr="005A4739" w:rsidRDefault="00F32160" w:rsidP="005A4739">
            <w:pPr>
              <w:pStyle w:val="TableParagraph"/>
              <w:ind w:left="150" w:right="144"/>
              <w:jc w:val="center"/>
              <w:rPr>
                <w:sz w:val="24"/>
                <w:szCs w:val="24"/>
              </w:rPr>
            </w:pPr>
          </w:p>
        </w:tc>
        <w:tc>
          <w:tcPr>
            <w:tcW w:w="918" w:type="dxa"/>
          </w:tcPr>
          <w:p w14:paraId="7FE1C870" w14:textId="3617BA7A" w:rsidR="00F32160" w:rsidRPr="001833A3" w:rsidRDefault="00F32160" w:rsidP="005A4739">
            <w:pPr>
              <w:pStyle w:val="a3"/>
              <w:spacing w:before="8"/>
              <w:jc w:val="center"/>
              <w:rPr>
                <w:b/>
                <w:sz w:val="24"/>
                <w:szCs w:val="24"/>
              </w:rPr>
            </w:pPr>
            <w:r w:rsidRPr="001833A3">
              <w:rPr>
                <w:b/>
                <w:sz w:val="24"/>
                <w:szCs w:val="24"/>
              </w:rPr>
              <w:t>4</w:t>
            </w:r>
          </w:p>
        </w:tc>
        <w:tc>
          <w:tcPr>
            <w:tcW w:w="7445" w:type="dxa"/>
            <w:vAlign w:val="bottom"/>
          </w:tcPr>
          <w:p w14:paraId="5301219D" w14:textId="77777777" w:rsidR="00F32160" w:rsidRPr="00A07ABD" w:rsidRDefault="00F32160" w:rsidP="005A4739">
            <w:pPr>
              <w:jc w:val="both"/>
              <w:rPr>
                <w:rFonts w:eastAsia="Calibri"/>
                <w:b/>
                <w:lang w:eastAsia="ru-RU"/>
              </w:rPr>
            </w:pPr>
            <w:r w:rsidRPr="00A07ABD">
              <w:rPr>
                <w:rFonts w:eastAsia="Calibri"/>
                <w:b/>
                <w:lang w:eastAsia="ru-RU"/>
              </w:rPr>
              <w:t>Инфраструктура пассажирского комплекса</w:t>
            </w:r>
          </w:p>
          <w:p w14:paraId="6D7367EA" w14:textId="2F143143" w:rsidR="00F32160" w:rsidRPr="00A07ABD" w:rsidRDefault="00F32160" w:rsidP="00F32160">
            <w:pPr>
              <w:jc w:val="both"/>
              <w:rPr>
                <w:rFonts w:eastAsia="Calibri"/>
                <w:lang w:eastAsia="ru-RU"/>
              </w:rPr>
            </w:pPr>
            <w:r>
              <w:rPr>
                <w:rFonts w:eastAsia="Calibri"/>
              </w:rPr>
              <w:t xml:space="preserve">Содержание учебного материала: </w:t>
            </w:r>
            <w:r w:rsidRPr="00A07ABD">
              <w:rPr>
                <w:rFonts w:eastAsia="Calibri"/>
                <w:lang w:eastAsia="ru-RU"/>
              </w:rPr>
              <w:t>Станционная инфраструктура для обеспечения движения пассажирских поездов.</w:t>
            </w:r>
          </w:p>
          <w:p w14:paraId="14B30F1A" w14:textId="0E3D39B1" w:rsidR="00F32160" w:rsidRPr="00A07ABD" w:rsidRDefault="00F32160" w:rsidP="00F32160">
            <w:pPr>
              <w:jc w:val="both"/>
              <w:rPr>
                <w:rFonts w:eastAsia="Calibri"/>
                <w:lang w:eastAsia="ru-RU"/>
              </w:rPr>
            </w:pPr>
            <w:r w:rsidRPr="00A07ABD">
              <w:rPr>
                <w:rFonts w:eastAsia="Calibri"/>
                <w:lang w:eastAsia="ru-RU"/>
              </w:rPr>
              <w:t>Вокзальные комплексы и пассажирские здания</w:t>
            </w:r>
            <w:r>
              <w:rPr>
                <w:rFonts w:eastAsia="Calibri"/>
                <w:lang w:eastAsia="ru-RU"/>
              </w:rPr>
              <w:t xml:space="preserve">. </w:t>
            </w:r>
            <w:r w:rsidRPr="00A07ABD">
              <w:rPr>
                <w:rFonts w:eastAsia="Calibri"/>
                <w:lang w:eastAsia="ru-RU"/>
              </w:rPr>
              <w:t xml:space="preserve">Устройства и сооружения для обслуживания пассажиров. Устройства для </w:t>
            </w:r>
            <w:r w:rsidRPr="00A07ABD">
              <w:rPr>
                <w:rFonts w:eastAsia="Calibri"/>
              </w:rPr>
              <w:t>маломобильных пассажиров. Без барьерная среда на пассажирских станциях.</w:t>
            </w:r>
          </w:p>
          <w:p w14:paraId="34570C39" w14:textId="77777777" w:rsidR="00F32160" w:rsidRPr="00A07ABD" w:rsidRDefault="00F32160" w:rsidP="00F32160">
            <w:pPr>
              <w:jc w:val="both"/>
              <w:rPr>
                <w:rFonts w:eastAsia="Calibri"/>
                <w:lang w:eastAsia="ru-RU"/>
              </w:rPr>
            </w:pPr>
            <w:r w:rsidRPr="00A07ABD">
              <w:rPr>
                <w:rFonts w:eastAsia="Calibri"/>
                <w:lang w:eastAsia="ru-RU"/>
              </w:rPr>
              <w:t xml:space="preserve">Пассажирские вагонные депо и вагонные участки, их назначение и размещение на пассажирских (технических) станциях. </w:t>
            </w:r>
          </w:p>
          <w:p w14:paraId="0A7CADE4" w14:textId="77777777" w:rsidR="00F32160" w:rsidRPr="00A07ABD" w:rsidRDefault="00F32160" w:rsidP="00F32160">
            <w:pPr>
              <w:jc w:val="both"/>
              <w:rPr>
                <w:rFonts w:eastAsia="Calibri"/>
                <w:lang w:eastAsia="ru-RU"/>
              </w:rPr>
            </w:pPr>
            <w:r>
              <w:rPr>
                <w:rFonts w:eastAsia="Calibri"/>
                <w:lang w:eastAsia="ru-RU"/>
              </w:rPr>
              <w:t>Моторвагонные депо.</w:t>
            </w:r>
            <w:r w:rsidRPr="00A07ABD">
              <w:rPr>
                <w:rFonts w:eastAsia="Calibri"/>
                <w:lang w:eastAsia="ru-RU"/>
              </w:rPr>
              <w:t xml:space="preserve"> Багажные устройства. Информационные системы. Автоматизированная система управления парком вагонов (АСУПВ)</w:t>
            </w:r>
            <w:r>
              <w:rPr>
                <w:rFonts w:eastAsia="Calibri"/>
                <w:lang w:eastAsia="ru-RU"/>
              </w:rPr>
              <w:t>.</w:t>
            </w:r>
          </w:p>
          <w:p w14:paraId="13D36D72" w14:textId="2BF185A7" w:rsidR="00F32160" w:rsidRPr="00F32160" w:rsidRDefault="00F32160" w:rsidP="00F32160">
            <w:pPr>
              <w:jc w:val="both"/>
              <w:rPr>
                <w:rFonts w:eastAsia="Calibri"/>
                <w:lang w:eastAsia="ru-RU"/>
              </w:rPr>
            </w:pPr>
            <w:r w:rsidRPr="00A07ABD">
              <w:rPr>
                <w:rFonts w:eastAsia="Calibri"/>
                <w:lang w:eastAsia="ru-RU"/>
              </w:rPr>
              <w:t>Перечень услуг по использованию инфраструктур на пассажирских станциях. Порядок предоставления владельцем инфраструктуры услуг по использованию станционной инфраструктуры перевозчику, включенных</w:t>
            </w:r>
            <w:r>
              <w:rPr>
                <w:rFonts w:eastAsia="Calibri"/>
                <w:lang w:eastAsia="ru-RU"/>
              </w:rPr>
              <w:t xml:space="preserve"> в тариф на перевозку пассажира.</w:t>
            </w:r>
          </w:p>
        </w:tc>
        <w:tc>
          <w:tcPr>
            <w:tcW w:w="1276" w:type="dxa"/>
          </w:tcPr>
          <w:p w14:paraId="311A7286" w14:textId="77777777" w:rsidR="00F32160" w:rsidRPr="001833A3" w:rsidRDefault="00F32160" w:rsidP="005A4739">
            <w:pPr>
              <w:pStyle w:val="a3"/>
              <w:spacing w:before="8"/>
              <w:jc w:val="center"/>
              <w:rPr>
                <w:b/>
                <w:sz w:val="24"/>
                <w:szCs w:val="24"/>
              </w:rPr>
            </w:pPr>
            <w:r w:rsidRPr="001833A3">
              <w:rPr>
                <w:b/>
                <w:sz w:val="24"/>
                <w:szCs w:val="24"/>
              </w:rPr>
              <w:t>1</w:t>
            </w:r>
          </w:p>
        </w:tc>
        <w:tc>
          <w:tcPr>
            <w:tcW w:w="1417" w:type="dxa"/>
          </w:tcPr>
          <w:p w14:paraId="5EA85CCA" w14:textId="5EB538A1" w:rsidR="00F32160" w:rsidRPr="001833A3" w:rsidRDefault="00F32160" w:rsidP="005A4739">
            <w:pPr>
              <w:pStyle w:val="a3"/>
              <w:spacing w:before="8"/>
              <w:jc w:val="center"/>
              <w:rPr>
                <w:b/>
                <w:sz w:val="24"/>
                <w:szCs w:val="24"/>
              </w:rPr>
            </w:pPr>
            <w:r>
              <w:rPr>
                <w:b/>
                <w:sz w:val="24"/>
                <w:szCs w:val="24"/>
              </w:rPr>
              <w:t>2</w:t>
            </w:r>
          </w:p>
        </w:tc>
      </w:tr>
      <w:tr w:rsidR="00F32160" w:rsidRPr="001833A3" w14:paraId="1FC4D42E" w14:textId="77777777" w:rsidTr="007C7195">
        <w:tc>
          <w:tcPr>
            <w:tcW w:w="4361" w:type="dxa"/>
            <w:vMerge/>
          </w:tcPr>
          <w:p w14:paraId="157E1AE5" w14:textId="77777777" w:rsidR="00F32160" w:rsidRPr="005A4739" w:rsidRDefault="00F32160" w:rsidP="005A4739">
            <w:pPr>
              <w:jc w:val="center"/>
              <w:rPr>
                <w:rFonts w:eastAsia="Calibri"/>
              </w:rPr>
            </w:pPr>
          </w:p>
        </w:tc>
        <w:tc>
          <w:tcPr>
            <w:tcW w:w="918" w:type="dxa"/>
          </w:tcPr>
          <w:p w14:paraId="21DA6D4E" w14:textId="6BA12870" w:rsidR="00F32160" w:rsidRPr="001833A3" w:rsidRDefault="00F32160" w:rsidP="005A4739">
            <w:pPr>
              <w:pStyle w:val="a3"/>
              <w:spacing w:before="8"/>
              <w:jc w:val="center"/>
              <w:rPr>
                <w:b/>
                <w:sz w:val="24"/>
                <w:szCs w:val="24"/>
              </w:rPr>
            </w:pPr>
            <w:r>
              <w:rPr>
                <w:b/>
                <w:sz w:val="24"/>
                <w:szCs w:val="24"/>
              </w:rPr>
              <w:t>5</w:t>
            </w:r>
          </w:p>
        </w:tc>
        <w:tc>
          <w:tcPr>
            <w:tcW w:w="7445" w:type="dxa"/>
            <w:vAlign w:val="bottom"/>
          </w:tcPr>
          <w:p w14:paraId="307722DA" w14:textId="77777777" w:rsidR="00F32160" w:rsidRPr="007C05EE" w:rsidRDefault="00F32160" w:rsidP="00F32160">
            <w:pPr>
              <w:jc w:val="both"/>
              <w:rPr>
                <w:rFonts w:eastAsia="Calibri"/>
                <w:b/>
                <w:lang w:eastAsia="ru-RU"/>
              </w:rPr>
            </w:pPr>
            <w:r w:rsidRPr="007C05EE">
              <w:rPr>
                <w:rFonts w:eastAsia="Calibri"/>
                <w:b/>
                <w:lang w:eastAsia="ru-RU"/>
              </w:rPr>
              <w:t>Пассажирский железнодорожный подвижной состав</w:t>
            </w:r>
          </w:p>
          <w:p w14:paraId="6580DBA9" w14:textId="77777777" w:rsidR="00F32160" w:rsidRPr="007C05EE" w:rsidRDefault="00F32160" w:rsidP="00F32160">
            <w:pPr>
              <w:jc w:val="both"/>
              <w:rPr>
                <w:rFonts w:eastAsia="Calibri"/>
                <w:lang w:eastAsia="ru-RU"/>
              </w:rPr>
            </w:pPr>
            <w:r>
              <w:rPr>
                <w:rFonts w:eastAsia="Calibri"/>
              </w:rPr>
              <w:t xml:space="preserve">Содержание учебного материала: </w:t>
            </w:r>
            <w:r w:rsidRPr="007C05EE">
              <w:rPr>
                <w:rFonts w:eastAsia="Calibri"/>
                <w:lang w:eastAsia="ru-RU"/>
              </w:rPr>
              <w:t>Типы локомотивов для пассажирских перевозок и их основные характеристики. Порядок предоставления услуг по использованию локомотивов владельцем инфраструктуры перевозчику.</w:t>
            </w:r>
          </w:p>
          <w:p w14:paraId="539FFFF5" w14:textId="5F03B2DC" w:rsidR="00F32160" w:rsidRPr="00F32160" w:rsidRDefault="00F32160" w:rsidP="00F32160">
            <w:pPr>
              <w:rPr>
                <w:rFonts w:eastAsia="Calibri"/>
                <w:lang w:eastAsia="ru-RU"/>
              </w:rPr>
            </w:pPr>
            <w:r w:rsidRPr="007C05EE">
              <w:rPr>
                <w:rFonts w:eastAsia="Calibri"/>
                <w:lang w:eastAsia="ru-RU"/>
              </w:rPr>
              <w:t>Типы вагонов пассажирского парка. Классы обслуживания.  Схемы внутренней планировки различных вагонов. Порядок нумерации мест. Схемы планировки вагонов моторвагонного подвижного состава (МВПС)</w:t>
            </w:r>
            <w:r>
              <w:rPr>
                <w:rFonts w:eastAsia="Calibri"/>
                <w:lang w:eastAsia="ru-RU"/>
              </w:rPr>
              <w:t>.</w:t>
            </w:r>
          </w:p>
        </w:tc>
        <w:tc>
          <w:tcPr>
            <w:tcW w:w="1276" w:type="dxa"/>
          </w:tcPr>
          <w:p w14:paraId="3C2B43CE" w14:textId="7D7AB88C" w:rsidR="00F32160" w:rsidRPr="001833A3" w:rsidRDefault="00F32160" w:rsidP="005A4739">
            <w:pPr>
              <w:pStyle w:val="a3"/>
              <w:spacing w:before="8"/>
              <w:jc w:val="center"/>
              <w:rPr>
                <w:b/>
                <w:sz w:val="24"/>
                <w:szCs w:val="24"/>
              </w:rPr>
            </w:pPr>
            <w:r>
              <w:rPr>
                <w:b/>
                <w:sz w:val="24"/>
                <w:szCs w:val="24"/>
              </w:rPr>
              <w:t>1</w:t>
            </w:r>
          </w:p>
        </w:tc>
        <w:tc>
          <w:tcPr>
            <w:tcW w:w="1417" w:type="dxa"/>
          </w:tcPr>
          <w:p w14:paraId="62D4FB98" w14:textId="6806D336" w:rsidR="00F32160" w:rsidRDefault="00F32160" w:rsidP="005A4739">
            <w:pPr>
              <w:pStyle w:val="a3"/>
              <w:spacing w:before="8"/>
              <w:jc w:val="center"/>
              <w:rPr>
                <w:b/>
                <w:sz w:val="24"/>
                <w:szCs w:val="24"/>
              </w:rPr>
            </w:pPr>
            <w:r>
              <w:rPr>
                <w:b/>
                <w:sz w:val="24"/>
                <w:szCs w:val="24"/>
              </w:rPr>
              <w:t>2</w:t>
            </w:r>
          </w:p>
        </w:tc>
      </w:tr>
      <w:tr w:rsidR="00F32160" w:rsidRPr="001833A3" w14:paraId="687C2387" w14:textId="77777777" w:rsidTr="007C7195">
        <w:tc>
          <w:tcPr>
            <w:tcW w:w="4361" w:type="dxa"/>
            <w:vMerge/>
          </w:tcPr>
          <w:p w14:paraId="0F5BF2E0" w14:textId="77777777" w:rsidR="00F32160" w:rsidRPr="005A4739" w:rsidRDefault="00F32160" w:rsidP="005A4739">
            <w:pPr>
              <w:jc w:val="center"/>
              <w:rPr>
                <w:rFonts w:eastAsia="Calibri"/>
              </w:rPr>
            </w:pPr>
          </w:p>
        </w:tc>
        <w:tc>
          <w:tcPr>
            <w:tcW w:w="918" w:type="dxa"/>
          </w:tcPr>
          <w:p w14:paraId="558122A3" w14:textId="2099498D" w:rsidR="00F32160" w:rsidRPr="001833A3" w:rsidRDefault="00F32160" w:rsidP="005A4739">
            <w:pPr>
              <w:pStyle w:val="a3"/>
              <w:spacing w:before="8"/>
              <w:jc w:val="center"/>
              <w:rPr>
                <w:b/>
                <w:sz w:val="24"/>
                <w:szCs w:val="24"/>
              </w:rPr>
            </w:pPr>
            <w:r>
              <w:rPr>
                <w:b/>
                <w:sz w:val="24"/>
                <w:szCs w:val="24"/>
              </w:rPr>
              <w:t>6</w:t>
            </w:r>
          </w:p>
        </w:tc>
        <w:tc>
          <w:tcPr>
            <w:tcW w:w="7445" w:type="dxa"/>
            <w:vAlign w:val="bottom"/>
          </w:tcPr>
          <w:p w14:paraId="38FD6CB3" w14:textId="77777777" w:rsidR="00F32160" w:rsidRPr="007C05EE" w:rsidRDefault="00F32160" w:rsidP="00F32160">
            <w:pPr>
              <w:jc w:val="both"/>
              <w:rPr>
                <w:rFonts w:eastAsia="Calibri"/>
                <w:b/>
                <w:lang w:eastAsia="ru-RU"/>
              </w:rPr>
            </w:pPr>
            <w:r w:rsidRPr="007C05EE">
              <w:rPr>
                <w:rFonts w:eastAsia="Calibri"/>
                <w:b/>
                <w:lang w:eastAsia="ru-RU"/>
              </w:rPr>
              <w:t>Формирование пассажирских поездов дальнего следования</w:t>
            </w:r>
          </w:p>
          <w:p w14:paraId="561AA7F2" w14:textId="48709756" w:rsidR="00F32160" w:rsidRPr="00F32160" w:rsidRDefault="00F32160" w:rsidP="00F32160">
            <w:pPr>
              <w:jc w:val="both"/>
              <w:rPr>
                <w:rFonts w:eastAsia="Calibri"/>
                <w:lang w:eastAsia="ru-RU"/>
              </w:rPr>
            </w:pPr>
            <w:r>
              <w:rPr>
                <w:rFonts w:eastAsia="Calibri"/>
              </w:rPr>
              <w:t xml:space="preserve">Содержание учебного материала: </w:t>
            </w:r>
            <w:r w:rsidRPr="007C05EE">
              <w:rPr>
                <w:rFonts w:eastAsia="Calibri"/>
                <w:lang w:eastAsia="ru-RU"/>
              </w:rPr>
              <w:t>Классификация пассажирских поездов. Требования Правил технической эксплуатации жел</w:t>
            </w:r>
            <w:r>
              <w:rPr>
                <w:rFonts w:eastAsia="Calibri"/>
                <w:lang w:eastAsia="ru-RU"/>
              </w:rPr>
              <w:t>езных дорог к</w:t>
            </w:r>
            <w:r w:rsidRPr="007C05EE">
              <w:rPr>
                <w:rFonts w:eastAsia="Calibri"/>
                <w:lang w:eastAsia="ru-RU"/>
              </w:rPr>
              <w:t xml:space="preserve"> формированию пассажирских поездов. Понятие о композиции состава. Схемы составов пассажирских поездов. Порядок разработки схемы состава. Условные обозначения пассажирских вагонов. Понятие о прицепных, беспересадочных, факультативных и других вагонах, включаемых в схему </w:t>
            </w:r>
            <w:r w:rsidRPr="007C05EE">
              <w:rPr>
                <w:rFonts w:eastAsia="Calibri"/>
                <w:lang w:eastAsia="ru-RU"/>
              </w:rPr>
              <w:lastRenderedPageBreak/>
              <w:t>состава. Порядковая нумерация вагонов в составе. Нумерация специализированных вагонов. Выделение служебных мест. Автоматизированная система управления парком вагонов АСУПВ</w:t>
            </w:r>
            <w:r>
              <w:rPr>
                <w:rFonts w:eastAsia="Calibri"/>
                <w:lang w:eastAsia="ru-RU"/>
              </w:rPr>
              <w:t>.</w:t>
            </w:r>
          </w:p>
        </w:tc>
        <w:tc>
          <w:tcPr>
            <w:tcW w:w="1276" w:type="dxa"/>
          </w:tcPr>
          <w:p w14:paraId="57A9DBDC" w14:textId="0B8EB9CE" w:rsidR="00F32160" w:rsidRPr="001833A3" w:rsidRDefault="00F32160" w:rsidP="005A4739">
            <w:pPr>
              <w:pStyle w:val="a3"/>
              <w:spacing w:before="8"/>
              <w:jc w:val="center"/>
              <w:rPr>
                <w:b/>
                <w:sz w:val="24"/>
                <w:szCs w:val="24"/>
              </w:rPr>
            </w:pPr>
            <w:r>
              <w:rPr>
                <w:b/>
                <w:sz w:val="24"/>
                <w:szCs w:val="24"/>
              </w:rPr>
              <w:lastRenderedPageBreak/>
              <w:t>1</w:t>
            </w:r>
          </w:p>
        </w:tc>
        <w:tc>
          <w:tcPr>
            <w:tcW w:w="1417" w:type="dxa"/>
          </w:tcPr>
          <w:p w14:paraId="2A6464CF" w14:textId="68E19E4C" w:rsidR="00F32160" w:rsidRDefault="00F32160" w:rsidP="005A4739">
            <w:pPr>
              <w:pStyle w:val="a3"/>
              <w:spacing w:before="8"/>
              <w:jc w:val="center"/>
              <w:rPr>
                <w:b/>
                <w:sz w:val="24"/>
                <w:szCs w:val="24"/>
              </w:rPr>
            </w:pPr>
            <w:r>
              <w:rPr>
                <w:b/>
                <w:sz w:val="24"/>
                <w:szCs w:val="24"/>
              </w:rPr>
              <w:t>2</w:t>
            </w:r>
          </w:p>
        </w:tc>
      </w:tr>
      <w:tr w:rsidR="00F32160" w:rsidRPr="001833A3" w14:paraId="4F475418" w14:textId="77777777" w:rsidTr="007C7195">
        <w:tc>
          <w:tcPr>
            <w:tcW w:w="4361" w:type="dxa"/>
            <w:vMerge/>
          </w:tcPr>
          <w:p w14:paraId="1F8B06B8" w14:textId="77777777" w:rsidR="00F32160" w:rsidRPr="005A4739" w:rsidRDefault="00F32160" w:rsidP="005A4739">
            <w:pPr>
              <w:jc w:val="center"/>
              <w:rPr>
                <w:rFonts w:eastAsia="Calibri"/>
              </w:rPr>
            </w:pPr>
          </w:p>
        </w:tc>
        <w:tc>
          <w:tcPr>
            <w:tcW w:w="918" w:type="dxa"/>
          </w:tcPr>
          <w:p w14:paraId="338D7811" w14:textId="4759A613" w:rsidR="00F32160" w:rsidRPr="001833A3" w:rsidRDefault="00F32160" w:rsidP="005A4739">
            <w:pPr>
              <w:pStyle w:val="a3"/>
              <w:spacing w:before="8"/>
              <w:jc w:val="center"/>
              <w:rPr>
                <w:b/>
                <w:sz w:val="24"/>
                <w:szCs w:val="24"/>
              </w:rPr>
            </w:pPr>
            <w:r>
              <w:rPr>
                <w:b/>
                <w:sz w:val="24"/>
                <w:szCs w:val="24"/>
              </w:rPr>
              <w:t>7</w:t>
            </w:r>
          </w:p>
        </w:tc>
        <w:tc>
          <w:tcPr>
            <w:tcW w:w="7445" w:type="dxa"/>
            <w:vAlign w:val="bottom"/>
          </w:tcPr>
          <w:p w14:paraId="0ED41269" w14:textId="77777777" w:rsidR="00F32160" w:rsidRPr="00697CA1" w:rsidRDefault="00F32160" w:rsidP="00F32160">
            <w:pPr>
              <w:jc w:val="both"/>
              <w:rPr>
                <w:rFonts w:eastAsia="Calibri"/>
              </w:rPr>
            </w:pPr>
            <w:r w:rsidRPr="00697CA1">
              <w:rPr>
                <w:rFonts w:eastAsia="Calibri"/>
                <w:b/>
              </w:rPr>
              <w:t>Подготовка пассажирских составов в рейс</w:t>
            </w:r>
          </w:p>
          <w:p w14:paraId="5543F8FE" w14:textId="4F7D28EB" w:rsidR="00F32160" w:rsidRPr="00F32160" w:rsidRDefault="00F32160" w:rsidP="005A4739">
            <w:pPr>
              <w:jc w:val="both"/>
              <w:rPr>
                <w:rFonts w:eastAsia="Calibri"/>
              </w:rPr>
            </w:pPr>
            <w:r>
              <w:rPr>
                <w:rFonts w:eastAsia="Calibri"/>
              </w:rPr>
              <w:t xml:space="preserve">Содержание учебного материала: </w:t>
            </w:r>
            <w:r w:rsidRPr="00697CA1">
              <w:rPr>
                <w:rFonts w:eastAsia="Calibri"/>
              </w:rPr>
              <w:t xml:space="preserve">Основные устройства технических пассажирских </w:t>
            </w:r>
            <w:r w:rsidRPr="00697CA1">
              <w:rPr>
                <w:rFonts w:eastAsia="Calibri"/>
                <w:bCs/>
              </w:rPr>
              <w:t>железнодорожных</w:t>
            </w:r>
            <w:r w:rsidRPr="00697CA1">
              <w:rPr>
                <w:rFonts w:eastAsia="Calibri"/>
              </w:rPr>
              <w:t xml:space="preserve"> станций. Средства экипировки. Предрейсовая подготовка поездов дальнего следования. Санитарно-гигиенические требования к составам пассажирских поездов. Порядок приемки пассажирских поездов перед рейсом, состав комиссии при приемке</w:t>
            </w:r>
            <w:r>
              <w:rPr>
                <w:rFonts w:eastAsia="Calibri"/>
              </w:rPr>
              <w:t>.</w:t>
            </w:r>
          </w:p>
        </w:tc>
        <w:tc>
          <w:tcPr>
            <w:tcW w:w="1276" w:type="dxa"/>
          </w:tcPr>
          <w:p w14:paraId="2BB419CB" w14:textId="4D6DE248" w:rsidR="00F32160" w:rsidRPr="001833A3" w:rsidRDefault="00F32160" w:rsidP="005A4739">
            <w:pPr>
              <w:pStyle w:val="a3"/>
              <w:spacing w:before="8"/>
              <w:jc w:val="center"/>
              <w:rPr>
                <w:b/>
                <w:sz w:val="24"/>
                <w:szCs w:val="24"/>
              </w:rPr>
            </w:pPr>
            <w:r>
              <w:rPr>
                <w:b/>
                <w:sz w:val="24"/>
                <w:szCs w:val="24"/>
              </w:rPr>
              <w:t>1</w:t>
            </w:r>
          </w:p>
        </w:tc>
        <w:tc>
          <w:tcPr>
            <w:tcW w:w="1417" w:type="dxa"/>
          </w:tcPr>
          <w:p w14:paraId="374E3B57" w14:textId="3282C817" w:rsidR="00F32160" w:rsidRDefault="00F32160" w:rsidP="005A4739">
            <w:pPr>
              <w:pStyle w:val="a3"/>
              <w:spacing w:before="8"/>
              <w:jc w:val="center"/>
              <w:rPr>
                <w:b/>
                <w:sz w:val="24"/>
                <w:szCs w:val="24"/>
              </w:rPr>
            </w:pPr>
            <w:r>
              <w:rPr>
                <w:b/>
                <w:sz w:val="24"/>
                <w:szCs w:val="24"/>
              </w:rPr>
              <w:t>2</w:t>
            </w:r>
          </w:p>
        </w:tc>
      </w:tr>
      <w:tr w:rsidR="00F32160" w:rsidRPr="001833A3" w14:paraId="7D654AF7" w14:textId="77777777" w:rsidTr="007C7195">
        <w:tc>
          <w:tcPr>
            <w:tcW w:w="4361" w:type="dxa"/>
            <w:vMerge/>
          </w:tcPr>
          <w:p w14:paraId="2C57D235" w14:textId="77777777" w:rsidR="00F32160" w:rsidRPr="005A4739" w:rsidRDefault="00F32160" w:rsidP="005A4739">
            <w:pPr>
              <w:jc w:val="center"/>
              <w:rPr>
                <w:rFonts w:eastAsia="Calibri"/>
              </w:rPr>
            </w:pPr>
          </w:p>
        </w:tc>
        <w:tc>
          <w:tcPr>
            <w:tcW w:w="918" w:type="dxa"/>
          </w:tcPr>
          <w:p w14:paraId="40280668" w14:textId="5544F2E1" w:rsidR="00F32160" w:rsidRPr="001833A3" w:rsidRDefault="00F32160" w:rsidP="005A4739">
            <w:pPr>
              <w:pStyle w:val="a3"/>
              <w:spacing w:before="8"/>
              <w:jc w:val="center"/>
              <w:rPr>
                <w:b/>
                <w:sz w:val="24"/>
                <w:szCs w:val="24"/>
              </w:rPr>
            </w:pPr>
            <w:r>
              <w:rPr>
                <w:b/>
                <w:sz w:val="24"/>
                <w:szCs w:val="24"/>
              </w:rPr>
              <w:t>8</w:t>
            </w:r>
          </w:p>
        </w:tc>
        <w:tc>
          <w:tcPr>
            <w:tcW w:w="7445" w:type="dxa"/>
            <w:vAlign w:val="bottom"/>
          </w:tcPr>
          <w:p w14:paraId="1EE80E27" w14:textId="77777777" w:rsidR="00F32160" w:rsidRPr="007C05EE" w:rsidRDefault="00F32160" w:rsidP="00F32160">
            <w:pPr>
              <w:jc w:val="both"/>
              <w:rPr>
                <w:rFonts w:eastAsia="Calibri"/>
                <w:b/>
                <w:lang w:eastAsia="ru-RU"/>
              </w:rPr>
            </w:pPr>
            <w:r w:rsidRPr="007C05EE">
              <w:rPr>
                <w:rFonts w:eastAsia="Calibri"/>
                <w:b/>
                <w:lang w:eastAsia="ru-RU"/>
              </w:rPr>
              <w:t>Обслуживание пассажиров в пути следования</w:t>
            </w:r>
          </w:p>
          <w:p w14:paraId="5A8AA4BD" w14:textId="4773C383" w:rsidR="00F32160" w:rsidRPr="00A07ABD" w:rsidRDefault="00F32160" w:rsidP="00F32160">
            <w:pPr>
              <w:jc w:val="both"/>
              <w:rPr>
                <w:rFonts w:eastAsia="Calibri"/>
                <w:b/>
                <w:lang w:eastAsia="ru-RU"/>
              </w:rPr>
            </w:pPr>
            <w:r>
              <w:rPr>
                <w:rFonts w:eastAsia="Calibri"/>
              </w:rPr>
              <w:t xml:space="preserve">Содержание учебного материала: </w:t>
            </w:r>
            <w:r w:rsidRPr="007C05EE">
              <w:rPr>
                <w:rFonts w:eastAsia="Calibri"/>
                <w:lang w:eastAsia="ru-RU"/>
              </w:rPr>
              <w:t>Состав поездной бригады. Режим труда и отдыха работников поездных бригад. Обязанности начальника поезда и проводников при работе с пассажирами. Обеспечение безопасности пассажиров в пути следования. Противопожарная безопасность в пассажирских поездах. Особенности обслуживания в поездах МВПС. Контроль и ревизия пассажирских поездов в пути следования</w:t>
            </w:r>
            <w:r>
              <w:rPr>
                <w:rFonts w:eastAsia="Calibri"/>
                <w:lang w:eastAsia="ru-RU"/>
              </w:rPr>
              <w:t>.</w:t>
            </w:r>
          </w:p>
        </w:tc>
        <w:tc>
          <w:tcPr>
            <w:tcW w:w="1276" w:type="dxa"/>
          </w:tcPr>
          <w:p w14:paraId="13DEC227" w14:textId="5126829F" w:rsidR="00F32160" w:rsidRPr="001833A3" w:rsidRDefault="00F32160" w:rsidP="005A4739">
            <w:pPr>
              <w:pStyle w:val="a3"/>
              <w:spacing w:before="8"/>
              <w:jc w:val="center"/>
              <w:rPr>
                <w:b/>
                <w:sz w:val="24"/>
                <w:szCs w:val="24"/>
              </w:rPr>
            </w:pPr>
            <w:r>
              <w:rPr>
                <w:b/>
                <w:sz w:val="24"/>
                <w:szCs w:val="24"/>
              </w:rPr>
              <w:t>1</w:t>
            </w:r>
          </w:p>
        </w:tc>
        <w:tc>
          <w:tcPr>
            <w:tcW w:w="1417" w:type="dxa"/>
          </w:tcPr>
          <w:p w14:paraId="63CAFD53" w14:textId="5E42E535" w:rsidR="00F32160" w:rsidRDefault="00F32160" w:rsidP="005A4739">
            <w:pPr>
              <w:pStyle w:val="a3"/>
              <w:spacing w:before="8"/>
              <w:jc w:val="center"/>
              <w:rPr>
                <w:b/>
                <w:sz w:val="24"/>
                <w:szCs w:val="24"/>
              </w:rPr>
            </w:pPr>
            <w:r>
              <w:rPr>
                <w:b/>
                <w:sz w:val="24"/>
                <w:szCs w:val="24"/>
              </w:rPr>
              <w:t>2</w:t>
            </w:r>
          </w:p>
        </w:tc>
      </w:tr>
      <w:tr w:rsidR="00F32160" w:rsidRPr="001833A3" w14:paraId="7496A2C4" w14:textId="77777777" w:rsidTr="007C7195">
        <w:tc>
          <w:tcPr>
            <w:tcW w:w="4361" w:type="dxa"/>
            <w:vMerge/>
          </w:tcPr>
          <w:p w14:paraId="0A633CF9" w14:textId="77777777" w:rsidR="00F32160" w:rsidRPr="005A4739" w:rsidRDefault="00F32160" w:rsidP="005A4739">
            <w:pPr>
              <w:jc w:val="center"/>
              <w:rPr>
                <w:rFonts w:eastAsia="Calibri"/>
              </w:rPr>
            </w:pPr>
          </w:p>
        </w:tc>
        <w:tc>
          <w:tcPr>
            <w:tcW w:w="918" w:type="dxa"/>
          </w:tcPr>
          <w:p w14:paraId="1C26C286" w14:textId="67C1AB30" w:rsidR="00F32160" w:rsidRPr="001833A3" w:rsidRDefault="00F32160" w:rsidP="005A4739">
            <w:pPr>
              <w:pStyle w:val="a3"/>
              <w:spacing w:before="8"/>
              <w:jc w:val="center"/>
              <w:rPr>
                <w:b/>
                <w:sz w:val="24"/>
                <w:szCs w:val="24"/>
              </w:rPr>
            </w:pPr>
            <w:r>
              <w:rPr>
                <w:b/>
                <w:sz w:val="24"/>
                <w:szCs w:val="24"/>
              </w:rPr>
              <w:t>9</w:t>
            </w:r>
          </w:p>
        </w:tc>
        <w:tc>
          <w:tcPr>
            <w:tcW w:w="7445" w:type="dxa"/>
          </w:tcPr>
          <w:p w14:paraId="16014CA6" w14:textId="2BF22D6B" w:rsidR="00F32160" w:rsidRPr="00A07ABD" w:rsidRDefault="00F32160" w:rsidP="005A4739">
            <w:pPr>
              <w:jc w:val="both"/>
              <w:rPr>
                <w:rFonts w:eastAsia="Calibri"/>
                <w:b/>
                <w:lang w:eastAsia="ru-RU"/>
              </w:rPr>
            </w:pPr>
            <w:r w:rsidRPr="00697CA1">
              <w:rPr>
                <w:rFonts w:eastAsia="Calibri"/>
                <w:b/>
                <w:bCs/>
              </w:rPr>
              <w:t>Практическое занятие №</w:t>
            </w:r>
            <w:r>
              <w:rPr>
                <w:rFonts w:ascii="Cambria Math" w:eastAsia="Calibri" w:hAnsi="Cambria Math" w:cs="Cambria Math"/>
                <w:b/>
                <w:bCs/>
              </w:rPr>
              <w:t xml:space="preserve"> </w:t>
            </w:r>
            <w:r w:rsidRPr="00697CA1">
              <w:rPr>
                <w:rFonts w:eastAsia="Calibri"/>
                <w:b/>
                <w:bCs/>
              </w:rPr>
              <w:t>2.</w:t>
            </w:r>
            <w:r w:rsidRPr="00697CA1">
              <w:rPr>
                <w:rFonts w:eastAsia="Calibri"/>
                <w:bCs/>
              </w:rPr>
              <w:t xml:space="preserve"> </w:t>
            </w:r>
            <w:r w:rsidRPr="00697CA1">
              <w:rPr>
                <w:rFonts w:eastAsia="Calibri"/>
              </w:rPr>
              <w:t>Разработка схемы состава пассажирского поезда дальнего следования</w:t>
            </w:r>
            <w:r>
              <w:rPr>
                <w:rFonts w:eastAsia="Calibri"/>
              </w:rPr>
              <w:t>.</w:t>
            </w:r>
            <w:r w:rsidRPr="00697CA1">
              <w:rPr>
                <w:rFonts w:eastAsia="Calibri"/>
              </w:rPr>
              <w:t xml:space="preserve"> </w:t>
            </w:r>
          </w:p>
        </w:tc>
        <w:tc>
          <w:tcPr>
            <w:tcW w:w="1276" w:type="dxa"/>
          </w:tcPr>
          <w:p w14:paraId="4AE63819" w14:textId="26D587B9" w:rsidR="00F32160" w:rsidRPr="001833A3" w:rsidRDefault="00F32160" w:rsidP="005A4739">
            <w:pPr>
              <w:pStyle w:val="a3"/>
              <w:spacing w:before="8"/>
              <w:jc w:val="center"/>
              <w:rPr>
                <w:b/>
                <w:sz w:val="24"/>
                <w:szCs w:val="24"/>
              </w:rPr>
            </w:pPr>
            <w:r>
              <w:rPr>
                <w:b/>
                <w:sz w:val="24"/>
                <w:szCs w:val="24"/>
              </w:rPr>
              <w:t>1</w:t>
            </w:r>
          </w:p>
        </w:tc>
        <w:tc>
          <w:tcPr>
            <w:tcW w:w="1417" w:type="dxa"/>
          </w:tcPr>
          <w:p w14:paraId="7D02EEF8" w14:textId="05DA6807" w:rsidR="00F32160" w:rsidRPr="001833A3" w:rsidRDefault="00F32160" w:rsidP="005A4739">
            <w:pPr>
              <w:pStyle w:val="a3"/>
              <w:spacing w:before="8"/>
              <w:jc w:val="center"/>
              <w:rPr>
                <w:b/>
                <w:sz w:val="24"/>
                <w:szCs w:val="24"/>
              </w:rPr>
            </w:pPr>
            <w:r>
              <w:rPr>
                <w:b/>
                <w:sz w:val="24"/>
                <w:szCs w:val="24"/>
              </w:rPr>
              <w:t>3</w:t>
            </w:r>
          </w:p>
        </w:tc>
      </w:tr>
      <w:tr w:rsidR="005A4739" w:rsidRPr="001833A3" w14:paraId="644FAAAB" w14:textId="77777777" w:rsidTr="007C7195">
        <w:tc>
          <w:tcPr>
            <w:tcW w:w="4361" w:type="dxa"/>
          </w:tcPr>
          <w:p w14:paraId="7FD2B17A" w14:textId="0F2BCB54" w:rsidR="005A4739" w:rsidRPr="005A4739" w:rsidRDefault="005A4739" w:rsidP="005A4739">
            <w:pPr>
              <w:jc w:val="center"/>
              <w:rPr>
                <w:rFonts w:eastAsia="Calibri"/>
              </w:rPr>
            </w:pPr>
            <w:r w:rsidRPr="005A4739">
              <w:rPr>
                <w:rFonts w:eastAsia="Calibri"/>
              </w:rPr>
              <w:t>Тема 2.3.</w:t>
            </w:r>
          </w:p>
          <w:p w14:paraId="2344D212" w14:textId="50EF80C4" w:rsidR="005A4739" w:rsidRPr="005A4739" w:rsidRDefault="005A4739" w:rsidP="005A4739">
            <w:pPr>
              <w:pStyle w:val="TableParagraph"/>
              <w:ind w:left="465" w:right="438"/>
              <w:jc w:val="center"/>
              <w:rPr>
                <w:sz w:val="24"/>
                <w:szCs w:val="24"/>
              </w:rPr>
            </w:pPr>
            <w:r w:rsidRPr="005A4739">
              <w:rPr>
                <w:rFonts w:eastAsia="Calibri"/>
              </w:rPr>
              <w:t>Организация перевозок пассажиров, ручной клади, багажа</w:t>
            </w:r>
          </w:p>
        </w:tc>
        <w:tc>
          <w:tcPr>
            <w:tcW w:w="918" w:type="dxa"/>
          </w:tcPr>
          <w:p w14:paraId="223BB9E8" w14:textId="5177E8F2" w:rsidR="005A4739" w:rsidRPr="001833A3" w:rsidRDefault="007C7195" w:rsidP="005A4739">
            <w:pPr>
              <w:pStyle w:val="a3"/>
              <w:spacing w:before="8"/>
              <w:jc w:val="center"/>
              <w:rPr>
                <w:b/>
                <w:sz w:val="24"/>
                <w:szCs w:val="24"/>
              </w:rPr>
            </w:pPr>
            <w:r>
              <w:rPr>
                <w:b/>
                <w:sz w:val="24"/>
                <w:szCs w:val="24"/>
              </w:rPr>
              <w:t>10</w:t>
            </w:r>
          </w:p>
        </w:tc>
        <w:tc>
          <w:tcPr>
            <w:tcW w:w="7445" w:type="dxa"/>
          </w:tcPr>
          <w:p w14:paraId="2D7BF699" w14:textId="77777777" w:rsidR="005A4739" w:rsidRPr="00697CA1" w:rsidRDefault="005A4739" w:rsidP="005A4739">
            <w:pPr>
              <w:jc w:val="both"/>
              <w:rPr>
                <w:rFonts w:eastAsia="Calibri"/>
                <w:b/>
                <w:spacing w:val="-2"/>
              </w:rPr>
            </w:pPr>
            <w:r w:rsidRPr="00697CA1">
              <w:rPr>
                <w:rFonts w:eastAsia="Calibri"/>
                <w:b/>
                <w:spacing w:val="-2"/>
              </w:rPr>
              <w:t>Пассажирские железнодорожные тарифы и сборы</w:t>
            </w:r>
          </w:p>
          <w:p w14:paraId="6857CA0D" w14:textId="5C98286D" w:rsidR="005A4739" w:rsidRPr="00F32160" w:rsidRDefault="00F32160" w:rsidP="00F32160">
            <w:pPr>
              <w:jc w:val="both"/>
              <w:rPr>
                <w:rFonts w:eastAsia="Calibri"/>
              </w:rPr>
            </w:pPr>
            <w:r>
              <w:rPr>
                <w:rFonts w:eastAsia="Calibri"/>
              </w:rPr>
              <w:t xml:space="preserve">Содержание учебного материала: </w:t>
            </w:r>
            <w:r w:rsidR="005A4739" w:rsidRPr="00697CA1">
              <w:rPr>
                <w:rFonts w:eastAsia="Calibri"/>
              </w:rPr>
              <w:t>Формирование тарифов в регулируемом сегменте. Тарифное руководство. Понятие о пассажирских тарифах, виды тарифов. Тарифные пояса. Понятие о тарифных составляющих (инфраструктурная, локомотивная, вагонная, вокзальная, моторвагонная), формы и порядок построе</w:t>
            </w:r>
            <w:r w:rsidR="005A4739">
              <w:rPr>
                <w:rFonts w:eastAsia="Calibri"/>
              </w:rPr>
              <w:t xml:space="preserve">ния тарифных таблиц. </w:t>
            </w:r>
            <w:r w:rsidR="005A4739" w:rsidRPr="00697CA1">
              <w:rPr>
                <w:rFonts w:eastAsia="Calibri"/>
              </w:rPr>
              <w:t xml:space="preserve">Стоимость проезда. Составляющие стоимости проезда «билет» и «плацкарта». Порядок формирования стоимости проезда. Сборы и платы. Формирование тарифа в </w:t>
            </w:r>
            <w:proofErr w:type="spellStart"/>
            <w:r w:rsidR="005A4739" w:rsidRPr="00697CA1">
              <w:rPr>
                <w:rFonts w:eastAsia="Calibri"/>
              </w:rPr>
              <w:t>дерегулированном</w:t>
            </w:r>
            <w:proofErr w:type="spellEnd"/>
            <w:r w:rsidR="005A4739" w:rsidRPr="00697CA1">
              <w:rPr>
                <w:rFonts w:eastAsia="Calibri"/>
              </w:rPr>
              <w:t xml:space="preserve"> сегменте. Стоимость дополнительных услуг, взимание НДС. Сезонные изменения тарифов. Динамическое ценообразование. Акции и программы лояльности. Международные пассажирские тарифы. Соглашение о международном пассажирском сообщении (СМПС)</w:t>
            </w:r>
            <w:r w:rsidR="005A4739">
              <w:rPr>
                <w:rFonts w:eastAsia="Calibri"/>
              </w:rPr>
              <w:t>.</w:t>
            </w:r>
          </w:p>
        </w:tc>
        <w:tc>
          <w:tcPr>
            <w:tcW w:w="1276" w:type="dxa"/>
          </w:tcPr>
          <w:p w14:paraId="0AEF4D96" w14:textId="77777777" w:rsidR="005A4739" w:rsidRPr="001833A3" w:rsidRDefault="005A4739" w:rsidP="005A4739">
            <w:pPr>
              <w:pStyle w:val="a3"/>
              <w:spacing w:before="8"/>
              <w:jc w:val="center"/>
              <w:rPr>
                <w:b/>
                <w:sz w:val="24"/>
                <w:szCs w:val="24"/>
              </w:rPr>
            </w:pPr>
            <w:r w:rsidRPr="001833A3">
              <w:rPr>
                <w:b/>
                <w:sz w:val="24"/>
                <w:szCs w:val="24"/>
              </w:rPr>
              <w:t>1</w:t>
            </w:r>
          </w:p>
        </w:tc>
        <w:tc>
          <w:tcPr>
            <w:tcW w:w="1417" w:type="dxa"/>
          </w:tcPr>
          <w:p w14:paraId="19802672" w14:textId="2C8B6006" w:rsidR="005A4739" w:rsidRPr="001833A3" w:rsidRDefault="00F32160" w:rsidP="005A4739">
            <w:pPr>
              <w:pStyle w:val="a3"/>
              <w:spacing w:before="8"/>
              <w:jc w:val="center"/>
              <w:rPr>
                <w:b/>
                <w:sz w:val="24"/>
                <w:szCs w:val="24"/>
              </w:rPr>
            </w:pPr>
            <w:r>
              <w:rPr>
                <w:b/>
                <w:sz w:val="24"/>
                <w:szCs w:val="24"/>
              </w:rPr>
              <w:t>2</w:t>
            </w:r>
          </w:p>
        </w:tc>
      </w:tr>
      <w:tr w:rsidR="00F32160" w:rsidRPr="001833A3" w14:paraId="52458782" w14:textId="77777777" w:rsidTr="007C7195">
        <w:tc>
          <w:tcPr>
            <w:tcW w:w="4361" w:type="dxa"/>
          </w:tcPr>
          <w:p w14:paraId="454C7034" w14:textId="77777777" w:rsidR="00F32160" w:rsidRPr="005A4739" w:rsidRDefault="00F32160" w:rsidP="005A4739">
            <w:pPr>
              <w:jc w:val="center"/>
              <w:rPr>
                <w:rFonts w:eastAsia="Calibri"/>
              </w:rPr>
            </w:pPr>
          </w:p>
        </w:tc>
        <w:tc>
          <w:tcPr>
            <w:tcW w:w="918" w:type="dxa"/>
          </w:tcPr>
          <w:p w14:paraId="207952EF" w14:textId="5CDBE1DA" w:rsidR="00F32160" w:rsidRDefault="00F32160" w:rsidP="005A4739">
            <w:pPr>
              <w:pStyle w:val="a3"/>
              <w:spacing w:before="8"/>
              <w:jc w:val="center"/>
              <w:rPr>
                <w:b/>
                <w:sz w:val="24"/>
                <w:szCs w:val="24"/>
              </w:rPr>
            </w:pPr>
            <w:r>
              <w:rPr>
                <w:b/>
                <w:sz w:val="24"/>
                <w:szCs w:val="24"/>
              </w:rPr>
              <w:t>11</w:t>
            </w:r>
          </w:p>
        </w:tc>
        <w:tc>
          <w:tcPr>
            <w:tcW w:w="7445" w:type="dxa"/>
          </w:tcPr>
          <w:p w14:paraId="2F8ADA8E" w14:textId="77777777" w:rsidR="00F32160" w:rsidRPr="0050215F" w:rsidRDefault="00F32160" w:rsidP="00F32160">
            <w:pPr>
              <w:jc w:val="both"/>
              <w:rPr>
                <w:rFonts w:eastAsia="Calibri"/>
                <w:b/>
                <w:lang w:eastAsia="ru-RU"/>
              </w:rPr>
            </w:pPr>
            <w:r w:rsidRPr="0050215F">
              <w:rPr>
                <w:rFonts w:eastAsia="Calibri"/>
                <w:b/>
                <w:lang w:eastAsia="ru-RU"/>
              </w:rPr>
              <w:t>Оформление перевозки пассажиров в поездах дальнего следования</w:t>
            </w:r>
          </w:p>
          <w:p w14:paraId="7CEF53B9" w14:textId="77777777" w:rsidR="00F32160" w:rsidRPr="0050215F" w:rsidRDefault="00F32160" w:rsidP="00F32160">
            <w:pPr>
              <w:jc w:val="both"/>
              <w:rPr>
                <w:rFonts w:eastAsia="Calibri"/>
                <w:lang w:eastAsia="ru-RU"/>
              </w:rPr>
            </w:pPr>
            <w:r>
              <w:rPr>
                <w:rFonts w:eastAsia="Calibri"/>
              </w:rPr>
              <w:t xml:space="preserve">Содержание учебного материала: </w:t>
            </w:r>
            <w:r w:rsidRPr="0050215F">
              <w:rPr>
                <w:rFonts w:eastAsia="Calibri"/>
                <w:lang w:eastAsia="ru-RU"/>
              </w:rPr>
              <w:t xml:space="preserve">Каналы продажи и способы оформления проездных документов. Установленные формы бланков проездных документов. Электронные билеты (формы для печати). Перечень документов, удостоверяющих личность пассажира для оформления поездки. Информация, указываемая в проездном (перевозочном документе). Требования к оформлению бланков. Сроки оформления проездных документов до начала поездки. Требования к оформлению детских </w:t>
            </w:r>
            <w:r w:rsidRPr="0050215F">
              <w:rPr>
                <w:rFonts w:eastAsia="Calibri"/>
                <w:lang w:eastAsia="ru-RU"/>
              </w:rPr>
              <w:lastRenderedPageBreak/>
              <w:t xml:space="preserve">проездных документов. Особенности оформления безденежных и льготных проездных документов. Оформление мультимодальных </w:t>
            </w:r>
            <w:proofErr w:type="spellStart"/>
            <w:r w:rsidRPr="0050215F">
              <w:rPr>
                <w:rFonts w:eastAsia="Calibri"/>
                <w:lang w:eastAsia="ru-RU"/>
              </w:rPr>
              <w:t>перевозк</w:t>
            </w:r>
            <w:proofErr w:type="spellEnd"/>
            <w:r w:rsidRPr="0050215F">
              <w:rPr>
                <w:rFonts w:eastAsia="Calibri"/>
                <w:lang w:eastAsia="ru-RU"/>
              </w:rPr>
              <w:t xml:space="preserve"> и «Единых билетов». Особенности оформления проезда по транспортным требованиям работников ОАО РЖД, талонам, особенности оформления проезда групп пассажиров. Оформление проезда пассажиров с ограниченными физическими возможностями. Центр содействия мобильности.</w:t>
            </w:r>
          </w:p>
          <w:p w14:paraId="696F5EB5" w14:textId="36C12E2B" w:rsidR="00F32160" w:rsidRPr="00F32160" w:rsidRDefault="00F32160" w:rsidP="00F32160">
            <w:pPr>
              <w:rPr>
                <w:rFonts w:eastAsia="Calibri"/>
              </w:rPr>
            </w:pPr>
            <w:r w:rsidRPr="0050215F">
              <w:rPr>
                <w:rFonts w:eastAsia="Calibri"/>
              </w:rPr>
              <w:t>Дефекты проездных документов, порядок замены документов. Особенности оформления проезда в международном сообщении.</w:t>
            </w:r>
          </w:p>
        </w:tc>
        <w:tc>
          <w:tcPr>
            <w:tcW w:w="1276" w:type="dxa"/>
          </w:tcPr>
          <w:p w14:paraId="70913552" w14:textId="726A8C9F" w:rsidR="00F32160" w:rsidRPr="001833A3" w:rsidRDefault="00F32160" w:rsidP="005A4739">
            <w:pPr>
              <w:pStyle w:val="a3"/>
              <w:spacing w:before="8"/>
              <w:jc w:val="center"/>
              <w:rPr>
                <w:b/>
                <w:sz w:val="24"/>
                <w:szCs w:val="24"/>
              </w:rPr>
            </w:pPr>
            <w:r>
              <w:rPr>
                <w:b/>
                <w:sz w:val="24"/>
                <w:szCs w:val="24"/>
              </w:rPr>
              <w:lastRenderedPageBreak/>
              <w:t>1</w:t>
            </w:r>
          </w:p>
        </w:tc>
        <w:tc>
          <w:tcPr>
            <w:tcW w:w="1417" w:type="dxa"/>
          </w:tcPr>
          <w:p w14:paraId="0DB77664" w14:textId="7CA1991C" w:rsidR="00F32160" w:rsidRPr="001833A3" w:rsidRDefault="00F32160" w:rsidP="005A4739">
            <w:pPr>
              <w:pStyle w:val="a3"/>
              <w:spacing w:before="8"/>
              <w:jc w:val="center"/>
              <w:rPr>
                <w:b/>
                <w:sz w:val="24"/>
                <w:szCs w:val="24"/>
              </w:rPr>
            </w:pPr>
            <w:r>
              <w:rPr>
                <w:b/>
                <w:sz w:val="24"/>
                <w:szCs w:val="24"/>
              </w:rPr>
              <w:t>2</w:t>
            </w:r>
          </w:p>
        </w:tc>
      </w:tr>
      <w:tr w:rsidR="00F32160" w:rsidRPr="001833A3" w14:paraId="329DCFA5" w14:textId="77777777" w:rsidTr="007C7195">
        <w:tc>
          <w:tcPr>
            <w:tcW w:w="4361" w:type="dxa"/>
          </w:tcPr>
          <w:p w14:paraId="0430B36E" w14:textId="77777777" w:rsidR="00F32160" w:rsidRPr="005A4739" w:rsidRDefault="00F32160" w:rsidP="005A4739">
            <w:pPr>
              <w:jc w:val="center"/>
              <w:rPr>
                <w:rFonts w:eastAsia="Calibri"/>
              </w:rPr>
            </w:pPr>
          </w:p>
        </w:tc>
        <w:tc>
          <w:tcPr>
            <w:tcW w:w="918" w:type="dxa"/>
          </w:tcPr>
          <w:p w14:paraId="5B602CFF" w14:textId="1C44C055" w:rsidR="00F32160" w:rsidRDefault="00F32160" w:rsidP="005A4739">
            <w:pPr>
              <w:pStyle w:val="a3"/>
              <w:spacing w:before="8"/>
              <w:jc w:val="center"/>
              <w:rPr>
                <w:b/>
                <w:sz w:val="24"/>
                <w:szCs w:val="24"/>
              </w:rPr>
            </w:pPr>
            <w:r>
              <w:rPr>
                <w:b/>
                <w:sz w:val="24"/>
                <w:szCs w:val="24"/>
              </w:rPr>
              <w:t>12</w:t>
            </w:r>
          </w:p>
        </w:tc>
        <w:tc>
          <w:tcPr>
            <w:tcW w:w="7445" w:type="dxa"/>
          </w:tcPr>
          <w:p w14:paraId="766EE05D" w14:textId="77777777" w:rsidR="00F32160" w:rsidRPr="0050215F" w:rsidRDefault="00F32160" w:rsidP="00F32160">
            <w:pPr>
              <w:jc w:val="both"/>
              <w:rPr>
                <w:rFonts w:eastAsia="Calibri"/>
                <w:b/>
                <w:lang w:eastAsia="ru-RU"/>
              </w:rPr>
            </w:pPr>
            <w:r w:rsidRPr="0050215F">
              <w:rPr>
                <w:rFonts w:eastAsia="Calibri"/>
                <w:b/>
                <w:lang w:eastAsia="ru-RU"/>
              </w:rPr>
              <w:t>Обеспечение условий проезда пассажиров в поездах дальнего следования</w:t>
            </w:r>
          </w:p>
          <w:p w14:paraId="16A251F0" w14:textId="77777777" w:rsidR="00F32160" w:rsidRPr="0050215F" w:rsidRDefault="00F32160" w:rsidP="00F32160">
            <w:pPr>
              <w:jc w:val="both"/>
              <w:rPr>
                <w:rFonts w:eastAsia="Calibri"/>
              </w:rPr>
            </w:pPr>
            <w:r>
              <w:rPr>
                <w:rFonts w:eastAsia="Calibri"/>
              </w:rPr>
              <w:t xml:space="preserve">Содержание учебного материала: </w:t>
            </w:r>
            <w:r w:rsidRPr="0050215F">
              <w:rPr>
                <w:rFonts w:eastAsia="Calibri"/>
              </w:rPr>
              <w:t>Права пассажиров в соответствии с Уставом железнодорожного транспорта Российской Федерации. Особенности проезда несовершеннолетних пассажиров. Основные положения Правил</w:t>
            </w:r>
            <w:r w:rsidRPr="0050215F">
              <w:rPr>
                <w:rFonts w:eastAsia="Calibri"/>
                <w:lang w:eastAsia="ru-RU"/>
              </w:rPr>
              <w:t xml:space="preserve"> </w:t>
            </w:r>
            <w:r w:rsidRPr="0050215F">
              <w:rPr>
                <w:rFonts w:eastAsia="Calibri"/>
              </w:rPr>
              <w:t xml:space="preserve">перевозок пассажиров, багажа и </w:t>
            </w:r>
            <w:proofErr w:type="spellStart"/>
            <w:r w:rsidRPr="0050215F">
              <w:rPr>
                <w:rFonts w:eastAsia="Calibri"/>
              </w:rPr>
              <w:t>грузобагажа</w:t>
            </w:r>
            <w:proofErr w:type="spellEnd"/>
            <w:r w:rsidRPr="0050215F">
              <w:rPr>
                <w:rFonts w:eastAsia="Calibri"/>
              </w:rPr>
              <w:t xml:space="preserve"> на федеральном железнодорожном транспорте. Посадка пассажиров в поезда. Особенности посадки маломобильного пассажира.</w:t>
            </w:r>
          </w:p>
          <w:p w14:paraId="13AB08A8" w14:textId="423FC48C" w:rsidR="00F32160" w:rsidRPr="00F32160" w:rsidRDefault="00F32160" w:rsidP="00F32160">
            <w:pPr>
              <w:rPr>
                <w:rFonts w:eastAsia="Calibri"/>
              </w:rPr>
            </w:pPr>
            <w:r w:rsidRPr="0050215F">
              <w:rPr>
                <w:rFonts w:eastAsia="Calibri"/>
              </w:rPr>
              <w:t xml:space="preserve"> Изменение условий проезда: отказ пассажира от поездки; переоформление проезда до поездки; возврат платежей; возврат электронных проездных документов; остановка в пути следования.  Разрешение споров.  Отказ в перевозке.  Оформление проезда или удаления из поезда безбилетного физического лица. Ответственность Перевозчика за невыполнение договора перевозки пассажиров.</w:t>
            </w:r>
          </w:p>
        </w:tc>
        <w:tc>
          <w:tcPr>
            <w:tcW w:w="1276" w:type="dxa"/>
          </w:tcPr>
          <w:p w14:paraId="2377DC97" w14:textId="40BFEAE3" w:rsidR="00F32160" w:rsidRPr="001833A3" w:rsidRDefault="00B3384A" w:rsidP="005A4739">
            <w:pPr>
              <w:pStyle w:val="a3"/>
              <w:spacing w:before="8"/>
              <w:jc w:val="center"/>
              <w:rPr>
                <w:b/>
                <w:sz w:val="24"/>
                <w:szCs w:val="24"/>
              </w:rPr>
            </w:pPr>
            <w:r>
              <w:rPr>
                <w:b/>
                <w:sz w:val="24"/>
                <w:szCs w:val="24"/>
              </w:rPr>
              <w:t>2</w:t>
            </w:r>
          </w:p>
        </w:tc>
        <w:tc>
          <w:tcPr>
            <w:tcW w:w="1417" w:type="dxa"/>
          </w:tcPr>
          <w:p w14:paraId="4856523D" w14:textId="5E7BAFFF" w:rsidR="00F32160" w:rsidRPr="001833A3" w:rsidRDefault="00F32160" w:rsidP="005A4739">
            <w:pPr>
              <w:pStyle w:val="a3"/>
              <w:spacing w:before="8"/>
              <w:jc w:val="center"/>
              <w:rPr>
                <w:b/>
                <w:sz w:val="24"/>
                <w:szCs w:val="24"/>
              </w:rPr>
            </w:pPr>
            <w:r>
              <w:rPr>
                <w:b/>
                <w:sz w:val="24"/>
                <w:szCs w:val="24"/>
              </w:rPr>
              <w:t>2</w:t>
            </w:r>
          </w:p>
        </w:tc>
      </w:tr>
      <w:tr w:rsidR="00F32160" w:rsidRPr="001833A3" w14:paraId="64269309" w14:textId="77777777" w:rsidTr="007C7195">
        <w:tc>
          <w:tcPr>
            <w:tcW w:w="4361" w:type="dxa"/>
          </w:tcPr>
          <w:p w14:paraId="04D37DC4" w14:textId="77777777" w:rsidR="00F32160" w:rsidRPr="005A4739" w:rsidRDefault="00F32160" w:rsidP="005A4739">
            <w:pPr>
              <w:jc w:val="center"/>
              <w:rPr>
                <w:rFonts w:eastAsia="Calibri"/>
              </w:rPr>
            </w:pPr>
          </w:p>
        </w:tc>
        <w:tc>
          <w:tcPr>
            <w:tcW w:w="918" w:type="dxa"/>
          </w:tcPr>
          <w:p w14:paraId="408C7E60" w14:textId="6E343EE9" w:rsidR="00F32160" w:rsidRDefault="00B3384A" w:rsidP="005A4739">
            <w:pPr>
              <w:pStyle w:val="a3"/>
              <w:spacing w:before="8"/>
              <w:jc w:val="center"/>
              <w:rPr>
                <w:b/>
                <w:sz w:val="24"/>
                <w:szCs w:val="24"/>
              </w:rPr>
            </w:pPr>
            <w:r>
              <w:rPr>
                <w:b/>
                <w:sz w:val="24"/>
                <w:szCs w:val="24"/>
              </w:rPr>
              <w:t>1</w:t>
            </w:r>
            <w:r w:rsidR="0067750E">
              <w:rPr>
                <w:b/>
                <w:sz w:val="24"/>
                <w:szCs w:val="24"/>
              </w:rPr>
              <w:t>3</w:t>
            </w:r>
          </w:p>
        </w:tc>
        <w:tc>
          <w:tcPr>
            <w:tcW w:w="7445" w:type="dxa"/>
          </w:tcPr>
          <w:p w14:paraId="3435A998" w14:textId="77777777" w:rsidR="00F32160" w:rsidRPr="0050215F" w:rsidRDefault="00F32160" w:rsidP="00F32160">
            <w:pPr>
              <w:jc w:val="both"/>
              <w:rPr>
                <w:rFonts w:eastAsia="Calibri"/>
                <w:b/>
                <w:lang w:eastAsia="ru-RU"/>
              </w:rPr>
            </w:pPr>
            <w:r w:rsidRPr="0050215F">
              <w:rPr>
                <w:rFonts w:eastAsia="Calibri"/>
                <w:b/>
                <w:lang w:eastAsia="ru-RU"/>
              </w:rPr>
              <w:t>Перевозка пассажиров в пригородном сообщении</w:t>
            </w:r>
          </w:p>
          <w:p w14:paraId="68D90F3A" w14:textId="09B80B62" w:rsidR="00F32160" w:rsidRPr="00697CA1" w:rsidRDefault="00F32160" w:rsidP="00F32160">
            <w:pPr>
              <w:jc w:val="both"/>
              <w:rPr>
                <w:rFonts w:eastAsia="Calibri"/>
                <w:b/>
                <w:spacing w:val="-2"/>
              </w:rPr>
            </w:pPr>
            <w:r>
              <w:rPr>
                <w:rFonts w:eastAsia="Calibri"/>
              </w:rPr>
              <w:t xml:space="preserve">Содержание учебного материала: </w:t>
            </w:r>
            <w:r w:rsidRPr="0050215F">
              <w:rPr>
                <w:rFonts w:eastAsia="Calibri"/>
                <w:lang w:eastAsia="ru-RU"/>
              </w:rPr>
              <w:t>Каналы продаж проездных документов (билетов) на пригородные поезда. Пригородные тарифы. Разовые и абонементные билеты.</w:t>
            </w:r>
            <w:r w:rsidRPr="0050215F">
              <w:rPr>
                <w:rFonts w:ascii="Calibri" w:eastAsia="Calibri" w:hAnsi="Calibri"/>
              </w:rPr>
              <w:t xml:space="preserve"> </w:t>
            </w:r>
            <w:r w:rsidRPr="0050215F">
              <w:rPr>
                <w:rFonts w:eastAsia="Calibri"/>
                <w:lang w:eastAsia="ru-RU"/>
              </w:rPr>
              <w:t>Информация, указываемая в проездном документе (билете). Срок действия проездных документов.  Оформление проезда с указанием мест. Сроки продажи. Возврат денег, уплаченных за проезд в поездах пригородного сообщения. Правила проезда детей. Перевозка ручной клади и животных в пригородном поезде. Перевозка детских колясок, велосипедов и пр. Автоматизированные системы пропуска и контроля на пригородных участках</w:t>
            </w:r>
            <w:r>
              <w:rPr>
                <w:rFonts w:eastAsia="Calibri"/>
                <w:lang w:eastAsia="ru-RU"/>
              </w:rPr>
              <w:t>.</w:t>
            </w:r>
          </w:p>
        </w:tc>
        <w:tc>
          <w:tcPr>
            <w:tcW w:w="1276" w:type="dxa"/>
          </w:tcPr>
          <w:p w14:paraId="6A2A028D" w14:textId="39D5FE79" w:rsidR="00F32160" w:rsidRPr="001833A3" w:rsidRDefault="00F32160" w:rsidP="005A4739">
            <w:pPr>
              <w:pStyle w:val="a3"/>
              <w:spacing w:before="8"/>
              <w:jc w:val="center"/>
              <w:rPr>
                <w:b/>
                <w:sz w:val="24"/>
                <w:szCs w:val="24"/>
              </w:rPr>
            </w:pPr>
            <w:r>
              <w:rPr>
                <w:b/>
                <w:sz w:val="24"/>
                <w:szCs w:val="24"/>
              </w:rPr>
              <w:t>1</w:t>
            </w:r>
          </w:p>
        </w:tc>
        <w:tc>
          <w:tcPr>
            <w:tcW w:w="1417" w:type="dxa"/>
          </w:tcPr>
          <w:p w14:paraId="68B0DD4C" w14:textId="4A1BA7F9" w:rsidR="00F32160" w:rsidRPr="001833A3" w:rsidRDefault="00F32160" w:rsidP="005A4739">
            <w:pPr>
              <w:pStyle w:val="a3"/>
              <w:spacing w:before="8"/>
              <w:jc w:val="center"/>
              <w:rPr>
                <w:b/>
                <w:sz w:val="24"/>
                <w:szCs w:val="24"/>
              </w:rPr>
            </w:pPr>
            <w:r>
              <w:rPr>
                <w:b/>
                <w:sz w:val="24"/>
                <w:szCs w:val="24"/>
              </w:rPr>
              <w:t>2</w:t>
            </w:r>
          </w:p>
        </w:tc>
      </w:tr>
      <w:tr w:rsidR="005A4739" w:rsidRPr="001833A3" w14:paraId="274F2962" w14:textId="77777777" w:rsidTr="007C7195">
        <w:tc>
          <w:tcPr>
            <w:tcW w:w="4361" w:type="dxa"/>
          </w:tcPr>
          <w:p w14:paraId="0FB4CCD0" w14:textId="77777777" w:rsidR="005A4739" w:rsidRPr="005A4739" w:rsidRDefault="005A4739" w:rsidP="005A4739">
            <w:pPr>
              <w:jc w:val="center"/>
              <w:rPr>
                <w:rFonts w:eastAsia="Calibri"/>
              </w:rPr>
            </w:pPr>
          </w:p>
        </w:tc>
        <w:tc>
          <w:tcPr>
            <w:tcW w:w="918" w:type="dxa"/>
          </w:tcPr>
          <w:p w14:paraId="2621F7D1" w14:textId="101F0157" w:rsidR="005A4739" w:rsidRPr="001833A3" w:rsidRDefault="0067750E" w:rsidP="005A4739">
            <w:pPr>
              <w:pStyle w:val="a3"/>
              <w:spacing w:before="8"/>
              <w:jc w:val="center"/>
              <w:rPr>
                <w:b/>
                <w:sz w:val="24"/>
                <w:szCs w:val="24"/>
              </w:rPr>
            </w:pPr>
            <w:r>
              <w:rPr>
                <w:b/>
                <w:sz w:val="24"/>
                <w:szCs w:val="24"/>
              </w:rPr>
              <w:t>14</w:t>
            </w:r>
          </w:p>
        </w:tc>
        <w:tc>
          <w:tcPr>
            <w:tcW w:w="7445" w:type="dxa"/>
          </w:tcPr>
          <w:p w14:paraId="002CE5DF" w14:textId="017AD2E6" w:rsidR="005A4739" w:rsidRPr="00697CA1" w:rsidRDefault="005A4739" w:rsidP="005A4739">
            <w:pPr>
              <w:jc w:val="both"/>
              <w:rPr>
                <w:rFonts w:eastAsia="Calibri"/>
                <w:b/>
                <w:spacing w:val="-2"/>
              </w:rPr>
            </w:pPr>
            <w:r w:rsidRPr="00697CA1">
              <w:rPr>
                <w:rFonts w:eastAsia="Calibri"/>
                <w:b/>
                <w:bCs/>
              </w:rPr>
              <w:t xml:space="preserve">Практическое занятие </w:t>
            </w:r>
            <w:r>
              <w:rPr>
                <w:rFonts w:eastAsia="Calibri"/>
                <w:b/>
                <w:bCs/>
              </w:rPr>
              <w:t xml:space="preserve">№ </w:t>
            </w:r>
            <w:r w:rsidR="007C7195">
              <w:rPr>
                <w:rFonts w:eastAsia="Calibri"/>
                <w:b/>
                <w:bCs/>
              </w:rPr>
              <w:t>3</w:t>
            </w:r>
            <w:r w:rsidRPr="00697CA1">
              <w:rPr>
                <w:rFonts w:eastAsia="Calibri"/>
              </w:rPr>
              <w:t>. Расчет платежей при измене</w:t>
            </w:r>
            <w:r>
              <w:rPr>
                <w:rFonts w:eastAsia="Calibri"/>
              </w:rPr>
              <w:t>нии условий и маршрута проезда.</w:t>
            </w:r>
            <w:r w:rsidRPr="00697CA1">
              <w:rPr>
                <w:rFonts w:eastAsia="Calibri"/>
              </w:rPr>
              <w:t xml:space="preserve"> </w:t>
            </w:r>
          </w:p>
        </w:tc>
        <w:tc>
          <w:tcPr>
            <w:tcW w:w="1276" w:type="dxa"/>
          </w:tcPr>
          <w:p w14:paraId="557B406D" w14:textId="1A6E891B" w:rsidR="005A4739" w:rsidRPr="001833A3" w:rsidRDefault="0067750E" w:rsidP="005A4739">
            <w:pPr>
              <w:pStyle w:val="a3"/>
              <w:spacing w:before="8"/>
              <w:jc w:val="center"/>
              <w:rPr>
                <w:b/>
                <w:sz w:val="24"/>
                <w:szCs w:val="24"/>
              </w:rPr>
            </w:pPr>
            <w:r>
              <w:rPr>
                <w:b/>
                <w:sz w:val="24"/>
                <w:szCs w:val="24"/>
              </w:rPr>
              <w:t>1</w:t>
            </w:r>
          </w:p>
        </w:tc>
        <w:tc>
          <w:tcPr>
            <w:tcW w:w="1417" w:type="dxa"/>
          </w:tcPr>
          <w:p w14:paraId="74637A13" w14:textId="1D8E9F56" w:rsidR="005A4739" w:rsidRPr="001833A3" w:rsidRDefault="0067750E" w:rsidP="005A4739">
            <w:pPr>
              <w:pStyle w:val="a3"/>
              <w:spacing w:before="8"/>
              <w:jc w:val="center"/>
              <w:rPr>
                <w:b/>
                <w:sz w:val="24"/>
                <w:szCs w:val="24"/>
              </w:rPr>
            </w:pPr>
            <w:r>
              <w:rPr>
                <w:b/>
                <w:sz w:val="24"/>
                <w:szCs w:val="24"/>
              </w:rPr>
              <w:t>3</w:t>
            </w:r>
          </w:p>
        </w:tc>
      </w:tr>
      <w:tr w:rsidR="00B3384A" w:rsidRPr="001833A3" w14:paraId="240F0D29" w14:textId="77777777" w:rsidTr="007C7195">
        <w:tc>
          <w:tcPr>
            <w:tcW w:w="4361" w:type="dxa"/>
            <w:vMerge w:val="restart"/>
          </w:tcPr>
          <w:p w14:paraId="7C99858B" w14:textId="610BE823" w:rsidR="00B3384A" w:rsidRPr="005A4739" w:rsidRDefault="00B3384A" w:rsidP="005A4739">
            <w:pPr>
              <w:jc w:val="center"/>
              <w:rPr>
                <w:rFonts w:eastAsia="Calibri"/>
              </w:rPr>
            </w:pPr>
            <w:r w:rsidRPr="005A4739">
              <w:rPr>
                <w:rFonts w:eastAsia="Calibri"/>
              </w:rPr>
              <w:t>Тема 2.4.</w:t>
            </w:r>
          </w:p>
          <w:p w14:paraId="28A51B0F" w14:textId="77777777" w:rsidR="00B3384A" w:rsidRPr="005A4739" w:rsidRDefault="00B3384A" w:rsidP="005A4739">
            <w:pPr>
              <w:jc w:val="center"/>
              <w:rPr>
                <w:lang w:eastAsia="ru-RU"/>
              </w:rPr>
            </w:pPr>
            <w:r w:rsidRPr="005A4739">
              <w:rPr>
                <w:rFonts w:eastAsia="Calibri"/>
              </w:rPr>
              <w:t>Организация обслуживания пассажиров на вокзалах</w:t>
            </w:r>
          </w:p>
          <w:p w14:paraId="5F53585B" w14:textId="5C88866A" w:rsidR="00B3384A" w:rsidRPr="005A4739" w:rsidRDefault="00B3384A" w:rsidP="005A4739">
            <w:pPr>
              <w:pStyle w:val="TableParagraph"/>
              <w:ind w:left="151" w:right="144"/>
              <w:jc w:val="center"/>
              <w:rPr>
                <w:sz w:val="24"/>
                <w:szCs w:val="24"/>
              </w:rPr>
            </w:pPr>
          </w:p>
        </w:tc>
        <w:tc>
          <w:tcPr>
            <w:tcW w:w="918" w:type="dxa"/>
          </w:tcPr>
          <w:p w14:paraId="1B718D07" w14:textId="51FF21EE" w:rsidR="00B3384A" w:rsidRPr="001833A3" w:rsidRDefault="0067750E" w:rsidP="005A4739">
            <w:pPr>
              <w:pStyle w:val="a3"/>
              <w:spacing w:before="8"/>
              <w:jc w:val="center"/>
              <w:rPr>
                <w:b/>
                <w:sz w:val="24"/>
                <w:szCs w:val="24"/>
              </w:rPr>
            </w:pPr>
            <w:r>
              <w:rPr>
                <w:b/>
                <w:sz w:val="24"/>
                <w:szCs w:val="24"/>
              </w:rPr>
              <w:t>15</w:t>
            </w:r>
          </w:p>
        </w:tc>
        <w:tc>
          <w:tcPr>
            <w:tcW w:w="7445" w:type="dxa"/>
          </w:tcPr>
          <w:p w14:paraId="4977057E" w14:textId="77777777" w:rsidR="00B3384A" w:rsidRPr="00697CA1" w:rsidRDefault="00B3384A" w:rsidP="005A4739">
            <w:pPr>
              <w:jc w:val="both"/>
              <w:rPr>
                <w:rFonts w:eastAsia="Calibri"/>
              </w:rPr>
            </w:pPr>
            <w:r w:rsidRPr="00697CA1">
              <w:rPr>
                <w:rFonts w:eastAsia="Calibri"/>
                <w:b/>
              </w:rPr>
              <w:t>Организация обслуживания пассажиров на вокзалах</w:t>
            </w:r>
          </w:p>
          <w:p w14:paraId="761A87BD" w14:textId="024A011F" w:rsidR="00B3384A" w:rsidRPr="00697CA1" w:rsidRDefault="00B3384A" w:rsidP="005A4739">
            <w:pPr>
              <w:jc w:val="both"/>
              <w:rPr>
                <w:rFonts w:eastAsia="Calibri"/>
              </w:rPr>
            </w:pPr>
            <w:r>
              <w:rPr>
                <w:rFonts w:eastAsia="Calibri"/>
              </w:rPr>
              <w:t xml:space="preserve">Содержание учебного материала: </w:t>
            </w:r>
            <w:r w:rsidRPr="00697CA1">
              <w:rPr>
                <w:rFonts w:eastAsia="Calibri"/>
              </w:rPr>
              <w:t>Назначение вокзалов. Инфраструктура вокзального комплекса. Вокзал, как транспортно-пересадочный узел. Основные технологические документы</w:t>
            </w:r>
            <w:r>
              <w:rPr>
                <w:rFonts w:eastAsia="Calibri"/>
              </w:rPr>
              <w:t>,</w:t>
            </w:r>
            <w:r w:rsidRPr="00697CA1">
              <w:rPr>
                <w:rFonts w:eastAsia="Calibri"/>
              </w:rPr>
              <w:t xml:space="preserve"> регламентирующие работу вокзала. Основные помещения вокзала, схемы размещения помещений вокзала для </w:t>
            </w:r>
            <w:r w:rsidRPr="00697CA1">
              <w:rPr>
                <w:rFonts w:eastAsia="Calibri"/>
              </w:rPr>
              <w:lastRenderedPageBreak/>
              <w:t>различных категорий пассажиров.  Организация пассажиропотоков на вокзалах. Навигационная система вокзала Справочно-информационное обслуживание. Обслуживание маломобильных групп пассажиров. Условия пребывания на вокзале. Перечень услуг, включенный в стоимость проезда и услуги за дополнительную плату.</w:t>
            </w:r>
          </w:p>
          <w:p w14:paraId="72D65D1C" w14:textId="77777777" w:rsidR="00B3384A" w:rsidRPr="00697CA1" w:rsidRDefault="00B3384A" w:rsidP="005A4739">
            <w:pPr>
              <w:jc w:val="both"/>
              <w:rPr>
                <w:rFonts w:eastAsia="Calibri"/>
              </w:rPr>
            </w:pPr>
            <w:r w:rsidRPr="00697CA1">
              <w:rPr>
                <w:rFonts w:eastAsia="Calibri"/>
              </w:rPr>
              <w:t>Хранение и транспортировка багажа и ручной клади. Санитарно-гигиенические услуги</w:t>
            </w:r>
          </w:p>
          <w:p w14:paraId="6E3C0395" w14:textId="52FE70CA" w:rsidR="00B3384A" w:rsidRPr="00B3384A" w:rsidRDefault="00B3384A" w:rsidP="00B3384A">
            <w:pPr>
              <w:jc w:val="both"/>
              <w:rPr>
                <w:rFonts w:eastAsia="Calibri"/>
              </w:rPr>
            </w:pPr>
            <w:r w:rsidRPr="00697CA1">
              <w:rPr>
                <w:rFonts w:eastAsia="Calibri"/>
              </w:rPr>
              <w:t>Транспортные услуги. Комната матери и ребенка. Деловые и коммуникационные услуги. Карты и электронные паспорта доступности вокзалов.</w:t>
            </w:r>
            <w:r>
              <w:rPr>
                <w:rFonts w:eastAsia="Calibri"/>
              </w:rPr>
              <w:t xml:space="preserve"> </w:t>
            </w:r>
            <w:r w:rsidRPr="00697CA1">
              <w:rPr>
                <w:rFonts w:eastAsia="Calibri"/>
              </w:rPr>
              <w:t>Обеспечение безопасности на вокзалах.</w:t>
            </w:r>
          </w:p>
        </w:tc>
        <w:tc>
          <w:tcPr>
            <w:tcW w:w="1276" w:type="dxa"/>
          </w:tcPr>
          <w:p w14:paraId="0F625442" w14:textId="0EACE8E0" w:rsidR="00B3384A" w:rsidRPr="001833A3" w:rsidRDefault="0067750E" w:rsidP="005A4739">
            <w:pPr>
              <w:pStyle w:val="a3"/>
              <w:spacing w:before="8"/>
              <w:jc w:val="center"/>
              <w:rPr>
                <w:b/>
                <w:sz w:val="24"/>
                <w:szCs w:val="24"/>
              </w:rPr>
            </w:pPr>
            <w:r>
              <w:rPr>
                <w:b/>
                <w:sz w:val="24"/>
                <w:szCs w:val="24"/>
              </w:rPr>
              <w:lastRenderedPageBreak/>
              <w:t>1</w:t>
            </w:r>
          </w:p>
        </w:tc>
        <w:tc>
          <w:tcPr>
            <w:tcW w:w="1417" w:type="dxa"/>
          </w:tcPr>
          <w:p w14:paraId="4A471575" w14:textId="6326A1B8" w:rsidR="00B3384A" w:rsidRPr="001833A3" w:rsidRDefault="0067750E" w:rsidP="005A4739">
            <w:pPr>
              <w:pStyle w:val="a3"/>
              <w:spacing w:before="8"/>
              <w:jc w:val="center"/>
              <w:rPr>
                <w:b/>
                <w:sz w:val="24"/>
                <w:szCs w:val="24"/>
              </w:rPr>
            </w:pPr>
            <w:r>
              <w:rPr>
                <w:b/>
                <w:sz w:val="24"/>
                <w:szCs w:val="24"/>
              </w:rPr>
              <w:t>2</w:t>
            </w:r>
          </w:p>
        </w:tc>
      </w:tr>
      <w:tr w:rsidR="00B3384A" w:rsidRPr="001833A3" w14:paraId="2DA4C578" w14:textId="77777777" w:rsidTr="007C7195">
        <w:tc>
          <w:tcPr>
            <w:tcW w:w="4361" w:type="dxa"/>
            <w:vMerge/>
          </w:tcPr>
          <w:p w14:paraId="2DF196EA" w14:textId="77777777" w:rsidR="00B3384A" w:rsidRPr="005A4739" w:rsidRDefault="00B3384A" w:rsidP="005A4739">
            <w:pPr>
              <w:jc w:val="center"/>
              <w:rPr>
                <w:rFonts w:eastAsia="Calibri"/>
              </w:rPr>
            </w:pPr>
          </w:p>
        </w:tc>
        <w:tc>
          <w:tcPr>
            <w:tcW w:w="918" w:type="dxa"/>
          </w:tcPr>
          <w:p w14:paraId="28376900" w14:textId="51E30618" w:rsidR="00B3384A" w:rsidRDefault="0067750E" w:rsidP="005A4739">
            <w:pPr>
              <w:pStyle w:val="a3"/>
              <w:spacing w:before="8"/>
              <w:jc w:val="center"/>
              <w:rPr>
                <w:b/>
                <w:sz w:val="24"/>
                <w:szCs w:val="24"/>
              </w:rPr>
            </w:pPr>
            <w:r>
              <w:rPr>
                <w:b/>
                <w:sz w:val="24"/>
                <w:szCs w:val="24"/>
              </w:rPr>
              <w:t>16</w:t>
            </w:r>
          </w:p>
        </w:tc>
        <w:tc>
          <w:tcPr>
            <w:tcW w:w="7445" w:type="dxa"/>
          </w:tcPr>
          <w:p w14:paraId="24582C71" w14:textId="77777777" w:rsidR="00B3384A" w:rsidRPr="0050215F" w:rsidRDefault="00B3384A" w:rsidP="00B3384A">
            <w:pPr>
              <w:jc w:val="both"/>
              <w:rPr>
                <w:rFonts w:eastAsia="Calibri"/>
                <w:b/>
              </w:rPr>
            </w:pPr>
            <w:r w:rsidRPr="0050215F">
              <w:rPr>
                <w:rFonts w:eastAsia="Calibri"/>
                <w:b/>
              </w:rPr>
              <w:t>Организация продажи проездных документов в кассах вокзала и терминалах самообслуживания (ТТС)</w:t>
            </w:r>
          </w:p>
          <w:p w14:paraId="70C3DE3E" w14:textId="178533D7" w:rsidR="00B3384A" w:rsidRPr="00697CA1" w:rsidRDefault="00B3384A" w:rsidP="00B3384A">
            <w:pPr>
              <w:jc w:val="both"/>
              <w:rPr>
                <w:rFonts w:eastAsia="Calibri"/>
                <w:b/>
              </w:rPr>
            </w:pPr>
            <w:r>
              <w:rPr>
                <w:rFonts w:eastAsia="Calibri"/>
              </w:rPr>
              <w:t xml:space="preserve">Содержание учебного материала: </w:t>
            </w:r>
            <w:r w:rsidRPr="0050215F">
              <w:rPr>
                <w:rFonts w:eastAsia="Calibri"/>
              </w:rPr>
              <w:t>Железнодорожные агентства (ЖА).  Производственная деятельность ЖА. Билетно-кассовые услуги. Размещение билетных касс и терминалов (ТТС) на вокзалах и других местах. Оснащение билетных класс, подключенных к системе АСУ ЭКСПРЕСС. Технология работы билетных касс. Отчет о продаже проездных докум</w:t>
            </w:r>
            <w:r>
              <w:rPr>
                <w:rFonts w:eastAsia="Calibri"/>
              </w:rPr>
              <w:t>ентов. Отчет о денежной выручке</w:t>
            </w:r>
          </w:p>
        </w:tc>
        <w:tc>
          <w:tcPr>
            <w:tcW w:w="1276" w:type="dxa"/>
          </w:tcPr>
          <w:p w14:paraId="2531E809" w14:textId="6C228490" w:rsidR="00B3384A" w:rsidRPr="001833A3" w:rsidRDefault="00B3384A" w:rsidP="005A4739">
            <w:pPr>
              <w:pStyle w:val="a3"/>
              <w:spacing w:before="8"/>
              <w:jc w:val="center"/>
              <w:rPr>
                <w:b/>
                <w:sz w:val="24"/>
                <w:szCs w:val="24"/>
              </w:rPr>
            </w:pPr>
            <w:r>
              <w:rPr>
                <w:b/>
                <w:sz w:val="24"/>
                <w:szCs w:val="24"/>
              </w:rPr>
              <w:t>1</w:t>
            </w:r>
          </w:p>
        </w:tc>
        <w:tc>
          <w:tcPr>
            <w:tcW w:w="1417" w:type="dxa"/>
          </w:tcPr>
          <w:p w14:paraId="069F7053" w14:textId="034470C4" w:rsidR="00B3384A" w:rsidRPr="001833A3" w:rsidRDefault="00B3384A" w:rsidP="005A4739">
            <w:pPr>
              <w:pStyle w:val="a3"/>
              <w:spacing w:before="8"/>
              <w:jc w:val="center"/>
              <w:rPr>
                <w:b/>
                <w:sz w:val="24"/>
                <w:szCs w:val="24"/>
              </w:rPr>
            </w:pPr>
            <w:r>
              <w:rPr>
                <w:b/>
                <w:sz w:val="24"/>
                <w:szCs w:val="24"/>
              </w:rPr>
              <w:t>2</w:t>
            </w:r>
          </w:p>
        </w:tc>
      </w:tr>
      <w:tr w:rsidR="00B3384A" w:rsidRPr="001833A3" w14:paraId="0537D364" w14:textId="77777777" w:rsidTr="007C7195">
        <w:tc>
          <w:tcPr>
            <w:tcW w:w="4361" w:type="dxa"/>
            <w:vMerge/>
          </w:tcPr>
          <w:p w14:paraId="582A5F09" w14:textId="77777777" w:rsidR="00B3384A" w:rsidRPr="005A4739" w:rsidRDefault="00B3384A" w:rsidP="00B3384A">
            <w:pPr>
              <w:jc w:val="center"/>
              <w:rPr>
                <w:rFonts w:eastAsia="Calibri"/>
              </w:rPr>
            </w:pPr>
          </w:p>
        </w:tc>
        <w:tc>
          <w:tcPr>
            <w:tcW w:w="918" w:type="dxa"/>
          </w:tcPr>
          <w:p w14:paraId="6C8CCC6F" w14:textId="1AB360F3" w:rsidR="00B3384A" w:rsidRPr="001833A3" w:rsidRDefault="0067750E" w:rsidP="00B3384A">
            <w:pPr>
              <w:pStyle w:val="a3"/>
              <w:spacing w:before="8"/>
              <w:jc w:val="center"/>
              <w:rPr>
                <w:b/>
                <w:sz w:val="24"/>
                <w:szCs w:val="24"/>
              </w:rPr>
            </w:pPr>
            <w:r>
              <w:rPr>
                <w:b/>
                <w:sz w:val="24"/>
                <w:szCs w:val="24"/>
              </w:rPr>
              <w:t>17</w:t>
            </w:r>
          </w:p>
        </w:tc>
        <w:tc>
          <w:tcPr>
            <w:tcW w:w="7445" w:type="dxa"/>
          </w:tcPr>
          <w:p w14:paraId="708BBB4D" w14:textId="019273FF" w:rsidR="00B3384A" w:rsidRPr="00697CA1" w:rsidRDefault="00B3384A" w:rsidP="00B3384A">
            <w:pPr>
              <w:jc w:val="both"/>
              <w:rPr>
                <w:rFonts w:eastAsia="Calibri"/>
                <w:b/>
              </w:rPr>
            </w:pPr>
            <w:r w:rsidRPr="00697CA1">
              <w:rPr>
                <w:rFonts w:eastAsia="Calibri"/>
                <w:b/>
                <w:bCs/>
              </w:rPr>
              <w:t>Практическое занятие №</w:t>
            </w:r>
            <w:r>
              <w:rPr>
                <w:rFonts w:ascii="Cambria Math" w:eastAsia="Calibri" w:hAnsi="Cambria Math" w:cs="Cambria Math"/>
                <w:bCs/>
              </w:rPr>
              <w:t xml:space="preserve"> </w:t>
            </w:r>
            <w:r>
              <w:rPr>
                <w:rFonts w:eastAsia="Calibri"/>
                <w:b/>
                <w:bCs/>
              </w:rPr>
              <w:t>4</w:t>
            </w:r>
            <w:r w:rsidRPr="00697CA1">
              <w:rPr>
                <w:rFonts w:eastAsia="Calibri"/>
              </w:rPr>
              <w:t>. Оформление проездного документа с использованием официально</w:t>
            </w:r>
            <w:r>
              <w:rPr>
                <w:rFonts w:eastAsia="Calibri"/>
              </w:rPr>
              <w:t xml:space="preserve">го сайта ОАО «РЖД» и мобильных </w:t>
            </w:r>
            <w:r w:rsidRPr="00697CA1">
              <w:rPr>
                <w:rFonts w:eastAsia="Calibri"/>
              </w:rPr>
              <w:t>приложений</w:t>
            </w:r>
          </w:p>
        </w:tc>
        <w:tc>
          <w:tcPr>
            <w:tcW w:w="1276" w:type="dxa"/>
          </w:tcPr>
          <w:p w14:paraId="3B9D7847" w14:textId="73A6CAC5" w:rsidR="00B3384A" w:rsidRPr="001833A3" w:rsidRDefault="00B3384A" w:rsidP="00B3384A">
            <w:pPr>
              <w:pStyle w:val="a3"/>
              <w:spacing w:before="8"/>
              <w:jc w:val="center"/>
              <w:rPr>
                <w:b/>
                <w:sz w:val="24"/>
                <w:szCs w:val="24"/>
              </w:rPr>
            </w:pPr>
            <w:r>
              <w:rPr>
                <w:b/>
                <w:sz w:val="24"/>
                <w:szCs w:val="24"/>
              </w:rPr>
              <w:t>1</w:t>
            </w:r>
          </w:p>
        </w:tc>
        <w:tc>
          <w:tcPr>
            <w:tcW w:w="1417" w:type="dxa"/>
          </w:tcPr>
          <w:p w14:paraId="231C06A6" w14:textId="60BDD0EB" w:rsidR="00B3384A" w:rsidRPr="001833A3" w:rsidRDefault="00B3384A" w:rsidP="00B3384A">
            <w:pPr>
              <w:pStyle w:val="a3"/>
              <w:spacing w:before="8"/>
              <w:jc w:val="center"/>
              <w:rPr>
                <w:b/>
                <w:sz w:val="24"/>
                <w:szCs w:val="24"/>
              </w:rPr>
            </w:pPr>
            <w:r>
              <w:rPr>
                <w:b/>
                <w:sz w:val="24"/>
                <w:szCs w:val="24"/>
              </w:rPr>
              <w:t>3</w:t>
            </w:r>
          </w:p>
        </w:tc>
      </w:tr>
      <w:tr w:rsidR="00B3384A" w:rsidRPr="001833A3" w14:paraId="3C583013" w14:textId="77777777" w:rsidTr="007C7195">
        <w:tc>
          <w:tcPr>
            <w:tcW w:w="4361" w:type="dxa"/>
          </w:tcPr>
          <w:p w14:paraId="4271D041" w14:textId="2FBA7287" w:rsidR="00B3384A" w:rsidRPr="005A4739" w:rsidRDefault="00B3384A" w:rsidP="00B3384A">
            <w:pPr>
              <w:jc w:val="center"/>
              <w:rPr>
                <w:rFonts w:eastAsia="Calibri"/>
              </w:rPr>
            </w:pPr>
            <w:r w:rsidRPr="005A4739">
              <w:rPr>
                <w:rFonts w:eastAsia="Calibri"/>
              </w:rPr>
              <w:t>Тема 2.5.</w:t>
            </w:r>
          </w:p>
          <w:p w14:paraId="7078A7B2" w14:textId="234F2E93" w:rsidR="00B3384A" w:rsidRPr="005A4739" w:rsidRDefault="00B3384A" w:rsidP="00B3384A">
            <w:pPr>
              <w:pStyle w:val="TableParagraph"/>
              <w:ind w:left="152" w:right="143"/>
              <w:jc w:val="center"/>
              <w:rPr>
                <w:sz w:val="24"/>
                <w:szCs w:val="24"/>
              </w:rPr>
            </w:pPr>
            <w:r w:rsidRPr="005A4739">
              <w:rPr>
                <w:rFonts w:eastAsia="Calibri"/>
              </w:rPr>
              <w:t>Учет и отчетность по пассажирским перевозкам</w:t>
            </w:r>
          </w:p>
        </w:tc>
        <w:tc>
          <w:tcPr>
            <w:tcW w:w="918" w:type="dxa"/>
          </w:tcPr>
          <w:p w14:paraId="5FC654A5" w14:textId="4E94C557" w:rsidR="00B3384A" w:rsidRPr="001833A3" w:rsidRDefault="0067750E" w:rsidP="00B3384A">
            <w:pPr>
              <w:pStyle w:val="a3"/>
              <w:spacing w:before="8"/>
              <w:jc w:val="center"/>
              <w:rPr>
                <w:b/>
                <w:sz w:val="24"/>
                <w:szCs w:val="24"/>
              </w:rPr>
            </w:pPr>
            <w:r>
              <w:rPr>
                <w:b/>
                <w:sz w:val="24"/>
                <w:szCs w:val="24"/>
              </w:rPr>
              <w:t>18</w:t>
            </w:r>
          </w:p>
        </w:tc>
        <w:tc>
          <w:tcPr>
            <w:tcW w:w="7445" w:type="dxa"/>
            <w:vAlign w:val="bottom"/>
          </w:tcPr>
          <w:p w14:paraId="6F1A0112" w14:textId="77777777" w:rsidR="00B3384A" w:rsidRPr="00697CA1" w:rsidRDefault="00B3384A" w:rsidP="00B3384A">
            <w:pPr>
              <w:jc w:val="both"/>
              <w:rPr>
                <w:rFonts w:eastAsia="Calibri"/>
              </w:rPr>
            </w:pPr>
            <w:r>
              <w:rPr>
                <w:rFonts w:eastAsia="Calibri"/>
                <w:b/>
              </w:rPr>
              <w:t xml:space="preserve">Учет и отчетность </w:t>
            </w:r>
            <w:r w:rsidRPr="00697CA1">
              <w:rPr>
                <w:rFonts w:eastAsia="Calibri"/>
                <w:b/>
              </w:rPr>
              <w:t>по пассажирским перевозкам</w:t>
            </w:r>
          </w:p>
          <w:p w14:paraId="56AA16E1" w14:textId="341323F3" w:rsidR="00B3384A" w:rsidRPr="001833A3" w:rsidRDefault="00B3384A" w:rsidP="00B3384A">
            <w:pPr>
              <w:pStyle w:val="TableParagraph"/>
              <w:spacing w:line="256" w:lineRule="exact"/>
              <w:jc w:val="both"/>
              <w:rPr>
                <w:sz w:val="24"/>
                <w:szCs w:val="24"/>
              </w:rPr>
            </w:pPr>
            <w:r>
              <w:rPr>
                <w:rFonts w:eastAsia="Calibri"/>
              </w:rPr>
              <w:t xml:space="preserve">Содержание учебного материала: </w:t>
            </w:r>
            <w:r w:rsidRPr="00697CA1">
              <w:rPr>
                <w:rFonts w:eastAsia="Calibri"/>
              </w:rPr>
              <w:t>Общие положения по учету проездных документов. Порядок составления отчета о продаже проездных документов. Автоматизированная система учета и отчетности АСУ ЭКСПРЕСС 3. Порядок формирования показателей. Документы первичного учета</w:t>
            </w:r>
            <w:r>
              <w:rPr>
                <w:rFonts w:eastAsia="Calibri"/>
              </w:rPr>
              <w:t xml:space="preserve">. </w:t>
            </w:r>
            <w:r w:rsidRPr="00697CA1">
              <w:rPr>
                <w:rFonts w:eastAsia="Calibri"/>
              </w:rPr>
              <w:t>Основные показатели статистической отчетности по пассажирским перевозкам</w:t>
            </w:r>
          </w:p>
        </w:tc>
        <w:tc>
          <w:tcPr>
            <w:tcW w:w="1276" w:type="dxa"/>
          </w:tcPr>
          <w:p w14:paraId="563CA6E1" w14:textId="300CD572" w:rsidR="00B3384A" w:rsidRPr="001833A3" w:rsidRDefault="00B3384A" w:rsidP="00B3384A">
            <w:pPr>
              <w:pStyle w:val="a3"/>
              <w:spacing w:before="8"/>
              <w:jc w:val="center"/>
              <w:rPr>
                <w:b/>
                <w:sz w:val="24"/>
                <w:szCs w:val="24"/>
              </w:rPr>
            </w:pPr>
            <w:r>
              <w:rPr>
                <w:b/>
                <w:sz w:val="24"/>
                <w:szCs w:val="24"/>
              </w:rPr>
              <w:t>1</w:t>
            </w:r>
          </w:p>
        </w:tc>
        <w:tc>
          <w:tcPr>
            <w:tcW w:w="1417" w:type="dxa"/>
            <w:shd w:val="clear" w:color="auto" w:fill="auto"/>
          </w:tcPr>
          <w:p w14:paraId="6FDAEA37" w14:textId="77653AAC" w:rsidR="00B3384A" w:rsidRPr="001833A3" w:rsidRDefault="00B3384A" w:rsidP="00B3384A">
            <w:pPr>
              <w:pStyle w:val="a3"/>
              <w:spacing w:before="8"/>
              <w:jc w:val="center"/>
              <w:rPr>
                <w:b/>
                <w:sz w:val="24"/>
                <w:szCs w:val="24"/>
              </w:rPr>
            </w:pPr>
            <w:r>
              <w:rPr>
                <w:b/>
                <w:sz w:val="24"/>
                <w:szCs w:val="24"/>
              </w:rPr>
              <w:t>2</w:t>
            </w:r>
          </w:p>
        </w:tc>
      </w:tr>
      <w:tr w:rsidR="00B3384A" w:rsidRPr="001833A3" w14:paraId="32951BA1" w14:textId="77777777" w:rsidTr="007C7195">
        <w:tc>
          <w:tcPr>
            <w:tcW w:w="4361" w:type="dxa"/>
          </w:tcPr>
          <w:p w14:paraId="2442D042" w14:textId="4D03CDCC" w:rsidR="00B3384A" w:rsidRPr="005A4739" w:rsidRDefault="00B3384A" w:rsidP="00B3384A">
            <w:pPr>
              <w:jc w:val="center"/>
              <w:rPr>
                <w:rFonts w:eastAsia="Calibri"/>
              </w:rPr>
            </w:pPr>
            <w:r w:rsidRPr="005A4739">
              <w:rPr>
                <w:rFonts w:eastAsia="Calibri"/>
              </w:rPr>
              <w:t>Тема 2.6.</w:t>
            </w:r>
          </w:p>
          <w:p w14:paraId="1E39188E" w14:textId="323C43DA" w:rsidR="00B3384A" w:rsidRPr="005A4739" w:rsidRDefault="00B3384A" w:rsidP="00B3384A">
            <w:pPr>
              <w:tabs>
                <w:tab w:val="left" w:pos="3015"/>
              </w:tabs>
              <w:jc w:val="center"/>
              <w:rPr>
                <w:sz w:val="24"/>
                <w:szCs w:val="24"/>
              </w:rPr>
            </w:pPr>
            <w:r w:rsidRPr="005A4739">
              <w:rPr>
                <w:rFonts w:eastAsia="Calibri"/>
              </w:rPr>
              <w:t>Перспективы развития пассажирских перевозок</w:t>
            </w:r>
          </w:p>
        </w:tc>
        <w:tc>
          <w:tcPr>
            <w:tcW w:w="918" w:type="dxa"/>
          </w:tcPr>
          <w:p w14:paraId="0F6FB649" w14:textId="2A51C177" w:rsidR="00B3384A" w:rsidRPr="001833A3" w:rsidRDefault="0067750E" w:rsidP="00B3384A">
            <w:pPr>
              <w:pStyle w:val="a3"/>
              <w:spacing w:before="8"/>
              <w:jc w:val="center"/>
              <w:rPr>
                <w:b/>
                <w:sz w:val="24"/>
                <w:szCs w:val="24"/>
              </w:rPr>
            </w:pPr>
            <w:r>
              <w:rPr>
                <w:b/>
                <w:sz w:val="24"/>
                <w:szCs w:val="24"/>
              </w:rPr>
              <w:t>19</w:t>
            </w:r>
          </w:p>
        </w:tc>
        <w:tc>
          <w:tcPr>
            <w:tcW w:w="7445" w:type="dxa"/>
            <w:vAlign w:val="bottom"/>
          </w:tcPr>
          <w:p w14:paraId="5582AF23" w14:textId="77777777" w:rsidR="00B3384A" w:rsidRPr="00697CA1" w:rsidRDefault="00B3384A" w:rsidP="00B3384A">
            <w:pPr>
              <w:jc w:val="both"/>
              <w:rPr>
                <w:rFonts w:eastAsia="Calibri"/>
                <w:b/>
              </w:rPr>
            </w:pPr>
            <w:r w:rsidRPr="00697CA1">
              <w:rPr>
                <w:rFonts w:eastAsia="Calibri"/>
                <w:b/>
              </w:rPr>
              <w:t>Перспективы развития пассажирских перевозок</w:t>
            </w:r>
          </w:p>
          <w:p w14:paraId="1185B18D" w14:textId="5D56FE69" w:rsidR="00B3384A" w:rsidRPr="00697CA1" w:rsidRDefault="00B3384A" w:rsidP="00B3384A">
            <w:pPr>
              <w:jc w:val="both"/>
              <w:rPr>
                <w:rFonts w:eastAsia="Calibri"/>
              </w:rPr>
            </w:pPr>
            <w:r>
              <w:rPr>
                <w:rFonts w:eastAsia="Calibri"/>
              </w:rPr>
              <w:t xml:space="preserve">Содержание учебного материала: </w:t>
            </w:r>
            <w:r w:rsidRPr="00697CA1">
              <w:rPr>
                <w:rFonts w:eastAsia="Calibri"/>
              </w:rPr>
              <w:t xml:space="preserve">Развитие скоростных и высокоскоростных перевозок. Система «Умный вокзал». </w:t>
            </w:r>
          </w:p>
          <w:p w14:paraId="4BB0D8EC" w14:textId="50F92DE9" w:rsidR="00B3384A" w:rsidRPr="001833A3" w:rsidRDefault="00B3384A" w:rsidP="00B3384A">
            <w:pPr>
              <w:pStyle w:val="TableParagraph"/>
              <w:tabs>
                <w:tab w:val="left" w:pos="1290"/>
                <w:tab w:val="left" w:pos="1652"/>
                <w:tab w:val="left" w:pos="3442"/>
                <w:tab w:val="left" w:pos="4665"/>
                <w:tab w:val="left" w:pos="5485"/>
                <w:tab w:val="left" w:pos="6728"/>
              </w:tabs>
              <w:ind w:right="98"/>
              <w:jc w:val="both"/>
              <w:rPr>
                <w:sz w:val="24"/>
                <w:szCs w:val="24"/>
              </w:rPr>
            </w:pPr>
            <w:r w:rsidRPr="00697CA1">
              <w:rPr>
                <w:rFonts w:eastAsia="Calibri"/>
              </w:rPr>
              <w:t>Мобильные и интернет технологии в организации обслуживания пассажиров. Электронные карты. Р</w:t>
            </w:r>
            <w:r>
              <w:rPr>
                <w:rFonts w:eastAsia="Calibri"/>
              </w:rPr>
              <w:t>азвитие туристических маршрутов</w:t>
            </w:r>
          </w:p>
        </w:tc>
        <w:tc>
          <w:tcPr>
            <w:tcW w:w="1276" w:type="dxa"/>
          </w:tcPr>
          <w:p w14:paraId="5A7EBDBC" w14:textId="77777777" w:rsidR="00B3384A" w:rsidRPr="001833A3" w:rsidRDefault="00B3384A" w:rsidP="00B3384A">
            <w:pPr>
              <w:pStyle w:val="a3"/>
              <w:spacing w:before="8"/>
              <w:jc w:val="center"/>
              <w:rPr>
                <w:b/>
                <w:sz w:val="24"/>
                <w:szCs w:val="24"/>
              </w:rPr>
            </w:pPr>
            <w:r w:rsidRPr="001833A3">
              <w:rPr>
                <w:b/>
                <w:sz w:val="24"/>
                <w:szCs w:val="24"/>
              </w:rPr>
              <w:t>1</w:t>
            </w:r>
          </w:p>
        </w:tc>
        <w:tc>
          <w:tcPr>
            <w:tcW w:w="1417" w:type="dxa"/>
            <w:shd w:val="clear" w:color="auto" w:fill="auto"/>
          </w:tcPr>
          <w:p w14:paraId="4B41B3A2" w14:textId="389C6695" w:rsidR="00B3384A" w:rsidRPr="001833A3" w:rsidRDefault="00B3384A" w:rsidP="00B3384A">
            <w:pPr>
              <w:pStyle w:val="a3"/>
              <w:spacing w:before="8"/>
              <w:jc w:val="center"/>
              <w:rPr>
                <w:b/>
                <w:sz w:val="24"/>
                <w:szCs w:val="24"/>
              </w:rPr>
            </w:pPr>
            <w:r>
              <w:rPr>
                <w:b/>
                <w:sz w:val="24"/>
                <w:szCs w:val="24"/>
              </w:rPr>
              <w:t>2</w:t>
            </w:r>
          </w:p>
        </w:tc>
      </w:tr>
      <w:tr w:rsidR="00B3384A" w:rsidRPr="001833A3" w14:paraId="0F8BDFAB" w14:textId="77777777" w:rsidTr="007C7195">
        <w:tc>
          <w:tcPr>
            <w:tcW w:w="4361" w:type="dxa"/>
            <w:vMerge w:val="restart"/>
          </w:tcPr>
          <w:p w14:paraId="679AC84B" w14:textId="5E2CCC5C" w:rsidR="00B3384A" w:rsidRPr="005A4739" w:rsidRDefault="00B3384A" w:rsidP="00B3384A">
            <w:pPr>
              <w:jc w:val="center"/>
              <w:rPr>
                <w:rFonts w:eastAsia="Calibri"/>
              </w:rPr>
            </w:pPr>
            <w:r w:rsidRPr="005A4739">
              <w:rPr>
                <w:rFonts w:eastAsia="Calibri"/>
              </w:rPr>
              <w:t>Тема 2.7.</w:t>
            </w:r>
          </w:p>
          <w:p w14:paraId="1D51B7CC" w14:textId="3802CADA" w:rsidR="00B3384A" w:rsidRPr="005A4739" w:rsidRDefault="00B3384A" w:rsidP="00B3384A">
            <w:pPr>
              <w:pStyle w:val="a3"/>
              <w:spacing w:before="8"/>
              <w:jc w:val="center"/>
              <w:rPr>
                <w:sz w:val="22"/>
                <w:szCs w:val="22"/>
              </w:rPr>
            </w:pPr>
            <w:r w:rsidRPr="005A4739">
              <w:rPr>
                <w:rFonts w:eastAsia="Calibri"/>
                <w:sz w:val="22"/>
                <w:szCs w:val="22"/>
              </w:rPr>
              <w:t>Транспорт как отрасль экономики</w:t>
            </w:r>
          </w:p>
        </w:tc>
        <w:tc>
          <w:tcPr>
            <w:tcW w:w="918" w:type="dxa"/>
          </w:tcPr>
          <w:p w14:paraId="6304CB73" w14:textId="20683D56" w:rsidR="00B3384A" w:rsidRPr="001833A3" w:rsidRDefault="0067750E" w:rsidP="00B3384A">
            <w:pPr>
              <w:pStyle w:val="a3"/>
              <w:spacing w:before="8"/>
              <w:jc w:val="center"/>
              <w:rPr>
                <w:b/>
                <w:sz w:val="24"/>
                <w:szCs w:val="24"/>
              </w:rPr>
            </w:pPr>
            <w:r>
              <w:rPr>
                <w:b/>
                <w:sz w:val="24"/>
                <w:szCs w:val="24"/>
              </w:rPr>
              <w:t>20</w:t>
            </w:r>
          </w:p>
        </w:tc>
        <w:tc>
          <w:tcPr>
            <w:tcW w:w="7445" w:type="dxa"/>
            <w:vAlign w:val="bottom"/>
          </w:tcPr>
          <w:p w14:paraId="1BAC22F9" w14:textId="77777777" w:rsidR="00B3384A" w:rsidRPr="00697CA1" w:rsidRDefault="00B3384A" w:rsidP="00B3384A">
            <w:pPr>
              <w:jc w:val="both"/>
              <w:outlineLvl w:val="1"/>
              <w:rPr>
                <w:rFonts w:eastAsia="Calibri"/>
                <w:b/>
              </w:rPr>
            </w:pPr>
            <w:bookmarkStart w:id="107" w:name="_Toc194132061"/>
            <w:bookmarkStart w:id="108" w:name="_Toc194134567"/>
            <w:r w:rsidRPr="00697CA1">
              <w:rPr>
                <w:rFonts w:eastAsia="Calibri"/>
                <w:b/>
              </w:rPr>
              <w:t>Особенности и перспективы развития железнодорожного транспорта</w:t>
            </w:r>
            <w:bookmarkEnd w:id="107"/>
            <w:bookmarkEnd w:id="108"/>
          </w:p>
          <w:p w14:paraId="49FDD969" w14:textId="6D6AF9E1" w:rsidR="00B3384A" w:rsidRPr="00B3384A" w:rsidRDefault="00B3384A" w:rsidP="00B3384A">
            <w:pPr>
              <w:jc w:val="both"/>
              <w:rPr>
                <w:rFonts w:eastAsia="Calibri"/>
              </w:rPr>
            </w:pPr>
            <w:r>
              <w:rPr>
                <w:rFonts w:eastAsia="Calibri"/>
              </w:rPr>
              <w:t xml:space="preserve">Содержание учебного материала: </w:t>
            </w:r>
            <w:r w:rsidRPr="00697CA1">
              <w:rPr>
                <w:rFonts w:eastAsia="Calibri"/>
              </w:rPr>
              <w:t>Роль и значение железнодорожного транспорта в системе рыночной экономики. Специфические особенности железнодорожного транспорта. Транспортная продукция, ее особенности и измерители. Объемные и качественные пок</w:t>
            </w:r>
            <w:r>
              <w:rPr>
                <w:rFonts w:eastAsia="Calibri"/>
              </w:rPr>
              <w:t>азатели эксплуатационной работы.</w:t>
            </w:r>
          </w:p>
        </w:tc>
        <w:tc>
          <w:tcPr>
            <w:tcW w:w="1276" w:type="dxa"/>
          </w:tcPr>
          <w:p w14:paraId="2A8A7ACC" w14:textId="77777777" w:rsidR="00B3384A" w:rsidRPr="001833A3" w:rsidRDefault="00B3384A" w:rsidP="00B3384A">
            <w:pPr>
              <w:pStyle w:val="a3"/>
              <w:spacing w:before="8"/>
              <w:jc w:val="center"/>
              <w:rPr>
                <w:b/>
                <w:sz w:val="24"/>
                <w:szCs w:val="24"/>
              </w:rPr>
            </w:pPr>
            <w:r w:rsidRPr="001833A3">
              <w:rPr>
                <w:b/>
                <w:sz w:val="24"/>
                <w:szCs w:val="24"/>
              </w:rPr>
              <w:t>1</w:t>
            </w:r>
          </w:p>
        </w:tc>
        <w:tc>
          <w:tcPr>
            <w:tcW w:w="1417" w:type="dxa"/>
            <w:shd w:val="clear" w:color="auto" w:fill="auto"/>
          </w:tcPr>
          <w:p w14:paraId="1D959BEF" w14:textId="136858C2" w:rsidR="00B3384A" w:rsidRPr="001833A3" w:rsidRDefault="00B3384A" w:rsidP="00B3384A">
            <w:pPr>
              <w:pStyle w:val="a3"/>
              <w:spacing w:before="8"/>
              <w:jc w:val="center"/>
              <w:rPr>
                <w:b/>
                <w:sz w:val="24"/>
                <w:szCs w:val="24"/>
              </w:rPr>
            </w:pPr>
            <w:r>
              <w:rPr>
                <w:b/>
                <w:sz w:val="24"/>
                <w:szCs w:val="24"/>
              </w:rPr>
              <w:t>2</w:t>
            </w:r>
          </w:p>
        </w:tc>
      </w:tr>
      <w:tr w:rsidR="00B3384A" w:rsidRPr="001833A3" w14:paraId="20C52B00" w14:textId="77777777" w:rsidTr="007C7195">
        <w:tc>
          <w:tcPr>
            <w:tcW w:w="4361" w:type="dxa"/>
            <w:vMerge/>
          </w:tcPr>
          <w:p w14:paraId="0FF6E403" w14:textId="77777777" w:rsidR="00B3384A" w:rsidRPr="005A4739" w:rsidRDefault="00B3384A" w:rsidP="00B3384A">
            <w:pPr>
              <w:jc w:val="center"/>
              <w:rPr>
                <w:rFonts w:eastAsia="Calibri"/>
              </w:rPr>
            </w:pPr>
          </w:p>
        </w:tc>
        <w:tc>
          <w:tcPr>
            <w:tcW w:w="918" w:type="dxa"/>
          </w:tcPr>
          <w:p w14:paraId="0D960D00" w14:textId="64CD9505" w:rsidR="00B3384A" w:rsidRDefault="0067750E" w:rsidP="00B3384A">
            <w:pPr>
              <w:pStyle w:val="a3"/>
              <w:spacing w:before="8"/>
              <w:jc w:val="center"/>
              <w:rPr>
                <w:b/>
                <w:sz w:val="24"/>
                <w:szCs w:val="24"/>
              </w:rPr>
            </w:pPr>
            <w:r>
              <w:rPr>
                <w:b/>
                <w:sz w:val="24"/>
                <w:szCs w:val="24"/>
              </w:rPr>
              <w:t>21</w:t>
            </w:r>
          </w:p>
        </w:tc>
        <w:tc>
          <w:tcPr>
            <w:tcW w:w="7445" w:type="dxa"/>
            <w:vAlign w:val="bottom"/>
          </w:tcPr>
          <w:p w14:paraId="67CF4D69" w14:textId="77777777" w:rsidR="00B3384A" w:rsidRPr="00697CA1" w:rsidRDefault="00B3384A" w:rsidP="00B3384A">
            <w:pPr>
              <w:jc w:val="both"/>
              <w:outlineLvl w:val="1"/>
              <w:rPr>
                <w:rFonts w:eastAsia="Calibri"/>
                <w:b/>
              </w:rPr>
            </w:pPr>
            <w:bookmarkStart w:id="109" w:name="_Toc194132062"/>
            <w:bookmarkStart w:id="110" w:name="_Toc194134568"/>
            <w:r w:rsidRPr="00697CA1">
              <w:rPr>
                <w:rFonts w:eastAsia="Calibri"/>
                <w:b/>
              </w:rPr>
              <w:t>Ресурсы железнодорожного транспорта</w:t>
            </w:r>
            <w:bookmarkEnd w:id="109"/>
            <w:bookmarkEnd w:id="110"/>
          </w:p>
          <w:p w14:paraId="507D7E88" w14:textId="3C01109E" w:rsidR="00B3384A" w:rsidRPr="00697CA1" w:rsidRDefault="00B3384A" w:rsidP="00B3384A">
            <w:pPr>
              <w:jc w:val="both"/>
              <w:outlineLvl w:val="1"/>
              <w:rPr>
                <w:rFonts w:eastAsia="Calibri"/>
                <w:b/>
              </w:rPr>
            </w:pPr>
            <w:r>
              <w:rPr>
                <w:rFonts w:eastAsia="Calibri"/>
              </w:rPr>
              <w:t xml:space="preserve">Содержание учебного материала: </w:t>
            </w:r>
            <w:r w:rsidRPr="00697CA1">
              <w:rPr>
                <w:rFonts w:eastAsia="Calibri"/>
              </w:rPr>
              <w:t>Материально-технические, трудовые и финансовые ресурсы. Рынок труда, направление кадровой политики на транспорте. Доходы от перевозок, пути повышения доходов. Состав и структура эксплуатационных расходов отрасли, их зависимость от размеров движения. Элементы затрат, калькуляция себестоимости. Прибыль организации, распределение и использование прибыли</w:t>
            </w:r>
          </w:p>
        </w:tc>
        <w:tc>
          <w:tcPr>
            <w:tcW w:w="1276" w:type="dxa"/>
          </w:tcPr>
          <w:p w14:paraId="796C16D2" w14:textId="564C694A" w:rsidR="00B3384A" w:rsidRPr="001833A3" w:rsidRDefault="0067750E" w:rsidP="00B3384A">
            <w:pPr>
              <w:pStyle w:val="a3"/>
              <w:spacing w:before="8"/>
              <w:jc w:val="center"/>
              <w:rPr>
                <w:b/>
                <w:sz w:val="24"/>
                <w:szCs w:val="24"/>
              </w:rPr>
            </w:pPr>
            <w:r>
              <w:rPr>
                <w:b/>
                <w:sz w:val="24"/>
                <w:szCs w:val="24"/>
              </w:rPr>
              <w:t>1</w:t>
            </w:r>
          </w:p>
        </w:tc>
        <w:tc>
          <w:tcPr>
            <w:tcW w:w="1417" w:type="dxa"/>
            <w:shd w:val="clear" w:color="auto" w:fill="auto"/>
          </w:tcPr>
          <w:p w14:paraId="42B47A50" w14:textId="2521CC7E" w:rsidR="00B3384A" w:rsidRPr="001833A3" w:rsidRDefault="00B3384A" w:rsidP="00B3384A">
            <w:pPr>
              <w:pStyle w:val="a3"/>
              <w:spacing w:before="8"/>
              <w:jc w:val="center"/>
              <w:rPr>
                <w:b/>
                <w:sz w:val="24"/>
                <w:szCs w:val="24"/>
              </w:rPr>
            </w:pPr>
            <w:r>
              <w:rPr>
                <w:b/>
                <w:sz w:val="24"/>
                <w:szCs w:val="24"/>
              </w:rPr>
              <w:t>2</w:t>
            </w:r>
          </w:p>
        </w:tc>
      </w:tr>
      <w:tr w:rsidR="00B3384A" w:rsidRPr="001833A3" w14:paraId="4541E077" w14:textId="77777777" w:rsidTr="007C7195">
        <w:tc>
          <w:tcPr>
            <w:tcW w:w="4361" w:type="dxa"/>
            <w:vMerge/>
          </w:tcPr>
          <w:p w14:paraId="04104D4F" w14:textId="77777777" w:rsidR="00B3384A" w:rsidRPr="001833A3" w:rsidRDefault="00B3384A" w:rsidP="00B3384A">
            <w:pPr>
              <w:pStyle w:val="a3"/>
              <w:spacing w:before="8"/>
              <w:jc w:val="both"/>
              <w:rPr>
                <w:b/>
                <w:sz w:val="24"/>
                <w:szCs w:val="24"/>
              </w:rPr>
            </w:pPr>
          </w:p>
        </w:tc>
        <w:tc>
          <w:tcPr>
            <w:tcW w:w="918" w:type="dxa"/>
          </w:tcPr>
          <w:p w14:paraId="00728D4B" w14:textId="6E4461CF" w:rsidR="00B3384A" w:rsidRPr="001833A3" w:rsidRDefault="0067750E" w:rsidP="00B3384A">
            <w:pPr>
              <w:pStyle w:val="a3"/>
              <w:spacing w:before="8"/>
              <w:jc w:val="center"/>
              <w:rPr>
                <w:b/>
                <w:sz w:val="24"/>
                <w:szCs w:val="24"/>
              </w:rPr>
            </w:pPr>
            <w:r>
              <w:rPr>
                <w:b/>
                <w:sz w:val="24"/>
                <w:szCs w:val="24"/>
              </w:rPr>
              <w:t>22</w:t>
            </w:r>
          </w:p>
        </w:tc>
        <w:tc>
          <w:tcPr>
            <w:tcW w:w="7445" w:type="dxa"/>
          </w:tcPr>
          <w:p w14:paraId="45A3358F" w14:textId="31552C8C" w:rsidR="00B3384A" w:rsidRPr="001833A3" w:rsidRDefault="00B3384A" w:rsidP="00B3384A">
            <w:pPr>
              <w:pStyle w:val="TableParagraph"/>
              <w:spacing w:line="268" w:lineRule="exact"/>
              <w:jc w:val="both"/>
              <w:rPr>
                <w:sz w:val="24"/>
                <w:szCs w:val="24"/>
              </w:rPr>
            </w:pPr>
            <w:r w:rsidRPr="00864633">
              <w:rPr>
                <w:rFonts w:eastAsia="Calibri"/>
                <w:b/>
              </w:rPr>
              <w:t>Практическое занятие</w:t>
            </w:r>
            <w:r w:rsidRPr="00864633">
              <w:rPr>
                <w:rFonts w:eastAsia="Calibri"/>
                <w:bCs/>
              </w:rPr>
              <w:t xml:space="preserve"> </w:t>
            </w:r>
            <w:r w:rsidRPr="00864633">
              <w:rPr>
                <w:rFonts w:eastAsia="Calibri"/>
                <w:b/>
              </w:rPr>
              <w:t>№</w:t>
            </w:r>
            <w:r>
              <w:rPr>
                <w:rFonts w:eastAsia="Calibri"/>
                <w:b/>
              </w:rPr>
              <w:t xml:space="preserve"> 5.</w:t>
            </w:r>
            <w:r w:rsidRPr="00864633">
              <w:rPr>
                <w:rFonts w:eastAsia="Calibri"/>
                <w:bCs/>
              </w:rPr>
              <w:t xml:space="preserve"> Определение экономических показателей работы железнодорожной станции</w:t>
            </w:r>
            <w:r w:rsidRPr="00697CA1">
              <w:rPr>
                <w:rFonts w:eastAsia="Calibri"/>
                <w:bCs/>
              </w:rPr>
              <w:t xml:space="preserve"> </w:t>
            </w:r>
          </w:p>
        </w:tc>
        <w:tc>
          <w:tcPr>
            <w:tcW w:w="1276" w:type="dxa"/>
          </w:tcPr>
          <w:p w14:paraId="214A9B73" w14:textId="6C2D58B3" w:rsidR="00B3384A" w:rsidRPr="001833A3" w:rsidRDefault="00B3384A" w:rsidP="00B3384A">
            <w:pPr>
              <w:pStyle w:val="a3"/>
              <w:spacing w:before="8"/>
              <w:jc w:val="center"/>
              <w:rPr>
                <w:b/>
                <w:sz w:val="24"/>
                <w:szCs w:val="24"/>
              </w:rPr>
            </w:pPr>
            <w:r>
              <w:rPr>
                <w:b/>
                <w:sz w:val="24"/>
                <w:szCs w:val="24"/>
              </w:rPr>
              <w:t>1</w:t>
            </w:r>
          </w:p>
        </w:tc>
        <w:tc>
          <w:tcPr>
            <w:tcW w:w="1417" w:type="dxa"/>
            <w:shd w:val="clear" w:color="auto" w:fill="auto"/>
          </w:tcPr>
          <w:p w14:paraId="463A4A51" w14:textId="22B0C4A3" w:rsidR="00B3384A" w:rsidRPr="001833A3" w:rsidRDefault="00B3384A" w:rsidP="00B3384A">
            <w:pPr>
              <w:pStyle w:val="a3"/>
              <w:spacing w:before="8"/>
              <w:jc w:val="center"/>
              <w:rPr>
                <w:b/>
                <w:sz w:val="24"/>
                <w:szCs w:val="24"/>
              </w:rPr>
            </w:pPr>
            <w:r>
              <w:rPr>
                <w:b/>
                <w:sz w:val="24"/>
                <w:szCs w:val="24"/>
              </w:rPr>
              <w:t>3</w:t>
            </w:r>
          </w:p>
        </w:tc>
      </w:tr>
      <w:tr w:rsidR="00B3384A" w:rsidRPr="001833A3" w14:paraId="13385438" w14:textId="77777777" w:rsidTr="007C7195">
        <w:tc>
          <w:tcPr>
            <w:tcW w:w="4361" w:type="dxa"/>
            <w:vMerge w:val="restart"/>
          </w:tcPr>
          <w:p w14:paraId="397EADE1" w14:textId="1FCE57F1" w:rsidR="00B3384A" w:rsidRPr="005A4739" w:rsidRDefault="00B3384A" w:rsidP="00B3384A">
            <w:pPr>
              <w:jc w:val="center"/>
              <w:rPr>
                <w:rFonts w:eastAsia="Calibri"/>
                <w:bCs/>
              </w:rPr>
            </w:pPr>
            <w:r w:rsidRPr="005A4739">
              <w:rPr>
                <w:rFonts w:eastAsia="Calibri"/>
                <w:bCs/>
              </w:rPr>
              <w:t>Тема 2.8.</w:t>
            </w:r>
          </w:p>
          <w:p w14:paraId="2484AB84" w14:textId="4BE15D8A" w:rsidR="00B3384A" w:rsidRPr="005A4739" w:rsidRDefault="00B3384A" w:rsidP="00B3384A">
            <w:pPr>
              <w:pStyle w:val="a3"/>
              <w:spacing w:before="8"/>
              <w:jc w:val="center"/>
              <w:rPr>
                <w:bCs/>
                <w:sz w:val="22"/>
                <w:szCs w:val="22"/>
              </w:rPr>
            </w:pPr>
            <w:r w:rsidRPr="005A4739">
              <w:rPr>
                <w:rFonts w:eastAsia="Calibri"/>
                <w:bCs/>
                <w:sz w:val="22"/>
                <w:szCs w:val="22"/>
              </w:rPr>
              <w:t xml:space="preserve">Инфраструктура </w:t>
            </w:r>
            <w:r w:rsidRPr="005A4739">
              <w:rPr>
                <w:rFonts w:eastAsia="Calibri"/>
                <w:bCs/>
                <w:sz w:val="22"/>
                <w:szCs w:val="22"/>
              </w:rPr>
              <w:sym w:font="Symbol" w:char="F02D"/>
            </w:r>
            <w:r w:rsidRPr="005A4739">
              <w:rPr>
                <w:rFonts w:eastAsia="Calibri"/>
                <w:bCs/>
                <w:sz w:val="22"/>
                <w:szCs w:val="22"/>
              </w:rPr>
              <w:t xml:space="preserve">  основная экономическая структура рыночной системы хозяйствования</w:t>
            </w:r>
          </w:p>
        </w:tc>
        <w:tc>
          <w:tcPr>
            <w:tcW w:w="918" w:type="dxa"/>
          </w:tcPr>
          <w:p w14:paraId="10B4BB2D" w14:textId="61F3E51C" w:rsidR="00B3384A" w:rsidRPr="001833A3" w:rsidRDefault="0067750E" w:rsidP="00B3384A">
            <w:pPr>
              <w:pStyle w:val="a3"/>
              <w:spacing w:before="8"/>
              <w:jc w:val="center"/>
              <w:rPr>
                <w:b/>
                <w:sz w:val="24"/>
                <w:szCs w:val="24"/>
              </w:rPr>
            </w:pPr>
            <w:r>
              <w:rPr>
                <w:b/>
                <w:sz w:val="24"/>
                <w:szCs w:val="24"/>
              </w:rPr>
              <w:t>23</w:t>
            </w:r>
          </w:p>
        </w:tc>
        <w:tc>
          <w:tcPr>
            <w:tcW w:w="7445" w:type="dxa"/>
            <w:vAlign w:val="bottom"/>
          </w:tcPr>
          <w:p w14:paraId="190A606D" w14:textId="77777777" w:rsidR="00B3384A" w:rsidRDefault="00B3384A" w:rsidP="00B3384A">
            <w:pPr>
              <w:rPr>
                <w:rFonts w:eastAsia="Calibri"/>
                <w:spacing w:val="-4"/>
              </w:rPr>
            </w:pPr>
            <w:r w:rsidRPr="00B3384A">
              <w:rPr>
                <w:rFonts w:eastAsia="Calibri"/>
                <w:b/>
                <w:bCs/>
                <w:spacing w:val="-4"/>
              </w:rPr>
              <w:t>Классификация организаций по формам собственности и объектам производства.</w:t>
            </w:r>
            <w:r w:rsidRPr="00697CA1">
              <w:rPr>
                <w:rFonts w:eastAsia="Calibri"/>
                <w:spacing w:val="-4"/>
              </w:rPr>
              <w:t xml:space="preserve"> </w:t>
            </w:r>
          </w:p>
          <w:p w14:paraId="007D671F" w14:textId="76FECF11" w:rsidR="00B3384A" w:rsidRPr="00B3384A" w:rsidRDefault="00B3384A" w:rsidP="00B3384A">
            <w:pPr>
              <w:jc w:val="both"/>
              <w:rPr>
                <w:rStyle w:val="af"/>
                <w:rFonts w:eastAsia="Calibri"/>
                <w:i w:val="0"/>
                <w:iCs w:val="0"/>
                <w:spacing w:val="-4"/>
              </w:rPr>
            </w:pPr>
            <w:r>
              <w:rPr>
                <w:rFonts w:eastAsia="Calibri"/>
              </w:rPr>
              <w:t xml:space="preserve">Содержание учебного материала: </w:t>
            </w:r>
            <w:r w:rsidRPr="00697CA1">
              <w:rPr>
                <w:rFonts w:eastAsia="Calibri"/>
                <w:spacing w:val="-4"/>
              </w:rPr>
              <w:t>Производственные особенности структуры организации. Инфраструктура организации. Типы производства, их характеристика; понятие производственного и технологического процесса. Особенности производственного процесса на железнодорожном транспорте. Законы и нормативные документы, регулирующие правовые и организационные основы железнодорожного транспорта</w:t>
            </w:r>
            <w:r>
              <w:rPr>
                <w:rFonts w:eastAsia="Calibri"/>
                <w:spacing w:val="-4"/>
              </w:rPr>
              <w:t>.</w:t>
            </w:r>
          </w:p>
        </w:tc>
        <w:tc>
          <w:tcPr>
            <w:tcW w:w="1276" w:type="dxa"/>
          </w:tcPr>
          <w:p w14:paraId="65E9C575" w14:textId="77777777" w:rsidR="00B3384A" w:rsidRPr="001833A3" w:rsidRDefault="00B3384A" w:rsidP="00B3384A">
            <w:pPr>
              <w:pStyle w:val="a3"/>
              <w:spacing w:before="8"/>
              <w:jc w:val="center"/>
              <w:rPr>
                <w:b/>
                <w:sz w:val="24"/>
                <w:szCs w:val="24"/>
              </w:rPr>
            </w:pPr>
            <w:r w:rsidRPr="001833A3">
              <w:rPr>
                <w:b/>
                <w:sz w:val="24"/>
                <w:szCs w:val="24"/>
              </w:rPr>
              <w:t>1</w:t>
            </w:r>
          </w:p>
        </w:tc>
        <w:tc>
          <w:tcPr>
            <w:tcW w:w="1417" w:type="dxa"/>
            <w:shd w:val="clear" w:color="auto" w:fill="auto"/>
          </w:tcPr>
          <w:p w14:paraId="5449185C" w14:textId="61DB82EF" w:rsidR="00B3384A" w:rsidRPr="001833A3" w:rsidRDefault="00B3384A" w:rsidP="00B3384A">
            <w:pPr>
              <w:pStyle w:val="a3"/>
              <w:spacing w:before="8"/>
              <w:jc w:val="center"/>
              <w:rPr>
                <w:b/>
                <w:sz w:val="24"/>
                <w:szCs w:val="24"/>
              </w:rPr>
            </w:pPr>
            <w:r>
              <w:rPr>
                <w:b/>
                <w:sz w:val="24"/>
                <w:szCs w:val="24"/>
              </w:rPr>
              <w:t>2</w:t>
            </w:r>
          </w:p>
        </w:tc>
      </w:tr>
      <w:tr w:rsidR="00B3384A" w:rsidRPr="001833A3" w14:paraId="583EBC57" w14:textId="77777777" w:rsidTr="007C7195">
        <w:tc>
          <w:tcPr>
            <w:tcW w:w="4361" w:type="dxa"/>
            <w:vMerge/>
          </w:tcPr>
          <w:p w14:paraId="276F63AC" w14:textId="77777777" w:rsidR="00B3384A" w:rsidRPr="005A4739" w:rsidRDefault="00B3384A" w:rsidP="00B3384A">
            <w:pPr>
              <w:jc w:val="center"/>
              <w:rPr>
                <w:rFonts w:eastAsia="Calibri"/>
                <w:bCs/>
              </w:rPr>
            </w:pPr>
          </w:p>
        </w:tc>
        <w:tc>
          <w:tcPr>
            <w:tcW w:w="918" w:type="dxa"/>
          </w:tcPr>
          <w:p w14:paraId="774F95AC" w14:textId="2168A67F" w:rsidR="00B3384A" w:rsidRDefault="0067750E" w:rsidP="00B3384A">
            <w:pPr>
              <w:pStyle w:val="a3"/>
              <w:spacing w:before="8"/>
              <w:jc w:val="center"/>
              <w:rPr>
                <w:b/>
                <w:sz w:val="24"/>
                <w:szCs w:val="24"/>
              </w:rPr>
            </w:pPr>
            <w:r>
              <w:rPr>
                <w:b/>
                <w:sz w:val="24"/>
                <w:szCs w:val="24"/>
              </w:rPr>
              <w:t>24</w:t>
            </w:r>
          </w:p>
        </w:tc>
        <w:tc>
          <w:tcPr>
            <w:tcW w:w="7445" w:type="dxa"/>
            <w:vAlign w:val="bottom"/>
          </w:tcPr>
          <w:p w14:paraId="6E621F10" w14:textId="77777777" w:rsidR="00B3384A" w:rsidRPr="00697CA1" w:rsidRDefault="00B3384A" w:rsidP="00B3384A">
            <w:pPr>
              <w:rPr>
                <w:rFonts w:eastAsia="Calibri"/>
                <w:b/>
              </w:rPr>
            </w:pPr>
            <w:r w:rsidRPr="00697CA1">
              <w:rPr>
                <w:rFonts w:eastAsia="Calibri"/>
                <w:b/>
              </w:rPr>
              <w:t>Материально-техническая база организаций</w:t>
            </w:r>
          </w:p>
          <w:p w14:paraId="432DDFAB" w14:textId="285AA9F3" w:rsidR="00B3384A" w:rsidRPr="00697CA1" w:rsidRDefault="00B3384A" w:rsidP="00B3384A">
            <w:pPr>
              <w:jc w:val="both"/>
              <w:rPr>
                <w:rFonts w:eastAsia="Calibri"/>
                <w:spacing w:val="-4"/>
              </w:rPr>
            </w:pPr>
            <w:r>
              <w:rPr>
                <w:rFonts w:eastAsia="Calibri"/>
              </w:rPr>
              <w:t xml:space="preserve">Содержание учебного материала: </w:t>
            </w:r>
            <w:r w:rsidRPr="00697CA1">
              <w:rPr>
                <w:rFonts w:eastAsia="Calibri"/>
              </w:rPr>
              <w:t xml:space="preserve">Сущность, назначение и состав основных средств. Классификация и структура основных средств, их оценка; износ и амортизация. Показатели эффективности использования основных средств, фондоотдача, </w:t>
            </w:r>
            <w:proofErr w:type="spellStart"/>
            <w:r w:rsidRPr="00697CA1">
              <w:rPr>
                <w:rFonts w:eastAsia="Calibri"/>
              </w:rPr>
              <w:t>фондоемкость</w:t>
            </w:r>
            <w:proofErr w:type="spellEnd"/>
            <w:r w:rsidRPr="00697CA1">
              <w:rPr>
                <w:rFonts w:eastAsia="Calibri"/>
              </w:rPr>
              <w:t>, фондовооруженность. Оборотные средства; понятие, состав, структура, классификация. Показатели использования оборотных средств. Пути повышения эффективности использования основных и оборотных средств</w:t>
            </w:r>
          </w:p>
        </w:tc>
        <w:tc>
          <w:tcPr>
            <w:tcW w:w="1276" w:type="dxa"/>
          </w:tcPr>
          <w:p w14:paraId="51EA8A72" w14:textId="103EDB92" w:rsidR="00B3384A" w:rsidRPr="001833A3" w:rsidRDefault="00B3384A" w:rsidP="00B3384A">
            <w:pPr>
              <w:pStyle w:val="a3"/>
              <w:spacing w:before="8"/>
              <w:jc w:val="center"/>
              <w:rPr>
                <w:b/>
                <w:sz w:val="24"/>
                <w:szCs w:val="24"/>
              </w:rPr>
            </w:pPr>
            <w:r>
              <w:rPr>
                <w:b/>
                <w:sz w:val="24"/>
                <w:szCs w:val="24"/>
              </w:rPr>
              <w:t>1</w:t>
            </w:r>
          </w:p>
        </w:tc>
        <w:tc>
          <w:tcPr>
            <w:tcW w:w="1417" w:type="dxa"/>
            <w:shd w:val="clear" w:color="auto" w:fill="auto"/>
          </w:tcPr>
          <w:p w14:paraId="2DCE23C3" w14:textId="567A228A" w:rsidR="00B3384A" w:rsidRPr="001833A3" w:rsidRDefault="00B3384A" w:rsidP="00B3384A">
            <w:pPr>
              <w:pStyle w:val="a3"/>
              <w:spacing w:before="8"/>
              <w:jc w:val="center"/>
              <w:rPr>
                <w:b/>
                <w:sz w:val="24"/>
                <w:szCs w:val="24"/>
              </w:rPr>
            </w:pPr>
            <w:r>
              <w:rPr>
                <w:b/>
                <w:sz w:val="24"/>
                <w:szCs w:val="24"/>
              </w:rPr>
              <w:t>2</w:t>
            </w:r>
          </w:p>
        </w:tc>
      </w:tr>
      <w:tr w:rsidR="00B3384A" w:rsidRPr="001833A3" w14:paraId="643D8D5C" w14:textId="77777777" w:rsidTr="007C7195">
        <w:trPr>
          <w:trHeight w:val="781"/>
        </w:trPr>
        <w:tc>
          <w:tcPr>
            <w:tcW w:w="4361" w:type="dxa"/>
            <w:vMerge/>
          </w:tcPr>
          <w:p w14:paraId="7303B72A" w14:textId="77777777" w:rsidR="00B3384A" w:rsidRPr="001833A3" w:rsidRDefault="00B3384A" w:rsidP="00B3384A">
            <w:pPr>
              <w:pStyle w:val="a3"/>
              <w:spacing w:before="8"/>
              <w:jc w:val="center"/>
              <w:rPr>
                <w:b/>
                <w:sz w:val="24"/>
                <w:szCs w:val="24"/>
              </w:rPr>
            </w:pPr>
          </w:p>
        </w:tc>
        <w:tc>
          <w:tcPr>
            <w:tcW w:w="918" w:type="dxa"/>
          </w:tcPr>
          <w:p w14:paraId="7096C9C1" w14:textId="18197559" w:rsidR="00B3384A" w:rsidRPr="001833A3" w:rsidRDefault="0067750E" w:rsidP="00B3384A">
            <w:pPr>
              <w:pStyle w:val="a3"/>
              <w:spacing w:before="8"/>
              <w:jc w:val="center"/>
              <w:rPr>
                <w:b/>
                <w:sz w:val="24"/>
                <w:szCs w:val="24"/>
              </w:rPr>
            </w:pPr>
            <w:r>
              <w:rPr>
                <w:b/>
                <w:sz w:val="24"/>
                <w:szCs w:val="24"/>
              </w:rPr>
              <w:t>25</w:t>
            </w:r>
          </w:p>
        </w:tc>
        <w:tc>
          <w:tcPr>
            <w:tcW w:w="7445" w:type="dxa"/>
          </w:tcPr>
          <w:p w14:paraId="63C6E8EC" w14:textId="01896E00" w:rsidR="00B3384A" w:rsidRPr="001833A3" w:rsidRDefault="00B3384A" w:rsidP="00B3384A">
            <w:pPr>
              <w:pStyle w:val="TableParagraph"/>
              <w:tabs>
                <w:tab w:val="left" w:pos="1120"/>
                <w:tab w:val="left" w:pos="2596"/>
                <w:tab w:val="left" w:pos="3124"/>
                <w:tab w:val="left" w:pos="3996"/>
                <w:tab w:val="left" w:pos="5435"/>
                <w:tab w:val="left" w:pos="7062"/>
              </w:tabs>
              <w:spacing w:line="271" w:lineRule="exact"/>
              <w:jc w:val="both"/>
              <w:rPr>
                <w:sz w:val="24"/>
                <w:szCs w:val="24"/>
              </w:rPr>
            </w:pPr>
            <w:r w:rsidRPr="00864633">
              <w:rPr>
                <w:rFonts w:eastAsia="Calibri"/>
                <w:b/>
              </w:rPr>
              <w:t>Практическое занятие №</w:t>
            </w:r>
            <w:r>
              <w:rPr>
                <w:rFonts w:eastAsia="Calibri"/>
                <w:b/>
              </w:rPr>
              <w:t xml:space="preserve"> 6.</w:t>
            </w:r>
            <w:r w:rsidRPr="00864633">
              <w:rPr>
                <w:rFonts w:eastAsia="Calibri"/>
                <w:b/>
              </w:rPr>
              <w:t xml:space="preserve"> </w:t>
            </w:r>
            <w:r w:rsidRPr="00864633">
              <w:rPr>
                <w:rFonts w:eastAsia="Calibri"/>
              </w:rPr>
              <w:t>Определение показателей использования основных фондов и оборотных средств. Ра</w:t>
            </w:r>
            <w:r>
              <w:rPr>
                <w:rFonts w:eastAsia="Calibri"/>
              </w:rPr>
              <w:t>счет амортизационных отчислений</w:t>
            </w:r>
          </w:p>
        </w:tc>
        <w:tc>
          <w:tcPr>
            <w:tcW w:w="1276" w:type="dxa"/>
          </w:tcPr>
          <w:p w14:paraId="60E290A8" w14:textId="0017002E" w:rsidR="00B3384A" w:rsidRPr="001833A3" w:rsidRDefault="00B3384A" w:rsidP="00B3384A">
            <w:pPr>
              <w:pStyle w:val="a3"/>
              <w:spacing w:before="8"/>
              <w:jc w:val="center"/>
              <w:rPr>
                <w:b/>
                <w:sz w:val="24"/>
                <w:szCs w:val="24"/>
              </w:rPr>
            </w:pPr>
            <w:r>
              <w:rPr>
                <w:b/>
                <w:sz w:val="24"/>
                <w:szCs w:val="24"/>
              </w:rPr>
              <w:t>1</w:t>
            </w:r>
          </w:p>
        </w:tc>
        <w:tc>
          <w:tcPr>
            <w:tcW w:w="1417" w:type="dxa"/>
            <w:shd w:val="clear" w:color="auto" w:fill="auto"/>
          </w:tcPr>
          <w:p w14:paraId="6ED45E96" w14:textId="0D6E9066" w:rsidR="00B3384A" w:rsidRPr="001833A3" w:rsidRDefault="00B3384A" w:rsidP="00B3384A">
            <w:pPr>
              <w:pStyle w:val="a3"/>
              <w:spacing w:before="8"/>
              <w:jc w:val="center"/>
              <w:rPr>
                <w:b/>
                <w:sz w:val="24"/>
                <w:szCs w:val="24"/>
              </w:rPr>
            </w:pPr>
            <w:r>
              <w:rPr>
                <w:b/>
                <w:sz w:val="24"/>
                <w:szCs w:val="24"/>
              </w:rPr>
              <w:t>3</w:t>
            </w:r>
          </w:p>
        </w:tc>
      </w:tr>
      <w:tr w:rsidR="00B3384A" w:rsidRPr="001833A3" w14:paraId="47DDC400" w14:textId="77777777" w:rsidTr="007C7195">
        <w:tc>
          <w:tcPr>
            <w:tcW w:w="4361" w:type="dxa"/>
            <w:vMerge w:val="restart"/>
          </w:tcPr>
          <w:p w14:paraId="41A2A187" w14:textId="77777777" w:rsidR="00B3384A" w:rsidRPr="005A4739" w:rsidRDefault="00B3384A" w:rsidP="00B3384A">
            <w:pPr>
              <w:jc w:val="center"/>
              <w:rPr>
                <w:rFonts w:eastAsia="Calibri"/>
                <w:bCs/>
              </w:rPr>
            </w:pPr>
            <w:r w:rsidRPr="005A4739">
              <w:rPr>
                <w:rFonts w:eastAsia="Calibri"/>
                <w:bCs/>
              </w:rPr>
              <w:t>Тема 2.9. Основы организации и нормирования труда. Ресурсы управления</w:t>
            </w:r>
          </w:p>
          <w:p w14:paraId="45B54AB6" w14:textId="77777777" w:rsidR="00B3384A" w:rsidRPr="005A4739" w:rsidRDefault="00B3384A" w:rsidP="00B3384A">
            <w:pPr>
              <w:pStyle w:val="a3"/>
              <w:spacing w:before="8"/>
              <w:jc w:val="center"/>
              <w:rPr>
                <w:bCs/>
                <w:sz w:val="24"/>
                <w:szCs w:val="24"/>
              </w:rPr>
            </w:pPr>
          </w:p>
        </w:tc>
        <w:tc>
          <w:tcPr>
            <w:tcW w:w="918" w:type="dxa"/>
          </w:tcPr>
          <w:p w14:paraId="570004A7" w14:textId="185FBFAE" w:rsidR="00B3384A" w:rsidRPr="001833A3" w:rsidRDefault="0067750E" w:rsidP="00B3384A">
            <w:pPr>
              <w:pStyle w:val="a3"/>
              <w:spacing w:before="8"/>
              <w:jc w:val="center"/>
              <w:rPr>
                <w:b/>
                <w:sz w:val="24"/>
                <w:szCs w:val="24"/>
              </w:rPr>
            </w:pPr>
            <w:r>
              <w:rPr>
                <w:b/>
                <w:sz w:val="24"/>
                <w:szCs w:val="24"/>
              </w:rPr>
              <w:t>26</w:t>
            </w:r>
          </w:p>
        </w:tc>
        <w:tc>
          <w:tcPr>
            <w:tcW w:w="7445" w:type="dxa"/>
            <w:vAlign w:val="bottom"/>
          </w:tcPr>
          <w:p w14:paraId="7D140499" w14:textId="77777777" w:rsidR="00B3384A" w:rsidRPr="00697CA1" w:rsidRDefault="00B3384A" w:rsidP="00B3384A">
            <w:pPr>
              <w:rPr>
                <w:rFonts w:eastAsia="Calibri"/>
                <w:b/>
              </w:rPr>
            </w:pPr>
            <w:r w:rsidRPr="00697CA1">
              <w:rPr>
                <w:rFonts w:eastAsia="Calibri"/>
                <w:b/>
              </w:rPr>
              <w:t>Организация труда</w:t>
            </w:r>
          </w:p>
          <w:p w14:paraId="040156C6" w14:textId="6AAA7FB3" w:rsidR="00B3384A" w:rsidRPr="00697CA1" w:rsidRDefault="00B3384A" w:rsidP="00B3384A">
            <w:pPr>
              <w:jc w:val="both"/>
              <w:rPr>
                <w:rFonts w:eastAsia="Calibri"/>
              </w:rPr>
            </w:pPr>
            <w:r>
              <w:rPr>
                <w:rFonts w:eastAsia="Calibri"/>
              </w:rPr>
              <w:t xml:space="preserve">Содержание учебного материала: </w:t>
            </w:r>
            <w:r w:rsidRPr="00697CA1">
              <w:rPr>
                <w:rFonts w:eastAsia="Calibri"/>
              </w:rPr>
              <w:t>Основные задачи и принципы организации труда, ее особенности на железнодорожном транспорте. Основные направления совершенствования организации труда на железнодорожной станции. Значение и задачи бригадной формы организации труда. Структура кадров, движение кадров, списочная численность персонала и показатели ее измерения.</w:t>
            </w:r>
          </w:p>
          <w:p w14:paraId="36BF6105" w14:textId="6100C258" w:rsidR="00B3384A" w:rsidRPr="00B3384A" w:rsidRDefault="00B3384A" w:rsidP="00B3384A">
            <w:pPr>
              <w:rPr>
                <w:rFonts w:eastAsia="Calibri"/>
              </w:rPr>
            </w:pPr>
            <w:r w:rsidRPr="00697CA1">
              <w:rPr>
                <w:rFonts w:eastAsia="Calibri"/>
              </w:rPr>
              <w:t>Основные аспекты управления человеческими ресурсами. Механизм управления персоналом. Структура управления персоналом на транспорте. Мотивация исполнителей на повышение качества труда</w:t>
            </w:r>
            <w:r>
              <w:rPr>
                <w:rFonts w:eastAsia="Calibri"/>
              </w:rPr>
              <w:t>.</w:t>
            </w:r>
          </w:p>
        </w:tc>
        <w:tc>
          <w:tcPr>
            <w:tcW w:w="1276" w:type="dxa"/>
          </w:tcPr>
          <w:p w14:paraId="66F9DB4D" w14:textId="2B0ED7B3" w:rsidR="00B3384A" w:rsidRPr="001833A3" w:rsidRDefault="00B3384A" w:rsidP="00B3384A">
            <w:pPr>
              <w:pStyle w:val="a3"/>
              <w:spacing w:before="8"/>
              <w:jc w:val="center"/>
              <w:rPr>
                <w:b/>
                <w:sz w:val="24"/>
                <w:szCs w:val="24"/>
              </w:rPr>
            </w:pPr>
            <w:r>
              <w:rPr>
                <w:b/>
                <w:sz w:val="24"/>
                <w:szCs w:val="24"/>
              </w:rPr>
              <w:t>1</w:t>
            </w:r>
          </w:p>
        </w:tc>
        <w:tc>
          <w:tcPr>
            <w:tcW w:w="1417" w:type="dxa"/>
            <w:shd w:val="clear" w:color="auto" w:fill="auto"/>
          </w:tcPr>
          <w:p w14:paraId="1A5EF4B0" w14:textId="30679083" w:rsidR="00B3384A" w:rsidRPr="001833A3" w:rsidRDefault="00B3384A" w:rsidP="00B3384A">
            <w:pPr>
              <w:pStyle w:val="a3"/>
              <w:spacing w:before="8"/>
              <w:jc w:val="center"/>
              <w:rPr>
                <w:b/>
                <w:sz w:val="24"/>
                <w:szCs w:val="24"/>
              </w:rPr>
            </w:pPr>
            <w:r>
              <w:rPr>
                <w:b/>
                <w:sz w:val="24"/>
                <w:szCs w:val="24"/>
              </w:rPr>
              <w:t>2</w:t>
            </w:r>
          </w:p>
        </w:tc>
      </w:tr>
      <w:tr w:rsidR="00B3384A" w:rsidRPr="001833A3" w14:paraId="04A11EBA" w14:textId="77777777" w:rsidTr="007C7195">
        <w:tc>
          <w:tcPr>
            <w:tcW w:w="4361" w:type="dxa"/>
            <w:vMerge/>
          </w:tcPr>
          <w:p w14:paraId="65669DBC" w14:textId="77777777" w:rsidR="00B3384A" w:rsidRPr="005A4739" w:rsidRDefault="00B3384A" w:rsidP="00B3384A">
            <w:pPr>
              <w:jc w:val="center"/>
              <w:rPr>
                <w:rFonts w:eastAsia="Calibri"/>
                <w:bCs/>
              </w:rPr>
            </w:pPr>
          </w:p>
        </w:tc>
        <w:tc>
          <w:tcPr>
            <w:tcW w:w="918" w:type="dxa"/>
          </w:tcPr>
          <w:p w14:paraId="2CBE3533" w14:textId="7B6EAEAA" w:rsidR="00B3384A" w:rsidRDefault="0067750E" w:rsidP="00B3384A">
            <w:pPr>
              <w:pStyle w:val="a3"/>
              <w:spacing w:before="8"/>
              <w:jc w:val="center"/>
              <w:rPr>
                <w:b/>
                <w:sz w:val="24"/>
                <w:szCs w:val="24"/>
              </w:rPr>
            </w:pPr>
            <w:r>
              <w:rPr>
                <w:b/>
                <w:sz w:val="24"/>
                <w:szCs w:val="24"/>
              </w:rPr>
              <w:t>27</w:t>
            </w:r>
          </w:p>
        </w:tc>
        <w:tc>
          <w:tcPr>
            <w:tcW w:w="7445" w:type="dxa"/>
            <w:vAlign w:val="bottom"/>
          </w:tcPr>
          <w:p w14:paraId="4931BCB9" w14:textId="77777777" w:rsidR="00B3384A" w:rsidRPr="00697CA1" w:rsidRDefault="00B3384A" w:rsidP="00B3384A">
            <w:pPr>
              <w:rPr>
                <w:rFonts w:eastAsia="Calibri"/>
                <w:b/>
              </w:rPr>
            </w:pPr>
            <w:r w:rsidRPr="00697CA1">
              <w:rPr>
                <w:rFonts w:eastAsia="Calibri"/>
                <w:b/>
              </w:rPr>
              <w:t>Нормирование труда</w:t>
            </w:r>
          </w:p>
          <w:p w14:paraId="180BC1B1" w14:textId="29F1E9DE" w:rsidR="00B3384A" w:rsidRPr="00697CA1" w:rsidRDefault="00B3384A" w:rsidP="00B3384A">
            <w:pPr>
              <w:jc w:val="both"/>
              <w:rPr>
                <w:rFonts w:eastAsia="Calibri"/>
                <w:b/>
              </w:rPr>
            </w:pPr>
            <w:r>
              <w:rPr>
                <w:rFonts w:eastAsia="Calibri"/>
              </w:rPr>
              <w:lastRenderedPageBreak/>
              <w:t xml:space="preserve">Содержание учебного материала: </w:t>
            </w:r>
            <w:r w:rsidRPr="00697CA1">
              <w:rPr>
                <w:rFonts w:eastAsia="Calibri"/>
              </w:rPr>
              <w:t>Понятие о рабочем времени. Бюджет рабочего времени. Классификация затрат рабочего времени. Сущность и значение нормирования труда. Основные виды норм затрат труда. Методы нормирования труда: опытно-статистический и аналитический (исследовательский и расчетный). Нормативы затрат труда</w:t>
            </w:r>
          </w:p>
        </w:tc>
        <w:tc>
          <w:tcPr>
            <w:tcW w:w="1276" w:type="dxa"/>
          </w:tcPr>
          <w:p w14:paraId="161266D0" w14:textId="752C9FD4" w:rsidR="00B3384A" w:rsidRPr="001833A3" w:rsidRDefault="00B3384A" w:rsidP="00B3384A">
            <w:pPr>
              <w:pStyle w:val="a3"/>
              <w:spacing w:before="8"/>
              <w:jc w:val="center"/>
              <w:rPr>
                <w:b/>
                <w:sz w:val="24"/>
                <w:szCs w:val="24"/>
              </w:rPr>
            </w:pPr>
            <w:r>
              <w:rPr>
                <w:b/>
                <w:sz w:val="24"/>
                <w:szCs w:val="24"/>
              </w:rPr>
              <w:lastRenderedPageBreak/>
              <w:t>1</w:t>
            </w:r>
          </w:p>
        </w:tc>
        <w:tc>
          <w:tcPr>
            <w:tcW w:w="1417" w:type="dxa"/>
            <w:shd w:val="clear" w:color="auto" w:fill="auto"/>
          </w:tcPr>
          <w:p w14:paraId="5AFF064A" w14:textId="4BFC7D81" w:rsidR="00B3384A" w:rsidRPr="001833A3" w:rsidRDefault="00B3384A" w:rsidP="00B3384A">
            <w:pPr>
              <w:pStyle w:val="a3"/>
              <w:spacing w:before="8"/>
              <w:jc w:val="center"/>
              <w:rPr>
                <w:b/>
                <w:sz w:val="24"/>
                <w:szCs w:val="24"/>
              </w:rPr>
            </w:pPr>
            <w:r>
              <w:rPr>
                <w:b/>
                <w:sz w:val="24"/>
                <w:szCs w:val="24"/>
              </w:rPr>
              <w:t>2</w:t>
            </w:r>
          </w:p>
        </w:tc>
      </w:tr>
      <w:tr w:rsidR="00B3384A" w:rsidRPr="001833A3" w14:paraId="779DD4E8" w14:textId="77777777" w:rsidTr="007C7195">
        <w:tc>
          <w:tcPr>
            <w:tcW w:w="4361" w:type="dxa"/>
            <w:vMerge/>
          </w:tcPr>
          <w:p w14:paraId="1C0929ED" w14:textId="77777777" w:rsidR="00B3384A" w:rsidRPr="001833A3" w:rsidRDefault="00B3384A" w:rsidP="00B3384A">
            <w:pPr>
              <w:jc w:val="center"/>
              <w:rPr>
                <w:b/>
                <w:sz w:val="24"/>
                <w:szCs w:val="24"/>
              </w:rPr>
            </w:pPr>
          </w:p>
        </w:tc>
        <w:tc>
          <w:tcPr>
            <w:tcW w:w="918" w:type="dxa"/>
          </w:tcPr>
          <w:p w14:paraId="269A2FE8" w14:textId="55F7EEAF" w:rsidR="00B3384A" w:rsidRPr="001833A3" w:rsidRDefault="0067750E" w:rsidP="0067750E">
            <w:pPr>
              <w:pStyle w:val="a3"/>
              <w:tabs>
                <w:tab w:val="left" w:pos="213"/>
                <w:tab w:val="center" w:pos="351"/>
              </w:tabs>
              <w:spacing w:before="8"/>
              <w:jc w:val="center"/>
              <w:rPr>
                <w:b/>
                <w:sz w:val="24"/>
                <w:szCs w:val="24"/>
              </w:rPr>
            </w:pPr>
            <w:r>
              <w:rPr>
                <w:b/>
                <w:sz w:val="24"/>
                <w:szCs w:val="24"/>
              </w:rPr>
              <w:t>28</w:t>
            </w:r>
          </w:p>
        </w:tc>
        <w:tc>
          <w:tcPr>
            <w:tcW w:w="7445" w:type="dxa"/>
          </w:tcPr>
          <w:p w14:paraId="042CA3B6" w14:textId="6477D6B0" w:rsidR="00B3384A" w:rsidRPr="001833A3" w:rsidRDefault="00B3384A" w:rsidP="00B3384A">
            <w:pPr>
              <w:pStyle w:val="TableParagraph"/>
              <w:tabs>
                <w:tab w:val="left" w:pos="1424"/>
                <w:tab w:val="left" w:pos="2855"/>
                <w:tab w:val="left" w:pos="5701"/>
                <w:tab w:val="left" w:pos="6838"/>
              </w:tabs>
              <w:spacing w:line="268" w:lineRule="exact"/>
              <w:jc w:val="both"/>
              <w:rPr>
                <w:rStyle w:val="af"/>
                <w:b/>
                <w:i w:val="0"/>
                <w:sz w:val="24"/>
                <w:szCs w:val="24"/>
              </w:rPr>
            </w:pPr>
            <w:r w:rsidRPr="00697CA1">
              <w:rPr>
                <w:rFonts w:eastAsia="Calibri"/>
                <w:b/>
              </w:rPr>
              <w:t xml:space="preserve">Практическое занятие № </w:t>
            </w:r>
            <w:r>
              <w:rPr>
                <w:rFonts w:eastAsia="Calibri"/>
                <w:b/>
              </w:rPr>
              <w:t xml:space="preserve">7. </w:t>
            </w:r>
            <w:r w:rsidRPr="00410E34">
              <w:rPr>
                <w:rFonts w:eastAsia="Calibri"/>
              </w:rPr>
              <w:t>Обработка</w:t>
            </w:r>
            <w:r w:rsidRPr="00697CA1">
              <w:rPr>
                <w:rFonts w:eastAsia="Calibri"/>
              </w:rPr>
              <w:t xml:space="preserve"> материалов хронометража</w:t>
            </w:r>
            <w:r>
              <w:rPr>
                <w:rFonts w:eastAsia="Calibri"/>
              </w:rPr>
              <w:t>.</w:t>
            </w:r>
            <w:r w:rsidRPr="00697CA1">
              <w:rPr>
                <w:rFonts w:eastAsia="Calibri"/>
              </w:rPr>
              <w:t xml:space="preserve"> </w:t>
            </w:r>
            <w:r w:rsidRPr="00697CA1">
              <w:rPr>
                <w:rFonts w:eastAsia="Calibri"/>
              </w:rPr>
              <w:t>Расчет норм затрат труда</w:t>
            </w:r>
          </w:p>
        </w:tc>
        <w:tc>
          <w:tcPr>
            <w:tcW w:w="1276" w:type="dxa"/>
          </w:tcPr>
          <w:p w14:paraId="3F913B15" w14:textId="1A97ACEA" w:rsidR="00B3384A" w:rsidRPr="001833A3" w:rsidRDefault="00B3384A" w:rsidP="00B3384A">
            <w:pPr>
              <w:pStyle w:val="a3"/>
              <w:spacing w:before="8"/>
              <w:jc w:val="center"/>
              <w:rPr>
                <w:b/>
                <w:sz w:val="24"/>
                <w:szCs w:val="24"/>
              </w:rPr>
            </w:pPr>
            <w:r>
              <w:rPr>
                <w:b/>
                <w:sz w:val="24"/>
                <w:szCs w:val="24"/>
              </w:rPr>
              <w:t>1</w:t>
            </w:r>
          </w:p>
        </w:tc>
        <w:tc>
          <w:tcPr>
            <w:tcW w:w="1417" w:type="dxa"/>
            <w:shd w:val="clear" w:color="auto" w:fill="auto"/>
          </w:tcPr>
          <w:p w14:paraId="419476C9" w14:textId="47D155EA" w:rsidR="00B3384A" w:rsidRPr="001833A3" w:rsidRDefault="00B3384A" w:rsidP="00B3384A">
            <w:pPr>
              <w:pStyle w:val="a3"/>
              <w:spacing w:before="8"/>
              <w:jc w:val="center"/>
              <w:rPr>
                <w:b/>
                <w:sz w:val="24"/>
                <w:szCs w:val="24"/>
              </w:rPr>
            </w:pPr>
            <w:r>
              <w:rPr>
                <w:b/>
                <w:sz w:val="24"/>
                <w:szCs w:val="24"/>
              </w:rPr>
              <w:t>3</w:t>
            </w:r>
          </w:p>
        </w:tc>
      </w:tr>
      <w:tr w:rsidR="00B3384A" w:rsidRPr="001833A3" w14:paraId="7B0B70F1" w14:textId="77777777" w:rsidTr="007C7195">
        <w:tc>
          <w:tcPr>
            <w:tcW w:w="4361" w:type="dxa"/>
            <w:vMerge w:val="restart"/>
          </w:tcPr>
          <w:p w14:paraId="14B53392" w14:textId="2FF318D9" w:rsidR="00B3384A" w:rsidRPr="005A4739" w:rsidRDefault="00B3384A" w:rsidP="00B3384A">
            <w:pPr>
              <w:jc w:val="center"/>
              <w:rPr>
                <w:rFonts w:eastAsia="Calibri"/>
                <w:bCs/>
              </w:rPr>
            </w:pPr>
            <w:r w:rsidRPr="005A4739">
              <w:rPr>
                <w:rFonts w:eastAsia="Calibri"/>
                <w:bCs/>
              </w:rPr>
              <w:t>Тема 2.10.</w:t>
            </w:r>
          </w:p>
          <w:p w14:paraId="0DB228B4" w14:textId="068824A9" w:rsidR="00B3384A" w:rsidRPr="005A4739" w:rsidRDefault="00B3384A" w:rsidP="00B3384A">
            <w:pPr>
              <w:pStyle w:val="a3"/>
              <w:spacing w:before="8"/>
              <w:jc w:val="center"/>
              <w:rPr>
                <w:bCs/>
                <w:sz w:val="22"/>
                <w:szCs w:val="22"/>
              </w:rPr>
            </w:pPr>
            <w:r w:rsidRPr="005A4739">
              <w:rPr>
                <w:rFonts w:eastAsia="Calibri"/>
                <w:bCs/>
                <w:sz w:val="22"/>
                <w:szCs w:val="22"/>
              </w:rPr>
              <w:t>Трудовые ре</w:t>
            </w:r>
            <w:r w:rsidRPr="005A4739">
              <w:rPr>
                <w:rFonts w:eastAsia="Calibri"/>
                <w:bCs/>
                <w:sz w:val="22"/>
                <w:szCs w:val="22"/>
              </w:rPr>
              <w:softHyphen/>
              <w:t>сурсы и оплата труда</w:t>
            </w:r>
          </w:p>
        </w:tc>
        <w:tc>
          <w:tcPr>
            <w:tcW w:w="918" w:type="dxa"/>
          </w:tcPr>
          <w:p w14:paraId="06D03C96" w14:textId="6AC729B4" w:rsidR="00B3384A" w:rsidRPr="001833A3" w:rsidRDefault="0067750E" w:rsidP="00B3384A">
            <w:pPr>
              <w:pStyle w:val="a3"/>
              <w:spacing w:before="8"/>
              <w:jc w:val="center"/>
              <w:rPr>
                <w:b/>
                <w:sz w:val="24"/>
                <w:szCs w:val="24"/>
              </w:rPr>
            </w:pPr>
            <w:r>
              <w:rPr>
                <w:b/>
                <w:sz w:val="24"/>
                <w:szCs w:val="24"/>
              </w:rPr>
              <w:t>29</w:t>
            </w:r>
          </w:p>
        </w:tc>
        <w:tc>
          <w:tcPr>
            <w:tcW w:w="7445" w:type="dxa"/>
          </w:tcPr>
          <w:p w14:paraId="5D772012" w14:textId="77777777" w:rsidR="00B3384A" w:rsidRPr="00697CA1" w:rsidRDefault="00B3384A" w:rsidP="00B3384A">
            <w:pPr>
              <w:rPr>
                <w:rFonts w:eastAsia="Calibri"/>
                <w:b/>
              </w:rPr>
            </w:pPr>
            <w:r w:rsidRPr="00697CA1">
              <w:rPr>
                <w:rFonts w:eastAsia="Calibri"/>
                <w:b/>
              </w:rPr>
              <w:t>Структура заработной платы</w:t>
            </w:r>
          </w:p>
          <w:p w14:paraId="7DB10CFF" w14:textId="527BA961" w:rsidR="00B3384A" w:rsidRPr="001833A3" w:rsidRDefault="0067750E" w:rsidP="00B3384A">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r>
              <w:rPr>
                <w:rFonts w:eastAsia="Calibri"/>
              </w:rPr>
              <w:t xml:space="preserve">Содержание учебного материала: </w:t>
            </w:r>
            <w:r w:rsidR="00B3384A" w:rsidRPr="00697CA1">
              <w:rPr>
                <w:rFonts w:eastAsia="Calibri"/>
              </w:rPr>
              <w:t xml:space="preserve">Структура заработной платы, виды и порядок доплат, методика расчета заработной платы работников различных категорий. </w:t>
            </w:r>
            <w:r w:rsidR="00B3384A" w:rsidRPr="0094142E">
              <w:rPr>
                <w:rFonts w:eastAsia="Calibri"/>
              </w:rPr>
              <w:t>Положение о корпоративной системе оплаты труда работников филиалов и структурных под</w:t>
            </w:r>
            <w:r w:rsidR="00B3384A">
              <w:rPr>
                <w:rFonts w:eastAsia="Calibri"/>
              </w:rPr>
              <w:t xml:space="preserve">разделений ОАО </w:t>
            </w:r>
            <w:r w:rsidR="00B3384A" w:rsidRPr="0094142E">
              <w:rPr>
                <w:rFonts w:eastAsia="Calibri"/>
              </w:rPr>
              <w:t>«РЖД»</w:t>
            </w:r>
            <w:r w:rsidR="00B3384A" w:rsidRPr="0094142E">
              <w:rPr>
                <w:rFonts w:eastAsia="Calibri"/>
                <w:b/>
                <w:i/>
              </w:rPr>
              <w:t xml:space="preserve"> </w:t>
            </w:r>
            <w:r w:rsidR="00B3384A" w:rsidRPr="0094142E">
              <w:rPr>
                <w:rFonts w:eastAsia="Calibri"/>
              </w:rPr>
              <w:t xml:space="preserve">Система премирования, источники, условия и показатели премирования работников железнодорожных станций. Положения о корпоративной </w:t>
            </w:r>
            <w:r w:rsidR="00B3384A">
              <w:rPr>
                <w:rFonts w:eastAsia="Calibri"/>
              </w:rPr>
              <w:t>системе премирования работников</w:t>
            </w:r>
            <w:r w:rsidR="00B3384A" w:rsidRPr="0094142E">
              <w:rPr>
                <w:rFonts w:eastAsia="Calibri"/>
              </w:rPr>
              <w:t xml:space="preserve"> ОАО «РЖД» за основные результаты производственной- хозяйственной деятельности.  Порядок индексации доходов населения в условиях инфляции</w:t>
            </w:r>
            <w:r w:rsidR="00B3384A" w:rsidRPr="00697CA1">
              <w:rPr>
                <w:rFonts w:eastAsia="Calibri"/>
              </w:rPr>
              <w:t>. Методика определения необходимой численности различных категории работников и фонда оплаты труда</w:t>
            </w:r>
          </w:p>
        </w:tc>
        <w:tc>
          <w:tcPr>
            <w:tcW w:w="1276" w:type="dxa"/>
          </w:tcPr>
          <w:p w14:paraId="0C4C8FEC" w14:textId="7AECF39B" w:rsidR="00B3384A" w:rsidRPr="001833A3" w:rsidRDefault="0067750E" w:rsidP="00B3384A">
            <w:pPr>
              <w:pStyle w:val="a3"/>
              <w:spacing w:before="8"/>
              <w:jc w:val="center"/>
              <w:rPr>
                <w:b/>
                <w:sz w:val="24"/>
                <w:szCs w:val="24"/>
              </w:rPr>
            </w:pPr>
            <w:r>
              <w:rPr>
                <w:b/>
                <w:sz w:val="24"/>
                <w:szCs w:val="24"/>
              </w:rPr>
              <w:t>1</w:t>
            </w:r>
          </w:p>
        </w:tc>
        <w:tc>
          <w:tcPr>
            <w:tcW w:w="1417" w:type="dxa"/>
          </w:tcPr>
          <w:p w14:paraId="7039F8D2" w14:textId="292867A1" w:rsidR="00B3384A" w:rsidRPr="001833A3" w:rsidRDefault="00B3384A" w:rsidP="00B3384A">
            <w:pPr>
              <w:pStyle w:val="a3"/>
              <w:spacing w:before="8"/>
              <w:jc w:val="center"/>
              <w:rPr>
                <w:b/>
                <w:sz w:val="24"/>
                <w:szCs w:val="24"/>
              </w:rPr>
            </w:pPr>
            <w:r>
              <w:rPr>
                <w:b/>
                <w:sz w:val="24"/>
                <w:szCs w:val="24"/>
              </w:rPr>
              <w:t>2</w:t>
            </w:r>
          </w:p>
        </w:tc>
      </w:tr>
      <w:tr w:rsidR="00B3384A" w:rsidRPr="001833A3" w14:paraId="38B59B5A" w14:textId="77777777" w:rsidTr="00B3384A">
        <w:tc>
          <w:tcPr>
            <w:tcW w:w="4361" w:type="dxa"/>
            <w:vMerge/>
          </w:tcPr>
          <w:p w14:paraId="36DE3B5B" w14:textId="77777777" w:rsidR="00B3384A" w:rsidRPr="001833A3" w:rsidRDefault="00B3384A" w:rsidP="00B3384A">
            <w:pPr>
              <w:jc w:val="center"/>
              <w:rPr>
                <w:b/>
                <w:bCs/>
                <w:sz w:val="24"/>
                <w:szCs w:val="24"/>
              </w:rPr>
            </w:pPr>
          </w:p>
        </w:tc>
        <w:tc>
          <w:tcPr>
            <w:tcW w:w="918" w:type="dxa"/>
          </w:tcPr>
          <w:p w14:paraId="0697DC3E" w14:textId="041025F6" w:rsidR="00B3384A" w:rsidRPr="001833A3" w:rsidRDefault="0067750E" w:rsidP="00B3384A">
            <w:pPr>
              <w:pStyle w:val="a3"/>
              <w:spacing w:before="8"/>
              <w:jc w:val="center"/>
              <w:rPr>
                <w:b/>
                <w:sz w:val="24"/>
                <w:szCs w:val="24"/>
              </w:rPr>
            </w:pPr>
            <w:r>
              <w:rPr>
                <w:b/>
                <w:sz w:val="24"/>
                <w:szCs w:val="24"/>
              </w:rPr>
              <w:t>30</w:t>
            </w:r>
          </w:p>
        </w:tc>
        <w:tc>
          <w:tcPr>
            <w:tcW w:w="7445" w:type="dxa"/>
          </w:tcPr>
          <w:p w14:paraId="0AE8E342" w14:textId="4AB78DDF" w:rsidR="00B3384A" w:rsidRPr="001833A3" w:rsidRDefault="00B3384A" w:rsidP="00B3384A">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r w:rsidRPr="00697CA1">
              <w:rPr>
                <w:rFonts w:eastAsia="Calibri"/>
                <w:b/>
              </w:rPr>
              <w:t>Практическое занятие №</w:t>
            </w:r>
            <w:r w:rsidRPr="00697CA1">
              <w:rPr>
                <w:rFonts w:ascii="Cambria Math" w:eastAsia="Calibri" w:hAnsi="Cambria Math" w:cs="Cambria Math"/>
                <w:b/>
              </w:rPr>
              <w:t> </w:t>
            </w:r>
            <w:r>
              <w:rPr>
                <w:rFonts w:eastAsia="Calibri"/>
                <w:b/>
              </w:rPr>
              <w:t>8</w:t>
            </w:r>
            <w:r w:rsidRPr="00697CA1">
              <w:rPr>
                <w:rFonts w:eastAsia="Calibri"/>
                <w:b/>
              </w:rPr>
              <w:t xml:space="preserve">. </w:t>
            </w:r>
            <w:r w:rsidRPr="00697CA1">
              <w:rPr>
                <w:rFonts w:eastAsia="Calibri"/>
              </w:rPr>
              <w:t xml:space="preserve"> </w:t>
            </w:r>
            <w:r w:rsidRPr="00697CA1">
              <w:rPr>
                <w:rFonts w:eastAsia="Calibri"/>
              </w:rPr>
              <w:t>Расчет производительности труда</w:t>
            </w:r>
            <w:r>
              <w:rPr>
                <w:rFonts w:eastAsia="Calibri"/>
              </w:rPr>
              <w:t>,</w:t>
            </w:r>
            <w:r w:rsidRPr="00697CA1">
              <w:rPr>
                <w:rFonts w:eastAsia="Calibri"/>
              </w:rPr>
              <w:t xml:space="preserve"> </w:t>
            </w:r>
            <w:r w:rsidRPr="00697CA1">
              <w:rPr>
                <w:rFonts w:eastAsia="Calibri"/>
              </w:rPr>
              <w:t>заработной платы работников железнодорожной станции</w:t>
            </w:r>
            <w:r>
              <w:rPr>
                <w:rFonts w:eastAsia="Calibri"/>
              </w:rPr>
              <w:t xml:space="preserve">. </w:t>
            </w:r>
            <w:r w:rsidRPr="00697CA1">
              <w:rPr>
                <w:rFonts w:eastAsia="Calibri"/>
              </w:rPr>
              <w:t xml:space="preserve"> </w:t>
            </w:r>
            <w:r w:rsidRPr="00697CA1">
              <w:rPr>
                <w:rFonts w:eastAsia="Calibri"/>
              </w:rPr>
              <w:t>Расчет фонда оплаты труда и среднемесячного заработка работников железнодорожной станции</w:t>
            </w:r>
          </w:p>
        </w:tc>
        <w:tc>
          <w:tcPr>
            <w:tcW w:w="1276" w:type="dxa"/>
          </w:tcPr>
          <w:p w14:paraId="23631F50" w14:textId="242E482A" w:rsidR="00B3384A" w:rsidRPr="001833A3" w:rsidRDefault="00B3384A" w:rsidP="00B3384A">
            <w:pPr>
              <w:pStyle w:val="a3"/>
              <w:spacing w:before="8"/>
              <w:jc w:val="center"/>
              <w:rPr>
                <w:b/>
                <w:sz w:val="24"/>
                <w:szCs w:val="24"/>
              </w:rPr>
            </w:pPr>
            <w:r>
              <w:rPr>
                <w:b/>
                <w:sz w:val="24"/>
                <w:szCs w:val="24"/>
              </w:rPr>
              <w:t>1</w:t>
            </w:r>
          </w:p>
        </w:tc>
        <w:tc>
          <w:tcPr>
            <w:tcW w:w="1417" w:type="dxa"/>
            <w:shd w:val="clear" w:color="auto" w:fill="auto"/>
          </w:tcPr>
          <w:p w14:paraId="2CB50CB7" w14:textId="1E93357F" w:rsidR="00B3384A" w:rsidRPr="001833A3" w:rsidRDefault="00B3384A" w:rsidP="00B3384A">
            <w:pPr>
              <w:pStyle w:val="a3"/>
              <w:spacing w:before="8"/>
              <w:jc w:val="center"/>
              <w:rPr>
                <w:b/>
                <w:sz w:val="24"/>
                <w:szCs w:val="24"/>
              </w:rPr>
            </w:pPr>
            <w:r>
              <w:rPr>
                <w:b/>
                <w:sz w:val="24"/>
                <w:szCs w:val="24"/>
              </w:rPr>
              <w:t>3</w:t>
            </w:r>
          </w:p>
        </w:tc>
      </w:tr>
      <w:tr w:rsidR="0067750E" w:rsidRPr="001833A3" w14:paraId="295BFE81" w14:textId="77777777" w:rsidTr="007C7195">
        <w:tc>
          <w:tcPr>
            <w:tcW w:w="4361" w:type="dxa"/>
            <w:vMerge w:val="restart"/>
          </w:tcPr>
          <w:p w14:paraId="50763E47" w14:textId="29317707" w:rsidR="0067750E" w:rsidRPr="005A4739" w:rsidRDefault="0067750E" w:rsidP="00B3384A">
            <w:pPr>
              <w:jc w:val="center"/>
              <w:rPr>
                <w:rFonts w:eastAsia="Calibri"/>
                <w:bCs/>
              </w:rPr>
            </w:pPr>
            <w:r w:rsidRPr="005A4739">
              <w:rPr>
                <w:rFonts w:eastAsia="Calibri"/>
                <w:bCs/>
              </w:rPr>
              <w:t>Тема 2.11.</w:t>
            </w:r>
          </w:p>
          <w:p w14:paraId="47665458" w14:textId="633FFF49" w:rsidR="0067750E" w:rsidRPr="005A4739" w:rsidRDefault="0067750E" w:rsidP="00B3384A">
            <w:pPr>
              <w:jc w:val="center"/>
              <w:rPr>
                <w:bCs/>
                <w:sz w:val="24"/>
                <w:szCs w:val="24"/>
              </w:rPr>
            </w:pPr>
            <w:r w:rsidRPr="005A4739">
              <w:rPr>
                <w:rFonts w:eastAsia="Calibri"/>
                <w:bCs/>
              </w:rPr>
              <w:t>Маркетинговая деятельность и планирование на железнодорожном транспорте</w:t>
            </w:r>
          </w:p>
        </w:tc>
        <w:tc>
          <w:tcPr>
            <w:tcW w:w="918" w:type="dxa"/>
          </w:tcPr>
          <w:p w14:paraId="3BBE9454" w14:textId="15E19DF7" w:rsidR="0067750E" w:rsidRPr="001833A3" w:rsidRDefault="0067750E" w:rsidP="00B3384A">
            <w:pPr>
              <w:pStyle w:val="a3"/>
              <w:spacing w:before="8"/>
              <w:jc w:val="center"/>
              <w:rPr>
                <w:b/>
                <w:sz w:val="24"/>
                <w:szCs w:val="24"/>
              </w:rPr>
            </w:pPr>
            <w:r>
              <w:rPr>
                <w:b/>
                <w:sz w:val="24"/>
                <w:szCs w:val="24"/>
              </w:rPr>
              <w:t>31</w:t>
            </w:r>
          </w:p>
        </w:tc>
        <w:tc>
          <w:tcPr>
            <w:tcW w:w="7445" w:type="dxa"/>
          </w:tcPr>
          <w:p w14:paraId="1A019A4A" w14:textId="77777777" w:rsidR="0067750E" w:rsidRPr="00697CA1" w:rsidRDefault="0067750E" w:rsidP="00B3384A">
            <w:pPr>
              <w:outlineLvl w:val="1"/>
              <w:rPr>
                <w:rFonts w:eastAsia="Calibri"/>
              </w:rPr>
            </w:pPr>
            <w:bookmarkStart w:id="111" w:name="_Toc194132063"/>
            <w:bookmarkStart w:id="112" w:name="_Toc194134569"/>
            <w:r w:rsidRPr="00697CA1">
              <w:rPr>
                <w:rFonts w:eastAsia="Calibri"/>
                <w:b/>
              </w:rPr>
              <w:t>Основы маркетинга</w:t>
            </w:r>
            <w:bookmarkEnd w:id="111"/>
            <w:bookmarkEnd w:id="112"/>
          </w:p>
          <w:p w14:paraId="7CFC2C94" w14:textId="58F4278B" w:rsidR="0067750E" w:rsidRDefault="0067750E" w:rsidP="0067750E">
            <w:pPr>
              <w:jc w:val="both"/>
              <w:rPr>
                <w:rFonts w:eastAsia="Calibri"/>
              </w:rPr>
            </w:pPr>
            <w:r>
              <w:rPr>
                <w:rFonts w:eastAsia="Calibri"/>
              </w:rPr>
              <w:t xml:space="preserve">Содержание учебного материала: </w:t>
            </w:r>
            <w:r w:rsidRPr="00697CA1">
              <w:rPr>
                <w:rFonts w:eastAsia="Calibri"/>
              </w:rPr>
              <w:t>Понятие и концепция маркетинга.</w:t>
            </w:r>
            <w:r>
              <w:rPr>
                <w:rFonts w:eastAsia="Calibri"/>
              </w:rPr>
              <w:t xml:space="preserve"> </w:t>
            </w:r>
            <w:r w:rsidRPr="00697CA1">
              <w:rPr>
                <w:rFonts w:eastAsia="Calibri"/>
              </w:rPr>
              <w:t xml:space="preserve">Концепция совершенствования производства, качества товаров, сбыта, современная концепция социально-ориентированного маркетинга. Принцип и цели маркетинга: ориентация производства на рынок, конкурентоспособность, высокая рентабельность; функции маркетинга и этапы его организации: сбор информации и комплексное исследование рынка, формирование ценовой политики и установление цен на товары (услуги), определение жизненного цикла товаров и формирование цен на различных его стадиях; стимулирование сбыта. Реклама: назначение, классификация, требование к рекламе, ее виды. Понятие конкурентоспособности. Пути повышения качества и конкурентоспособности транспортной продукции. </w:t>
            </w:r>
            <w:r w:rsidRPr="00757553">
              <w:rPr>
                <w:rFonts w:eastAsia="Calibri"/>
              </w:rPr>
              <w:t>Цели и задачи системы фирменного транспортного обслуживания (СФТО) ОАО «РЖД»</w:t>
            </w:r>
            <w:r>
              <w:rPr>
                <w:rFonts w:eastAsia="Calibri"/>
              </w:rPr>
              <w:t>.</w:t>
            </w:r>
          </w:p>
          <w:p w14:paraId="194D249F" w14:textId="3E8B435F" w:rsidR="0067750E" w:rsidRPr="001833A3" w:rsidRDefault="0067750E" w:rsidP="00B3384A">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p>
        </w:tc>
        <w:tc>
          <w:tcPr>
            <w:tcW w:w="1276" w:type="dxa"/>
          </w:tcPr>
          <w:p w14:paraId="3F82B3E4" w14:textId="77777777" w:rsidR="0067750E" w:rsidRPr="001833A3" w:rsidRDefault="0067750E" w:rsidP="00B3384A">
            <w:pPr>
              <w:pStyle w:val="a3"/>
              <w:spacing w:before="8"/>
              <w:jc w:val="center"/>
              <w:rPr>
                <w:b/>
                <w:sz w:val="24"/>
                <w:szCs w:val="24"/>
              </w:rPr>
            </w:pPr>
            <w:r w:rsidRPr="001833A3">
              <w:rPr>
                <w:b/>
                <w:sz w:val="24"/>
                <w:szCs w:val="24"/>
              </w:rPr>
              <w:t>1</w:t>
            </w:r>
          </w:p>
        </w:tc>
        <w:tc>
          <w:tcPr>
            <w:tcW w:w="1417" w:type="dxa"/>
          </w:tcPr>
          <w:p w14:paraId="143BFA49" w14:textId="5801C73B" w:rsidR="0067750E" w:rsidRPr="001833A3" w:rsidRDefault="0067750E" w:rsidP="00B3384A">
            <w:pPr>
              <w:pStyle w:val="a3"/>
              <w:spacing w:before="8"/>
              <w:jc w:val="center"/>
              <w:rPr>
                <w:b/>
                <w:sz w:val="24"/>
                <w:szCs w:val="24"/>
              </w:rPr>
            </w:pPr>
            <w:r>
              <w:rPr>
                <w:b/>
                <w:sz w:val="24"/>
                <w:szCs w:val="24"/>
              </w:rPr>
              <w:t>2</w:t>
            </w:r>
          </w:p>
          <w:p w14:paraId="5BFD8ECC" w14:textId="77777777" w:rsidR="0067750E" w:rsidRPr="001833A3" w:rsidRDefault="0067750E" w:rsidP="00B3384A">
            <w:pPr>
              <w:jc w:val="center"/>
              <w:rPr>
                <w:sz w:val="24"/>
                <w:szCs w:val="24"/>
              </w:rPr>
            </w:pPr>
          </w:p>
        </w:tc>
      </w:tr>
      <w:tr w:rsidR="0067750E" w:rsidRPr="001833A3" w14:paraId="19D92B83" w14:textId="77777777" w:rsidTr="007C7195">
        <w:tc>
          <w:tcPr>
            <w:tcW w:w="4361" w:type="dxa"/>
            <w:vMerge/>
          </w:tcPr>
          <w:p w14:paraId="6267576F" w14:textId="77777777" w:rsidR="0067750E" w:rsidRPr="005A4739" w:rsidRDefault="0067750E" w:rsidP="00B3384A">
            <w:pPr>
              <w:jc w:val="center"/>
              <w:rPr>
                <w:rFonts w:eastAsia="Calibri"/>
                <w:bCs/>
              </w:rPr>
            </w:pPr>
          </w:p>
        </w:tc>
        <w:tc>
          <w:tcPr>
            <w:tcW w:w="918" w:type="dxa"/>
          </w:tcPr>
          <w:p w14:paraId="31922F37" w14:textId="349B7A62" w:rsidR="0067750E" w:rsidRDefault="0067750E" w:rsidP="00B3384A">
            <w:pPr>
              <w:pStyle w:val="a3"/>
              <w:spacing w:before="8"/>
              <w:jc w:val="center"/>
              <w:rPr>
                <w:b/>
                <w:sz w:val="24"/>
                <w:szCs w:val="24"/>
              </w:rPr>
            </w:pPr>
            <w:r>
              <w:rPr>
                <w:b/>
                <w:sz w:val="24"/>
                <w:szCs w:val="24"/>
              </w:rPr>
              <w:t>32</w:t>
            </w:r>
          </w:p>
        </w:tc>
        <w:tc>
          <w:tcPr>
            <w:tcW w:w="7445" w:type="dxa"/>
          </w:tcPr>
          <w:p w14:paraId="1FBF4D8B" w14:textId="77777777" w:rsidR="0067750E" w:rsidRPr="00697CA1" w:rsidRDefault="0067750E" w:rsidP="0067750E">
            <w:pPr>
              <w:outlineLvl w:val="1"/>
              <w:rPr>
                <w:rFonts w:eastAsia="Calibri"/>
                <w:b/>
              </w:rPr>
            </w:pPr>
            <w:bookmarkStart w:id="113" w:name="_Toc194132064"/>
            <w:bookmarkStart w:id="114" w:name="_Toc194134570"/>
            <w:r w:rsidRPr="00697CA1">
              <w:rPr>
                <w:rFonts w:eastAsia="Calibri"/>
                <w:b/>
              </w:rPr>
              <w:t>Планирование и прогнозирование спроса на грузовые перевозки</w:t>
            </w:r>
            <w:bookmarkEnd w:id="113"/>
            <w:bookmarkEnd w:id="114"/>
          </w:p>
          <w:p w14:paraId="502A2E6A" w14:textId="0C5FA32B" w:rsidR="0067750E" w:rsidRPr="0067750E" w:rsidRDefault="0067750E" w:rsidP="0067750E">
            <w:pPr>
              <w:jc w:val="both"/>
              <w:rPr>
                <w:rFonts w:eastAsia="Calibri"/>
              </w:rPr>
            </w:pPr>
            <w:r>
              <w:rPr>
                <w:rFonts w:eastAsia="Calibri"/>
              </w:rPr>
              <w:t xml:space="preserve">Содержание учебного материала: </w:t>
            </w:r>
            <w:r w:rsidRPr="00697CA1">
              <w:rPr>
                <w:rFonts w:eastAsia="Calibri"/>
              </w:rPr>
              <w:t>Задачи и особенности планирования перевозок грузов железнодорожным транспортом, виды планов перевозки грузов. Методы планирования. Особенности организации и планирования работы на станции. Классификация и структура эксплуатационных расходов, порядок их планирования. Понятие себестоимости перевозок, пути ее снижения. Ценовая политика и ценообразование на железнодорожном транспорте. Тарифы на грузовые перевозки, перечень документов, их содержание Порядок финансирования производственно-хозяйственной деятельности организации</w:t>
            </w:r>
            <w:r>
              <w:rPr>
                <w:rFonts w:eastAsia="Calibri"/>
              </w:rPr>
              <w:t>.</w:t>
            </w:r>
          </w:p>
        </w:tc>
        <w:tc>
          <w:tcPr>
            <w:tcW w:w="1276" w:type="dxa"/>
          </w:tcPr>
          <w:p w14:paraId="7D4385C0" w14:textId="4C035641" w:rsidR="0067750E" w:rsidRPr="001833A3" w:rsidRDefault="0067750E" w:rsidP="00B3384A">
            <w:pPr>
              <w:pStyle w:val="a3"/>
              <w:spacing w:before="8"/>
              <w:jc w:val="center"/>
              <w:rPr>
                <w:b/>
                <w:sz w:val="24"/>
                <w:szCs w:val="24"/>
              </w:rPr>
            </w:pPr>
            <w:r>
              <w:rPr>
                <w:b/>
                <w:sz w:val="24"/>
                <w:szCs w:val="24"/>
              </w:rPr>
              <w:t>1</w:t>
            </w:r>
          </w:p>
        </w:tc>
        <w:tc>
          <w:tcPr>
            <w:tcW w:w="1417" w:type="dxa"/>
          </w:tcPr>
          <w:p w14:paraId="226F1083" w14:textId="3710C6D8" w:rsidR="0067750E" w:rsidRPr="001833A3" w:rsidRDefault="0067750E" w:rsidP="00B3384A">
            <w:pPr>
              <w:pStyle w:val="a3"/>
              <w:spacing w:before="8"/>
              <w:jc w:val="center"/>
              <w:rPr>
                <w:b/>
                <w:sz w:val="24"/>
                <w:szCs w:val="24"/>
              </w:rPr>
            </w:pPr>
            <w:r>
              <w:rPr>
                <w:b/>
                <w:sz w:val="24"/>
                <w:szCs w:val="24"/>
              </w:rPr>
              <w:t>2</w:t>
            </w:r>
          </w:p>
        </w:tc>
      </w:tr>
      <w:tr w:rsidR="0067750E" w:rsidRPr="001833A3" w14:paraId="0ED7EA00" w14:textId="77777777" w:rsidTr="007C7195">
        <w:tc>
          <w:tcPr>
            <w:tcW w:w="4361" w:type="dxa"/>
            <w:vMerge/>
          </w:tcPr>
          <w:p w14:paraId="2A99A7B5" w14:textId="77777777" w:rsidR="0067750E" w:rsidRPr="005A4739" w:rsidRDefault="0067750E" w:rsidP="00B3384A">
            <w:pPr>
              <w:jc w:val="center"/>
              <w:rPr>
                <w:rFonts w:eastAsia="Calibri"/>
                <w:bCs/>
              </w:rPr>
            </w:pPr>
          </w:p>
        </w:tc>
        <w:tc>
          <w:tcPr>
            <w:tcW w:w="918" w:type="dxa"/>
          </w:tcPr>
          <w:p w14:paraId="63C38F50" w14:textId="6D82CEFD" w:rsidR="0067750E" w:rsidRDefault="0067750E" w:rsidP="00B3384A">
            <w:pPr>
              <w:pStyle w:val="a3"/>
              <w:spacing w:before="8"/>
              <w:jc w:val="center"/>
              <w:rPr>
                <w:b/>
                <w:sz w:val="24"/>
                <w:szCs w:val="24"/>
              </w:rPr>
            </w:pPr>
            <w:r>
              <w:rPr>
                <w:b/>
                <w:sz w:val="24"/>
                <w:szCs w:val="24"/>
              </w:rPr>
              <w:t>33</w:t>
            </w:r>
          </w:p>
        </w:tc>
        <w:tc>
          <w:tcPr>
            <w:tcW w:w="7445" w:type="dxa"/>
          </w:tcPr>
          <w:p w14:paraId="2E71F71E" w14:textId="77777777" w:rsidR="0067750E" w:rsidRPr="00E21669" w:rsidRDefault="0067750E" w:rsidP="0067750E">
            <w:pPr>
              <w:jc w:val="both"/>
              <w:outlineLvl w:val="1"/>
              <w:rPr>
                <w:rFonts w:eastAsia="Calibri"/>
                <w:b/>
                <w:lang w:eastAsia="ru-RU"/>
              </w:rPr>
            </w:pPr>
            <w:bookmarkStart w:id="115" w:name="_Toc194132065"/>
            <w:bookmarkStart w:id="116" w:name="_Toc194134571"/>
            <w:r w:rsidRPr="00E21669">
              <w:rPr>
                <w:rFonts w:eastAsia="Calibri"/>
                <w:b/>
                <w:lang w:eastAsia="ru-RU"/>
              </w:rPr>
              <w:t>Маркетинг пассажирских перевозок</w:t>
            </w:r>
            <w:bookmarkEnd w:id="115"/>
            <w:bookmarkEnd w:id="116"/>
          </w:p>
          <w:p w14:paraId="605DD19E" w14:textId="64231072" w:rsidR="0067750E" w:rsidRPr="0067750E" w:rsidRDefault="0067750E" w:rsidP="0067750E">
            <w:pPr>
              <w:jc w:val="both"/>
              <w:rPr>
                <w:rFonts w:eastAsia="Calibri"/>
              </w:rPr>
            </w:pPr>
            <w:r>
              <w:rPr>
                <w:rFonts w:eastAsia="Calibri"/>
              </w:rPr>
              <w:t xml:space="preserve">Содержание учебного материала: </w:t>
            </w:r>
            <w:r w:rsidRPr="00E21669">
              <w:rPr>
                <w:rFonts w:eastAsia="Calibri"/>
                <w:lang w:eastAsia="ru-RU"/>
              </w:rPr>
              <w:t>Значение и динамика пассажирских перевозок, порядок их планирования.</w:t>
            </w:r>
            <w:r>
              <w:rPr>
                <w:rFonts w:eastAsia="Calibri"/>
                <w:lang w:eastAsia="ru-RU"/>
              </w:rPr>
              <w:t xml:space="preserve"> </w:t>
            </w:r>
            <w:r w:rsidRPr="00E21669">
              <w:rPr>
                <w:rFonts w:eastAsia="Calibri"/>
                <w:lang w:eastAsia="ru-RU"/>
              </w:rPr>
              <w:t>Повышение качества пассажирских перевозок. Пассажирские тарифы.</w:t>
            </w:r>
            <w:r>
              <w:rPr>
                <w:rFonts w:eastAsia="Calibri"/>
                <w:lang w:eastAsia="ru-RU"/>
              </w:rPr>
              <w:t xml:space="preserve"> </w:t>
            </w:r>
            <w:r w:rsidRPr="00E21669">
              <w:rPr>
                <w:rFonts w:eastAsia="Calibri"/>
              </w:rPr>
              <w:t>Особенности организации и планирования работы по обслуживанию пассажиров</w:t>
            </w:r>
            <w:r>
              <w:rPr>
                <w:rFonts w:eastAsia="Calibri"/>
              </w:rPr>
              <w:t>.</w:t>
            </w:r>
          </w:p>
        </w:tc>
        <w:tc>
          <w:tcPr>
            <w:tcW w:w="1276" w:type="dxa"/>
          </w:tcPr>
          <w:p w14:paraId="0A3F8746" w14:textId="4944C7FD" w:rsidR="0067750E" w:rsidRPr="001833A3" w:rsidRDefault="0067750E" w:rsidP="00B3384A">
            <w:pPr>
              <w:pStyle w:val="a3"/>
              <w:spacing w:before="8"/>
              <w:jc w:val="center"/>
              <w:rPr>
                <w:b/>
                <w:sz w:val="24"/>
                <w:szCs w:val="24"/>
              </w:rPr>
            </w:pPr>
            <w:r>
              <w:rPr>
                <w:b/>
                <w:sz w:val="24"/>
                <w:szCs w:val="24"/>
              </w:rPr>
              <w:t>1</w:t>
            </w:r>
          </w:p>
        </w:tc>
        <w:tc>
          <w:tcPr>
            <w:tcW w:w="1417" w:type="dxa"/>
          </w:tcPr>
          <w:p w14:paraId="423538FC" w14:textId="6EB90994" w:rsidR="0067750E" w:rsidRPr="001833A3" w:rsidRDefault="0067750E" w:rsidP="00B3384A">
            <w:pPr>
              <w:pStyle w:val="a3"/>
              <w:spacing w:before="8"/>
              <w:jc w:val="center"/>
              <w:rPr>
                <w:b/>
                <w:sz w:val="24"/>
                <w:szCs w:val="24"/>
              </w:rPr>
            </w:pPr>
            <w:r>
              <w:rPr>
                <w:b/>
                <w:sz w:val="24"/>
                <w:szCs w:val="24"/>
              </w:rPr>
              <w:t>2</w:t>
            </w:r>
          </w:p>
        </w:tc>
      </w:tr>
      <w:tr w:rsidR="0067750E" w:rsidRPr="001833A3" w14:paraId="6CF15D26" w14:textId="77777777" w:rsidTr="007C7195">
        <w:tc>
          <w:tcPr>
            <w:tcW w:w="4361" w:type="dxa"/>
            <w:vMerge/>
          </w:tcPr>
          <w:p w14:paraId="404205E9" w14:textId="77777777" w:rsidR="0067750E" w:rsidRPr="005A4739" w:rsidRDefault="0067750E" w:rsidP="00B3384A">
            <w:pPr>
              <w:jc w:val="center"/>
              <w:rPr>
                <w:rFonts w:eastAsia="Calibri"/>
                <w:bCs/>
              </w:rPr>
            </w:pPr>
          </w:p>
        </w:tc>
        <w:tc>
          <w:tcPr>
            <w:tcW w:w="918" w:type="dxa"/>
          </w:tcPr>
          <w:p w14:paraId="3FE9817A" w14:textId="6A4E765B" w:rsidR="0067750E" w:rsidRDefault="0067750E" w:rsidP="00B3384A">
            <w:pPr>
              <w:pStyle w:val="a3"/>
              <w:spacing w:before="8"/>
              <w:jc w:val="center"/>
              <w:rPr>
                <w:b/>
                <w:sz w:val="24"/>
                <w:szCs w:val="24"/>
              </w:rPr>
            </w:pPr>
            <w:r>
              <w:rPr>
                <w:b/>
                <w:sz w:val="24"/>
                <w:szCs w:val="24"/>
              </w:rPr>
              <w:t>34</w:t>
            </w:r>
          </w:p>
        </w:tc>
        <w:tc>
          <w:tcPr>
            <w:tcW w:w="7445" w:type="dxa"/>
          </w:tcPr>
          <w:p w14:paraId="6C5C22B1" w14:textId="7D9A508E" w:rsidR="0067750E" w:rsidRPr="00E21669" w:rsidRDefault="0067750E" w:rsidP="0067750E">
            <w:pPr>
              <w:jc w:val="both"/>
              <w:outlineLvl w:val="1"/>
              <w:rPr>
                <w:rFonts w:eastAsia="Calibri"/>
                <w:b/>
                <w:lang w:eastAsia="ru-RU"/>
              </w:rPr>
            </w:pPr>
            <w:bookmarkStart w:id="117" w:name="_Toc194132067"/>
            <w:bookmarkStart w:id="118" w:name="_Toc194134573"/>
            <w:r w:rsidRPr="00E21669">
              <w:rPr>
                <w:rFonts w:eastAsia="Calibri"/>
                <w:b/>
                <w:lang w:eastAsia="ru-RU"/>
              </w:rPr>
              <w:t>Учет и экономический анализ производственно-финансовой деятельности</w:t>
            </w:r>
            <w:bookmarkEnd w:id="117"/>
            <w:bookmarkEnd w:id="118"/>
            <w:r>
              <w:rPr>
                <w:rFonts w:eastAsia="Calibri"/>
                <w:b/>
                <w:lang w:eastAsia="ru-RU"/>
              </w:rPr>
              <w:t>.</w:t>
            </w:r>
          </w:p>
          <w:p w14:paraId="25ABC6A8" w14:textId="4716ACF9" w:rsidR="0067750E" w:rsidRPr="00E21669" w:rsidRDefault="0067750E" w:rsidP="0067750E">
            <w:pPr>
              <w:jc w:val="both"/>
              <w:rPr>
                <w:rFonts w:eastAsia="Calibri"/>
                <w:lang w:eastAsia="ru-RU"/>
              </w:rPr>
            </w:pPr>
            <w:r>
              <w:rPr>
                <w:rFonts w:eastAsia="Calibri"/>
              </w:rPr>
              <w:t xml:space="preserve">Содержание учебного материала: </w:t>
            </w:r>
            <w:r w:rsidRPr="00E21669">
              <w:rPr>
                <w:rFonts w:eastAsia="Calibri"/>
                <w:lang w:eastAsia="ru-RU"/>
              </w:rPr>
              <w:t>Значение и виды учета. Формы учета и отчетности основной производственной деятельности железнодорожной станции. Учетная и отчетная документации.</w:t>
            </w:r>
          </w:p>
          <w:p w14:paraId="7C190A3F" w14:textId="49F0D34D" w:rsidR="0067750E" w:rsidRPr="00697CA1" w:rsidRDefault="0067750E" w:rsidP="0067750E">
            <w:pPr>
              <w:outlineLvl w:val="1"/>
              <w:rPr>
                <w:rFonts w:eastAsia="Calibri"/>
                <w:b/>
              </w:rPr>
            </w:pPr>
            <w:r w:rsidRPr="00E21669">
              <w:rPr>
                <w:rFonts w:eastAsia="Calibri"/>
              </w:rPr>
              <w:t>Ревизия и инвентаризация. Цели, виды и методы экономического анализа</w:t>
            </w:r>
          </w:p>
        </w:tc>
        <w:tc>
          <w:tcPr>
            <w:tcW w:w="1276" w:type="dxa"/>
          </w:tcPr>
          <w:p w14:paraId="67AB066D" w14:textId="24115DB6" w:rsidR="0067750E" w:rsidRPr="001833A3" w:rsidRDefault="0067750E" w:rsidP="00B3384A">
            <w:pPr>
              <w:pStyle w:val="a3"/>
              <w:spacing w:before="8"/>
              <w:jc w:val="center"/>
              <w:rPr>
                <w:b/>
                <w:sz w:val="24"/>
                <w:szCs w:val="24"/>
              </w:rPr>
            </w:pPr>
            <w:r>
              <w:rPr>
                <w:b/>
                <w:sz w:val="24"/>
                <w:szCs w:val="24"/>
              </w:rPr>
              <w:t>1</w:t>
            </w:r>
          </w:p>
        </w:tc>
        <w:tc>
          <w:tcPr>
            <w:tcW w:w="1417" w:type="dxa"/>
          </w:tcPr>
          <w:p w14:paraId="27226109" w14:textId="4BB15658" w:rsidR="0067750E" w:rsidRPr="001833A3" w:rsidRDefault="0067750E" w:rsidP="00B3384A">
            <w:pPr>
              <w:pStyle w:val="a3"/>
              <w:spacing w:before="8"/>
              <w:jc w:val="center"/>
              <w:rPr>
                <w:b/>
                <w:sz w:val="24"/>
                <w:szCs w:val="24"/>
              </w:rPr>
            </w:pPr>
            <w:r>
              <w:rPr>
                <w:b/>
                <w:sz w:val="24"/>
                <w:szCs w:val="24"/>
              </w:rPr>
              <w:t>2</w:t>
            </w:r>
          </w:p>
        </w:tc>
      </w:tr>
      <w:tr w:rsidR="0067750E" w:rsidRPr="001833A3" w14:paraId="00EC01BF" w14:textId="77777777" w:rsidTr="007C7195">
        <w:tc>
          <w:tcPr>
            <w:tcW w:w="4361" w:type="dxa"/>
            <w:vMerge/>
          </w:tcPr>
          <w:p w14:paraId="493F5EE6" w14:textId="77777777" w:rsidR="0067750E" w:rsidRPr="001833A3" w:rsidRDefault="0067750E" w:rsidP="00B3384A">
            <w:pPr>
              <w:jc w:val="center"/>
              <w:rPr>
                <w:b/>
                <w:bCs/>
                <w:sz w:val="24"/>
                <w:szCs w:val="24"/>
              </w:rPr>
            </w:pPr>
          </w:p>
        </w:tc>
        <w:tc>
          <w:tcPr>
            <w:tcW w:w="918" w:type="dxa"/>
          </w:tcPr>
          <w:p w14:paraId="1F2874B3" w14:textId="4A72D866" w:rsidR="0067750E" w:rsidRPr="001833A3" w:rsidRDefault="0067750E" w:rsidP="00B3384A">
            <w:pPr>
              <w:pStyle w:val="a3"/>
              <w:spacing w:before="8"/>
              <w:jc w:val="center"/>
              <w:rPr>
                <w:b/>
                <w:sz w:val="24"/>
                <w:szCs w:val="24"/>
              </w:rPr>
            </w:pPr>
            <w:r>
              <w:rPr>
                <w:b/>
                <w:sz w:val="24"/>
                <w:szCs w:val="24"/>
              </w:rPr>
              <w:t>35</w:t>
            </w:r>
          </w:p>
        </w:tc>
        <w:tc>
          <w:tcPr>
            <w:tcW w:w="7445" w:type="dxa"/>
          </w:tcPr>
          <w:p w14:paraId="6E11B404" w14:textId="0E6BF7EB" w:rsidR="0067750E" w:rsidRPr="001833A3" w:rsidRDefault="0067750E" w:rsidP="00B3384A">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r w:rsidRPr="00697CA1">
              <w:rPr>
                <w:rFonts w:eastAsia="Calibri"/>
                <w:b/>
              </w:rPr>
              <w:t>Практическое занятие №</w:t>
            </w:r>
            <w:r>
              <w:rPr>
                <w:rFonts w:ascii="Cambria Math" w:eastAsia="Calibri" w:hAnsi="Cambria Math" w:cs="Cambria Math"/>
                <w:b/>
              </w:rPr>
              <w:t xml:space="preserve"> </w:t>
            </w:r>
            <w:r>
              <w:rPr>
                <w:rFonts w:eastAsia="Calibri"/>
                <w:b/>
              </w:rPr>
              <w:t>9</w:t>
            </w:r>
            <w:r w:rsidRPr="00697CA1">
              <w:rPr>
                <w:rFonts w:eastAsia="Calibri"/>
                <w:b/>
              </w:rPr>
              <w:t xml:space="preserve">. </w:t>
            </w:r>
            <w:r w:rsidRPr="00697CA1">
              <w:rPr>
                <w:rFonts w:eastAsia="Calibri"/>
              </w:rPr>
              <w:t xml:space="preserve"> </w:t>
            </w:r>
            <w:r w:rsidRPr="00697CA1">
              <w:rPr>
                <w:rFonts w:eastAsia="Calibri"/>
              </w:rPr>
              <w:t>Планирование объемных и качественных показателей работы железнодорожной станции</w:t>
            </w:r>
            <w:r w:rsidRPr="00697CA1">
              <w:rPr>
                <w:rFonts w:eastAsia="Calibri"/>
              </w:rPr>
              <w:t xml:space="preserve"> </w:t>
            </w:r>
          </w:p>
        </w:tc>
        <w:tc>
          <w:tcPr>
            <w:tcW w:w="1276" w:type="dxa"/>
          </w:tcPr>
          <w:p w14:paraId="3833F81D" w14:textId="6B6850DF" w:rsidR="0067750E" w:rsidRPr="001833A3" w:rsidRDefault="0067750E" w:rsidP="00B3384A">
            <w:pPr>
              <w:pStyle w:val="a3"/>
              <w:spacing w:before="8"/>
              <w:jc w:val="center"/>
              <w:rPr>
                <w:b/>
                <w:sz w:val="24"/>
                <w:szCs w:val="24"/>
              </w:rPr>
            </w:pPr>
            <w:r>
              <w:rPr>
                <w:b/>
                <w:sz w:val="24"/>
                <w:szCs w:val="24"/>
              </w:rPr>
              <w:t>1</w:t>
            </w:r>
          </w:p>
        </w:tc>
        <w:tc>
          <w:tcPr>
            <w:tcW w:w="1417" w:type="dxa"/>
            <w:shd w:val="clear" w:color="auto" w:fill="auto"/>
          </w:tcPr>
          <w:p w14:paraId="3CC23159" w14:textId="3FCD27F3" w:rsidR="0067750E" w:rsidRPr="001833A3" w:rsidRDefault="0067750E" w:rsidP="00B3384A">
            <w:pPr>
              <w:pStyle w:val="a3"/>
              <w:spacing w:before="8"/>
              <w:jc w:val="center"/>
              <w:rPr>
                <w:b/>
                <w:sz w:val="24"/>
                <w:szCs w:val="24"/>
              </w:rPr>
            </w:pPr>
            <w:r>
              <w:rPr>
                <w:b/>
                <w:sz w:val="24"/>
                <w:szCs w:val="24"/>
              </w:rPr>
              <w:t>3</w:t>
            </w:r>
          </w:p>
        </w:tc>
      </w:tr>
      <w:tr w:rsidR="0067750E" w:rsidRPr="001833A3" w14:paraId="5491A727" w14:textId="77777777" w:rsidTr="007C7195">
        <w:tc>
          <w:tcPr>
            <w:tcW w:w="4361" w:type="dxa"/>
            <w:vMerge/>
          </w:tcPr>
          <w:p w14:paraId="50F3FD18" w14:textId="77777777" w:rsidR="0067750E" w:rsidRPr="001833A3" w:rsidRDefault="0067750E" w:rsidP="00B3384A">
            <w:pPr>
              <w:jc w:val="center"/>
              <w:rPr>
                <w:b/>
                <w:bCs/>
                <w:sz w:val="24"/>
                <w:szCs w:val="24"/>
              </w:rPr>
            </w:pPr>
          </w:p>
        </w:tc>
        <w:tc>
          <w:tcPr>
            <w:tcW w:w="918" w:type="dxa"/>
          </w:tcPr>
          <w:p w14:paraId="3B415125" w14:textId="3E12D727" w:rsidR="0067750E" w:rsidRPr="001833A3" w:rsidRDefault="0067750E" w:rsidP="00B3384A">
            <w:pPr>
              <w:pStyle w:val="a3"/>
              <w:spacing w:before="8"/>
              <w:jc w:val="center"/>
              <w:rPr>
                <w:b/>
                <w:sz w:val="24"/>
                <w:szCs w:val="24"/>
              </w:rPr>
            </w:pPr>
            <w:r>
              <w:rPr>
                <w:b/>
                <w:sz w:val="24"/>
                <w:szCs w:val="24"/>
              </w:rPr>
              <w:t>36</w:t>
            </w:r>
          </w:p>
        </w:tc>
        <w:tc>
          <w:tcPr>
            <w:tcW w:w="7445" w:type="dxa"/>
          </w:tcPr>
          <w:p w14:paraId="53D2C099" w14:textId="7918F395" w:rsidR="0067750E" w:rsidRPr="001833A3" w:rsidRDefault="0067750E" w:rsidP="00B3384A">
            <w:pPr>
              <w:pStyle w:val="TableParagraph"/>
              <w:tabs>
                <w:tab w:val="left" w:pos="1897"/>
                <w:tab w:val="left" w:pos="3060"/>
                <w:tab w:val="left" w:pos="3552"/>
                <w:tab w:val="left" w:pos="5062"/>
                <w:tab w:val="left" w:pos="6284"/>
                <w:tab w:val="left" w:pos="7833"/>
              </w:tabs>
              <w:spacing w:before="5" w:line="274" w:lineRule="exact"/>
              <w:ind w:right="69"/>
              <w:jc w:val="both"/>
              <w:rPr>
                <w:rStyle w:val="af"/>
                <w:b/>
                <w:i w:val="0"/>
                <w:sz w:val="24"/>
                <w:szCs w:val="24"/>
              </w:rPr>
            </w:pPr>
            <w:r w:rsidRPr="00697CA1">
              <w:rPr>
                <w:rFonts w:eastAsia="Calibri"/>
                <w:b/>
              </w:rPr>
              <w:t>Практическое занятие №</w:t>
            </w:r>
            <w:r>
              <w:rPr>
                <w:rFonts w:ascii="Cambria Math" w:eastAsia="Calibri" w:hAnsi="Cambria Math" w:cs="Cambria Math"/>
                <w:b/>
              </w:rPr>
              <w:t xml:space="preserve"> </w:t>
            </w:r>
            <w:r>
              <w:rPr>
                <w:rFonts w:eastAsia="Calibri"/>
                <w:b/>
              </w:rPr>
              <w:t>10</w:t>
            </w:r>
            <w:r w:rsidRPr="00697CA1">
              <w:rPr>
                <w:rFonts w:eastAsia="Calibri"/>
                <w:b/>
              </w:rPr>
              <w:t xml:space="preserve">. </w:t>
            </w:r>
            <w:r w:rsidRPr="00697CA1">
              <w:rPr>
                <w:rFonts w:eastAsia="Calibri"/>
              </w:rPr>
              <w:t>Расчет эксплуатационных расходов и себестоимости продукции железнодорожной станции</w:t>
            </w:r>
          </w:p>
        </w:tc>
        <w:tc>
          <w:tcPr>
            <w:tcW w:w="1276" w:type="dxa"/>
          </w:tcPr>
          <w:p w14:paraId="57338459" w14:textId="1BF35C1F" w:rsidR="0067750E" w:rsidRPr="001833A3" w:rsidRDefault="0067750E" w:rsidP="00B3384A">
            <w:pPr>
              <w:pStyle w:val="a3"/>
              <w:spacing w:before="8"/>
              <w:jc w:val="center"/>
              <w:rPr>
                <w:b/>
                <w:sz w:val="24"/>
                <w:szCs w:val="24"/>
              </w:rPr>
            </w:pPr>
            <w:r>
              <w:rPr>
                <w:b/>
                <w:sz w:val="24"/>
                <w:szCs w:val="24"/>
              </w:rPr>
              <w:t>1</w:t>
            </w:r>
          </w:p>
        </w:tc>
        <w:tc>
          <w:tcPr>
            <w:tcW w:w="1417" w:type="dxa"/>
            <w:shd w:val="clear" w:color="auto" w:fill="auto"/>
          </w:tcPr>
          <w:p w14:paraId="6E693135" w14:textId="72E497EA" w:rsidR="0067750E" w:rsidRPr="001833A3" w:rsidRDefault="0067750E" w:rsidP="00B3384A">
            <w:pPr>
              <w:pStyle w:val="a3"/>
              <w:spacing w:before="8"/>
              <w:jc w:val="center"/>
              <w:rPr>
                <w:b/>
                <w:sz w:val="24"/>
                <w:szCs w:val="24"/>
              </w:rPr>
            </w:pPr>
            <w:r>
              <w:rPr>
                <w:b/>
                <w:sz w:val="24"/>
                <w:szCs w:val="24"/>
              </w:rPr>
              <w:t>3</w:t>
            </w:r>
          </w:p>
        </w:tc>
      </w:tr>
      <w:tr w:rsidR="0067750E" w:rsidRPr="001833A3" w14:paraId="2F58D02D" w14:textId="77777777" w:rsidTr="007C7195">
        <w:tc>
          <w:tcPr>
            <w:tcW w:w="4361" w:type="dxa"/>
            <w:vMerge/>
          </w:tcPr>
          <w:p w14:paraId="439D6564" w14:textId="77777777" w:rsidR="0067750E" w:rsidRPr="001833A3" w:rsidRDefault="0067750E" w:rsidP="00B3384A">
            <w:pPr>
              <w:jc w:val="center"/>
              <w:rPr>
                <w:b/>
                <w:bCs/>
                <w:sz w:val="24"/>
                <w:szCs w:val="24"/>
              </w:rPr>
            </w:pPr>
          </w:p>
        </w:tc>
        <w:tc>
          <w:tcPr>
            <w:tcW w:w="918" w:type="dxa"/>
          </w:tcPr>
          <w:p w14:paraId="084772F1" w14:textId="07A49210" w:rsidR="0067750E" w:rsidRPr="001833A3" w:rsidRDefault="0067750E" w:rsidP="00B3384A">
            <w:pPr>
              <w:pStyle w:val="a3"/>
              <w:spacing w:before="8"/>
              <w:jc w:val="center"/>
              <w:rPr>
                <w:b/>
                <w:sz w:val="24"/>
                <w:szCs w:val="24"/>
              </w:rPr>
            </w:pPr>
            <w:r>
              <w:rPr>
                <w:b/>
                <w:sz w:val="24"/>
                <w:szCs w:val="24"/>
              </w:rPr>
              <w:t>37</w:t>
            </w:r>
          </w:p>
        </w:tc>
        <w:tc>
          <w:tcPr>
            <w:tcW w:w="7445" w:type="dxa"/>
          </w:tcPr>
          <w:p w14:paraId="38113136" w14:textId="4F62317A" w:rsidR="0067750E" w:rsidRPr="001833A3" w:rsidRDefault="0067750E" w:rsidP="00B3384A">
            <w:pPr>
              <w:pStyle w:val="TableParagraph"/>
              <w:tabs>
                <w:tab w:val="left" w:pos="1897"/>
                <w:tab w:val="left" w:pos="3060"/>
                <w:tab w:val="left" w:pos="3552"/>
                <w:tab w:val="left" w:pos="5062"/>
                <w:tab w:val="left" w:pos="6284"/>
                <w:tab w:val="left" w:pos="7833"/>
              </w:tabs>
              <w:spacing w:before="5" w:line="274" w:lineRule="exact"/>
              <w:ind w:right="69"/>
              <w:jc w:val="both"/>
              <w:rPr>
                <w:rStyle w:val="af"/>
                <w:b/>
                <w:i w:val="0"/>
                <w:sz w:val="24"/>
                <w:szCs w:val="24"/>
              </w:rPr>
            </w:pPr>
            <w:r w:rsidRPr="00410E34">
              <w:rPr>
                <w:rFonts w:eastAsia="Calibri"/>
                <w:b/>
              </w:rPr>
              <w:t xml:space="preserve">Практическое занятие № </w:t>
            </w:r>
            <w:r>
              <w:rPr>
                <w:rFonts w:eastAsia="Calibri"/>
                <w:b/>
              </w:rPr>
              <w:t>11</w:t>
            </w:r>
            <w:r w:rsidRPr="00410E34">
              <w:rPr>
                <w:rFonts w:eastAsia="Calibri"/>
                <w:b/>
              </w:rPr>
              <w:t xml:space="preserve">. </w:t>
            </w:r>
            <w:r w:rsidRPr="00410E34">
              <w:rPr>
                <w:rFonts w:eastAsia="Calibri"/>
              </w:rPr>
              <w:t>Расчет экономической эффективности от внедрения новой техники, прогрессивных технологий, выпуска новых видов продукции, услуг</w:t>
            </w:r>
          </w:p>
        </w:tc>
        <w:tc>
          <w:tcPr>
            <w:tcW w:w="1276" w:type="dxa"/>
          </w:tcPr>
          <w:p w14:paraId="0699BE29" w14:textId="6221D452" w:rsidR="0067750E" w:rsidRPr="001833A3" w:rsidRDefault="0067750E" w:rsidP="00B3384A">
            <w:pPr>
              <w:pStyle w:val="a3"/>
              <w:spacing w:before="8"/>
              <w:jc w:val="center"/>
              <w:rPr>
                <w:b/>
                <w:sz w:val="24"/>
                <w:szCs w:val="24"/>
              </w:rPr>
            </w:pPr>
            <w:r>
              <w:rPr>
                <w:b/>
                <w:sz w:val="24"/>
                <w:szCs w:val="24"/>
              </w:rPr>
              <w:t>1</w:t>
            </w:r>
          </w:p>
        </w:tc>
        <w:tc>
          <w:tcPr>
            <w:tcW w:w="1417" w:type="dxa"/>
            <w:shd w:val="clear" w:color="auto" w:fill="auto"/>
          </w:tcPr>
          <w:p w14:paraId="5320E0B1" w14:textId="0F60F58E" w:rsidR="0067750E" w:rsidRPr="001833A3" w:rsidRDefault="0067750E" w:rsidP="00B3384A">
            <w:pPr>
              <w:pStyle w:val="a3"/>
              <w:spacing w:before="8"/>
              <w:jc w:val="center"/>
              <w:rPr>
                <w:b/>
                <w:sz w:val="24"/>
                <w:szCs w:val="24"/>
              </w:rPr>
            </w:pPr>
            <w:r>
              <w:rPr>
                <w:b/>
                <w:sz w:val="24"/>
                <w:szCs w:val="24"/>
              </w:rPr>
              <w:t>3</w:t>
            </w:r>
          </w:p>
        </w:tc>
      </w:tr>
      <w:tr w:rsidR="0067750E" w:rsidRPr="001833A3" w14:paraId="6AEC140D" w14:textId="77777777" w:rsidTr="007C7195">
        <w:tc>
          <w:tcPr>
            <w:tcW w:w="4361" w:type="dxa"/>
            <w:vMerge/>
          </w:tcPr>
          <w:p w14:paraId="6D30922C" w14:textId="77777777" w:rsidR="0067750E" w:rsidRPr="001833A3" w:rsidRDefault="0067750E" w:rsidP="00B3384A">
            <w:pPr>
              <w:jc w:val="center"/>
              <w:rPr>
                <w:b/>
                <w:bCs/>
                <w:sz w:val="24"/>
                <w:szCs w:val="24"/>
              </w:rPr>
            </w:pPr>
          </w:p>
        </w:tc>
        <w:tc>
          <w:tcPr>
            <w:tcW w:w="918" w:type="dxa"/>
          </w:tcPr>
          <w:p w14:paraId="7B649D2A" w14:textId="286DAD82" w:rsidR="0067750E" w:rsidRPr="001833A3" w:rsidRDefault="0067750E" w:rsidP="00B3384A">
            <w:pPr>
              <w:pStyle w:val="a3"/>
              <w:spacing w:before="8"/>
              <w:jc w:val="center"/>
              <w:rPr>
                <w:b/>
                <w:sz w:val="24"/>
                <w:szCs w:val="24"/>
              </w:rPr>
            </w:pPr>
            <w:r>
              <w:rPr>
                <w:b/>
                <w:sz w:val="24"/>
                <w:szCs w:val="24"/>
              </w:rPr>
              <w:t>38</w:t>
            </w:r>
          </w:p>
        </w:tc>
        <w:tc>
          <w:tcPr>
            <w:tcW w:w="7445" w:type="dxa"/>
          </w:tcPr>
          <w:p w14:paraId="5DEE45C6" w14:textId="02DC5E42" w:rsidR="0067750E" w:rsidRPr="001833A3" w:rsidRDefault="0067750E" w:rsidP="00B3384A">
            <w:pPr>
              <w:pStyle w:val="TableParagraph"/>
              <w:tabs>
                <w:tab w:val="left" w:pos="1897"/>
                <w:tab w:val="left" w:pos="3060"/>
                <w:tab w:val="left" w:pos="3552"/>
                <w:tab w:val="left" w:pos="5062"/>
                <w:tab w:val="left" w:pos="6284"/>
                <w:tab w:val="left" w:pos="7833"/>
              </w:tabs>
              <w:spacing w:before="5" w:line="274" w:lineRule="exact"/>
              <w:ind w:right="69"/>
              <w:jc w:val="both"/>
              <w:rPr>
                <w:rStyle w:val="af"/>
                <w:b/>
                <w:i w:val="0"/>
                <w:sz w:val="24"/>
                <w:szCs w:val="24"/>
              </w:rPr>
            </w:pPr>
            <w:r w:rsidRPr="00697CA1">
              <w:rPr>
                <w:rFonts w:eastAsia="Calibri"/>
                <w:b/>
              </w:rPr>
              <w:t>Практическое занятие №</w:t>
            </w:r>
            <w:r>
              <w:rPr>
                <w:rFonts w:ascii="Cambria Math" w:eastAsia="Calibri" w:hAnsi="Cambria Math" w:cs="Cambria Math"/>
                <w:b/>
              </w:rPr>
              <w:t xml:space="preserve"> </w:t>
            </w:r>
            <w:r>
              <w:rPr>
                <w:rFonts w:eastAsia="Calibri"/>
                <w:b/>
              </w:rPr>
              <w:t>12</w:t>
            </w:r>
            <w:r w:rsidRPr="00697CA1">
              <w:rPr>
                <w:rFonts w:eastAsia="Calibri"/>
                <w:b/>
              </w:rPr>
              <w:t xml:space="preserve">. </w:t>
            </w:r>
            <w:r w:rsidRPr="00697CA1">
              <w:rPr>
                <w:rFonts w:eastAsia="Calibri"/>
              </w:rPr>
              <w:t xml:space="preserve">Анализ результатов производственно-финансовой деятельности железнодорожной станции </w:t>
            </w:r>
          </w:p>
        </w:tc>
        <w:tc>
          <w:tcPr>
            <w:tcW w:w="1276" w:type="dxa"/>
          </w:tcPr>
          <w:p w14:paraId="18F79DF7" w14:textId="46DB3D6F" w:rsidR="0067750E" w:rsidRPr="001833A3" w:rsidRDefault="0067750E" w:rsidP="00B3384A">
            <w:pPr>
              <w:pStyle w:val="a3"/>
              <w:spacing w:before="8"/>
              <w:jc w:val="center"/>
              <w:rPr>
                <w:b/>
                <w:sz w:val="24"/>
                <w:szCs w:val="24"/>
              </w:rPr>
            </w:pPr>
            <w:r>
              <w:rPr>
                <w:b/>
                <w:sz w:val="24"/>
                <w:szCs w:val="24"/>
              </w:rPr>
              <w:t>1</w:t>
            </w:r>
          </w:p>
        </w:tc>
        <w:tc>
          <w:tcPr>
            <w:tcW w:w="1417" w:type="dxa"/>
            <w:shd w:val="clear" w:color="auto" w:fill="auto"/>
          </w:tcPr>
          <w:p w14:paraId="6E73C8D2" w14:textId="5EE0BFEB" w:rsidR="0067750E" w:rsidRPr="001833A3" w:rsidRDefault="0067750E" w:rsidP="00B3384A">
            <w:pPr>
              <w:pStyle w:val="a3"/>
              <w:spacing w:before="8"/>
              <w:jc w:val="center"/>
              <w:rPr>
                <w:b/>
                <w:sz w:val="24"/>
                <w:szCs w:val="24"/>
              </w:rPr>
            </w:pPr>
            <w:r>
              <w:rPr>
                <w:b/>
                <w:sz w:val="24"/>
                <w:szCs w:val="24"/>
              </w:rPr>
              <w:t>3</w:t>
            </w:r>
          </w:p>
        </w:tc>
      </w:tr>
      <w:tr w:rsidR="00B3384A" w:rsidRPr="001833A3" w14:paraId="41EA4926" w14:textId="77777777" w:rsidTr="007C7195">
        <w:tc>
          <w:tcPr>
            <w:tcW w:w="4361" w:type="dxa"/>
          </w:tcPr>
          <w:p w14:paraId="3E48B89D" w14:textId="77777777" w:rsidR="0067750E" w:rsidRDefault="00B3384A" w:rsidP="0067750E">
            <w:pPr>
              <w:jc w:val="center"/>
              <w:rPr>
                <w:rFonts w:eastAsia="Calibri"/>
                <w:bCs/>
              </w:rPr>
            </w:pPr>
            <w:r w:rsidRPr="005A4739">
              <w:rPr>
                <w:rFonts w:eastAsia="Calibri"/>
                <w:bCs/>
              </w:rPr>
              <w:t>Тема 2.12.</w:t>
            </w:r>
            <w:r w:rsidR="0067750E">
              <w:rPr>
                <w:rFonts w:eastAsia="Calibri"/>
                <w:bCs/>
              </w:rPr>
              <w:t xml:space="preserve"> </w:t>
            </w:r>
          </w:p>
          <w:p w14:paraId="4FA30BC0" w14:textId="7A843DED" w:rsidR="00B3384A" w:rsidRPr="005A4739" w:rsidRDefault="00B3384A" w:rsidP="0067750E">
            <w:pPr>
              <w:jc w:val="center"/>
              <w:rPr>
                <w:bCs/>
                <w:sz w:val="24"/>
                <w:szCs w:val="24"/>
              </w:rPr>
            </w:pPr>
            <w:r w:rsidRPr="005A4739">
              <w:rPr>
                <w:rFonts w:eastAsia="Calibri"/>
                <w:bCs/>
              </w:rPr>
              <w:t>Инвестиционная политика предприятия</w:t>
            </w:r>
          </w:p>
        </w:tc>
        <w:tc>
          <w:tcPr>
            <w:tcW w:w="918" w:type="dxa"/>
          </w:tcPr>
          <w:p w14:paraId="3D06B55E" w14:textId="3A5934DA" w:rsidR="00B3384A" w:rsidRPr="001833A3" w:rsidRDefault="0067750E" w:rsidP="00B3384A">
            <w:pPr>
              <w:pStyle w:val="a3"/>
              <w:spacing w:before="8"/>
              <w:jc w:val="center"/>
              <w:rPr>
                <w:b/>
                <w:sz w:val="24"/>
                <w:szCs w:val="24"/>
              </w:rPr>
            </w:pPr>
            <w:r>
              <w:rPr>
                <w:b/>
                <w:sz w:val="24"/>
                <w:szCs w:val="24"/>
              </w:rPr>
              <w:t>39</w:t>
            </w:r>
          </w:p>
        </w:tc>
        <w:tc>
          <w:tcPr>
            <w:tcW w:w="7445" w:type="dxa"/>
            <w:vAlign w:val="bottom"/>
          </w:tcPr>
          <w:p w14:paraId="74C22E7D" w14:textId="77777777" w:rsidR="0067750E" w:rsidRDefault="00B3384A" w:rsidP="00B3384A">
            <w:pPr>
              <w:pStyle w:val="TableParagraph"/>
              <w:tabs>
                <w:tab w:val="left" w:pos="1897"/>
                <w:tab w:val="left" w:pos="3060"/>
                <w:tab w:val="left" w:pos="3552"/>
                <w:tab w:val="left" w:pos="5062"/>
                <w:tab w:val="left" w:pos="6284"/>
                <w:tab w:val="left" w:pos="7833"/>
              </w:tabs>
              <w:spacing w:before="5" w:line="274" w:lineRule="exact"/>
              <w:ind w:right="69"/>
              <w:jc w:val="both"/>
              <w:rPr>
                <w:rFonts w:eastAsia="Calibri"/>
              </w:rPr>
            </w:pPr>
            <w:r w:rsidRPr="00F32160">
              <w:rPr>
                <w:rFonts w:eastAsia="Calibri"/>
                <w:b/>
                <w:bCs/>
              </w:rPr>
              <w:t>Инновации</w:t>
            </w:r>
            <w:r>
              <w:rPr>
                <w:rFonts w:eastAsia="Calibri"/>
                <w:b/>
                <w:bCs/>
              </w:rPr>
              <w:t>:</w:t>
            </w:r>
            <w:r w:rsidRPr="00F32160">
              <w:rPr>
                <w:rFonts w:eastAsia="Calibri"/>
                <w:b/>
                <w:bCs/>
              </w:rPr>
              <w:t xml:space="preserve"> понятие и классификация</w:t>
            </w:r>
            <w:r w:rsidRPr="00697CA1">
              <w:rPr>
                <w:rFonts w:eastAsia="Calibri"/>
              </w:rPr>
              <w:t xml:space="preserve">. </w:t>
            </w:r>
          </w:p>
          <w:p w14:paraId="4568B136" w14:textId="02D9E83E" w:rsidR="00B3384A" w:rsidRPr="001833A3" w:rsidRDefault="0067750E" w:rsidP="00B3384A">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r>
              <w:rPr>
                <w:rFonts w:eastAsia="Calibri"/>
              </w:rPr>
              <w:t xml:space="preserve">Содержание учебного материала: </w:t>
            </w:r>
            <w:r w:rsidR="00B3384A" w:rsidRPr="00697CA1">
              <w:rPr>
                <w:rFonts w:eastAsia="Calibri"/>
              </w:rPr>
              <w:t>Инвестиции, их типы, основные сферы. Принципы инвестирования. Методы расчета эффективности инвестиций</w:t>
            </w:r>
          </w:p>
        </w:tc>
        <w:tc>
          <w:tcPr>
            <w:tcW w:w="1276" w:type="dxa"/>
          </w:tcPr>
          <w:p w14:paraId="5C634B31" w14:textId="77777777" w:rsidR="00B3384A" w:rsidRPr="001833A3" w:rsidRDefault="00B3384A" w:rsidP="00B3384A">
            <w:pPr>
              <w:pStyle w:val="a3"/>
              <w:spacing w:before="8"/>
              <w:jc w:val="center"/>
              <w:rPr>
                <w:b/>
                <w:sz w:val="24"/>
                <w:szCs w:val="24"/>
              </w:rPr>
            </w:pPr>
            <w:r w:rsidRPr="001833A3">
              <w:rPr>
                <w:b/>
                <w:sz w:val="24"/>
                <w:szCs w:val="24"/>
              </w:rPr>
              <w:t>1</w:t>
            </w:r>
          </w:p>
        </w:tc>
        <w:tc>
          <w:tcPr>
            <w:tcW w:w="1417" w:type="dxa"/>
          </w:tcPr>
          <w:p w14:paraId="68488A30" w14:textId="72A823EA" w:rsidR="00B3384A" w:rsidRPr="001833A3" w:rsidRDefault="0067750E" w:rsidP="00B3384A">
            <w:pPr>
              <w:pStyle w:val="a3"/>
              <w:spacing w:before="8"/>
              <w:jc w:val="center"/>
              <w:rPr>
                <w:b/>
                <w:sz w:val="24"/>
                <w:szCs w:val="24"/>
              </w:rPr>
            </w:pPr>
            <w:r>
              <w:rPr>
                <w:b/>
                <w:sz w:val="24"/>
                <w:szCs w:val="24"/>
              </w:rPr>
              <w:t>2</w:t>
            </w:r>
          </w:p>
        </w:tc>
      </w:tr>
      <w:tr w:rsidR="00B3384A" w:rsidRPr="001833A3" w14:paraId="4002E4BC" w14:textId="77777777" w:rsidTr="007C7195">
        <w:tc>
          <w:tcPr>
            <w:tcW w:w="4361" w:type="dxa"/>
          </w:tcPr>
          <w:p w14:paraId="3DD7AC90" w14:textId="77777777" w:rsidR="0067750E" w:rsidRDefault="00B3384A" w:rsidP="00B3384A">
            <w:pPr>
              <w:jc w:val="center"/>
              <w:rPr>
                <w:rFonts w:eastAsia="Calibri"/>
                <w:bCs/>
              </w:rPr>
            </w:pPr>
            <w:r w:rsidRPr="005A4739">
              <w:rPr>
                <w:rFonts w:eastAsia="Calibri"/>
                <w:bCs/>
              </w:rPr>
              <w:t xml:space="preserve">Тема 2.13. </w:t>
            </w:r>
          </w:p>
          <w:p w14:paraId="3A0AB932" w14:textId="06DF4145" w:rsidR="00B3384A" w:rsidRPr="005A4739" w:rsidRDefault="00B3384A" w:rsidP="00B3384A">
            <w:pPr>
              <w:jc w:val="center"/>
              <w:rPr>
                <w:bCs/>
                <w:sz w:val="24"/>
                <w:szCs w:val="24"/>
              </w:rPr>
            </w:pPr>
            <w:r w:rsidRPr="005A4739">
              <w:rPr>
                <w:rFonts w:eastAsia="Calibri"/>
                <w:bCs/>
              </w:rPr>
              <w:t>Внешнеэкономическая деятельность организации</w:t>
            </w:r>
          </w:p>
        </w:tc>
        <w:tc>
          <w:tcPr>
            <w:tcW w:w="918" w:type="dxa"/>
          </w:tcPr>
          <w:p w14:paraId="486F983E" w14:textId="219A4F03" w:rsidR="00B3384A" w:rsidRPr="001833A3" w:rsidRDefault="0067750E" w:rsidP="00B3384A">
            <w:pPr>
              <w:pStyle w:val="a3"/>
              <w:spacing w:before="8"/>
              <w:jc w:val="center"/>
              <w:rPr>
                <w:b/>
                <w:sz w:val="24"/>
                <w:szCs w:val="24"/>
              </w:rPr>
            </w:pPr>
            <w:r>
              <w:rPr>
                <w:b/>
                <w:sz w:val="24"/>
                <w:szCs w:val="24"/>
              </w:rPr>
              <w:t>40</w:t>
            </w:r>
          </w:p>
        </w:tc>
        <w:tc>
          <w:tcPr>
            <w:tcW w:w="7445" w:type="dxa"/>
            <w:vAlign w:val="bottom"/>
          </w:tcPr>
          <w:p w14:paraId="3C5B1FA1" w14:textId="77777777" w:rsidR="0067750E" w:rsidRDefault="00B3384A" w:rsidP="00B3384A">
            <w:pPr>
              <w:pStyle w:val="TableParagraph"/>
              <w:tabs>
                <w:tab w:val="left" w:pos="1897"/>
                <w:tab w:val="left" w:pos="3060"/>
                <w:tab w:val="left" w:pos="3552"/>
                <w:tab w:val="left" w:pos="5062"/>
                <w:tab w:val="left" w:pos="6284"/>
                <w:tab w:val="left" w:pos="7833"/>
              </w:tabs>
              <w:spacing w:before="5" w:line="274" w:lineRule="exact"/>
              <w:ind w:right="69"/>
              <w:jc w:val="both"/>
              <w:rPr>
                <w:rFonts w:eastAsia="Calibri"/>
              </w:rPr>
            </w:pPr>
            <w:r w:rsidRPr="00757553">
              <w:rPr>
                <w:rFonts w:eastAsia="Calibri"/>
              </w:rPr>
              <w:t xml:space="preserve">Значение внешнеэкономических связей, формы внешнеэкономической деятельности организации. </w:t>
            </w:r>
          </w:p>
          <w:p w14:paraId="7C305DA2" w14:textId="4009C611" w:rsidR="00B3384A" w:rsidRPr="001833A3" w:rsidRDefault="0067750E" w:rsidP="0067750E">
            <w:pPr>
              <w:pStyle w:val="TableParagraph"/>
              <w:tabs>
                <w:tab w:val="left" w:pos="1897"/>
                <w:tab w:val="left" w:pos="3060"/>
                <w:tab w:val="left" w:pos="3552"/>
                <w:tab w:val="left" w:pos="5062"/>
                <w:tab w:val="left" w:pos="6284"/>
                <w:tab w:val="left" w:pos="7833"/>
              </w:tabs>
              <w:spacing w:before="5" w:line="274" w:lineRule="exact"/>
              <w:ind w:right="69"/>
              <w:jc w:val="both"/>
              <w:rPr>
                <w:b/>
                <w:sz w:val="24"/>
                <w:szCs w:val="24"/>
              </w:rPr>
            </w:pPr>
            <w:r>
              <w:rPr>
                <w:rFonts w:eastAsia="Calibri"/>
              </w:rPr>
              <w:t xml:space="preserve">Содержание учебного материала: </w:t>
            </w:r>
            <w:r w:rsidR="00B3384A" w:rsidRPr="00757553">
              <w:rPr>
                <w:rFonts w:eastAsia="Calibri"/>
              </w:rPr>
              <w:t xml:space="preserve">Понятия: «экспорт», «импорт». В чем заключается выгода международной торговли. Формы экспорта капитала. </w:t>
            </w:r>
            <w:r w:rsidR="00B3384A" w:rsidRPr="00757553">
              <w:rPr>
                <w:rFonts w:eastAsia="Calibri"/>
              </w:rPr>
              <w:lastRenderedPageBreak/>
              <w:t>Принципы государственного регулирования внешнеэкономических связей. Совместные предприятия, свободные экономические зоны</w:t>
            </w:r>
          </w:p>
        </w:tc>
        <w:tc>
          <w:tcPr>
            <w:tcW w:w="1276" w:type="dxa"/>
          </w:tcPr>
          <w:p w14:paraId="66850B42" w14:textId="7033FFAD" w:rsidR="00B3384A" w:rsidRPr="001833A3" w:rsidRDefault="0067750E" w:rsidP="00B3384A">
            <w:pPr>
              <w:pStyle w:val="a3"/>
              <w:spacing w:before="8"/>
              <w:jc w:val="center"/>
              <w:rPr>
                <w:b/>
                <w:sz w:val="24"/>
                <w:szCs w:val="24"/>
              </w:rPr>
            </w:pPr>
            <w:r>
              <w:rPr>
                <w:b/>
                <w:sz w:val="24"/>
                <w:szCs w:val="24"/>
              </w:rPr>
              <w:lastRenderedPageBreak/>
              <w:t>1</w:t>
            </w:r>
          </w:p>
        </w:tc>
        <w:tc>
          <w:tcPr>
            <w:tcW w:w="1417" w:type="dxa"/>
            <w:shd w:val="clear" w:color="auto" w:fill="auto"/>
          </w:tcPr>
          <w:p w14:paraId="190DC31D" w14:textId="15E48603" w:rsidR="00B3384A" w:rsidRPr="001833A3" w:rsidRDefault="0067750E" w:rsidP="00B3384A">
            <w:pPr>
              <w:pStyle w:val="a3"/>
              <w:spacing w:before="8"/>
              <w:jc w:val="center"/>
              <w:rPr>
                <w:b/>
                <w:sz w:val="24"/>
                <w:szCs w:val="24"/>
              </w:rPr>
            </w:pPr>
            <w:r>
              <w:rPr>
                <w:b/>
                <w:sz w:val="24"/>
                <w:szCs w:val="24"/>
              </w:rPr>
              <w:t>2</w:t>
            </w:r>
          </w:p>
        </w:tc>
      </w:tr>
      <w:tr w:rsidR="00B3384A" w:rsidRPr="001833A3" w14:paraId="526DC3CB" w14:textId="77777777" w:rsidTr="007C7195">
        <w:tc>
          <w:tcPr>
            <w:tcW w:w="4361" w:type="dxa"/>
          </w:tcPr>
          <w:p w14:paraId="08B08BB7" w14:textId="77777777" w:rsidR="00B3384A" w:rsidRPr="005A4739" w:rsidRDefault="00B3384A" w:rsidP="00B3384A">
            <w:pPr>
              <w:jc w:val="center"/>
              <w:rPr>
                <w:rFonts w:eastAsia="Calibri"/>
                <w:bCs/>
              </w:rPr>
            </w:pPr>
          </w:p>
        </w:tc>
        <w:tc>
          <w:tcPr>
            <w:tcW w:w="918" w:type="dxa"/>
          </w:tcPr>
          <w:p w14:paraId="77EC8EC5" w14:textId="28FB3D77" w:rsidR="00B3384A" w:rsidRPr="001833A3" w:rsidRDefault="00B3384A" w:rsidP="00B3384A">
            <w:pPr>
              <w:pStyle w:val="a3"/>
              <w:spacing w:before="8"/>
              <w:jc w:val="center"/>
              <w:rPr>
                <w:b/>
                <w:sz w:val="24"/>
                <w:szCs w:val="24"/>
              </w:rPr>
            </w:pPr>
            <w:r>
              <w:rPr>
                <w:b/>
                <w:sz w:val="24"/>
                <w:szCs w:val="24"/>
              </w:rPr>
              <w:t>41-42</w:t>
            </w:r>
          </w:p>
        </w:tc>
        <w:tc>
          <w:tcPr>
            <w:tcW w:w="7445" w:type="dxa"/>
          </w:tcPr>
          <w:p w14:paraId="492E0A9C" w14:textId="680C5A77" w:rsidR="00B3384A" w:rsidRPr="00757553" w:rsidRDefault="00B3384A" w:rsidP="00B3384A">
            <w:pPr>
              <w:pStyle w:val="TableParagraph"/>
              <w:tabs>
                <w:tab w:val="left" w:pos="1897"/>
                <w:tab w:val="left" w:pos="3060"/>
                <w:tab w:val="left" w:pos="3552"/>
                <w:tab w:val="left" w:pos="5062"/>
                <w:tab w:val="left" w:pos="6284"/>
                <w:tab w:val="left" w:pos="7833"/>
              </w:tabs>
              <w:spacing w:before="5" w:line="274" w:lineRule="exact"/>
              <w:ind w:right="69"/>
              <w:jc w:val="both"/>
              <w:rPr>
                <w:rFonts w:eastAsia="Calibri"/>
              </w:rPr>
            </w:pPr>
            <w:r w:rsidRPr="001833A3">
              <w:rPr>
                <w:b/>
                <w:sz w:val="24"/>
                <w:szCs w:val="24"/>
              </w:rPr>
              <w:t>Дифференцированный зачет.</w:t>
            </w:r>
          </w:p>
        </w:tc>
        <w:tc>
          <w:tcPr>
            <w:tcW w:w="1276" w:type="dxa"/>
          </w:tcPr>
          <w:p w14:paraId="0659E402" w14:textId="3CF7887B" w:rsidR="00B3384A" w:rsidRPr="001833A3" w:rsidRDefault="00B3384A" w:rsidP="00B3384A">
            <w:pPr>
              <w:pStyle w:val="a3"/>
              <w:spacing w:before="8"/>
              <w:jc w:val="center"/>
              <w:rPr>
                <w:b/>
                <w:sz w:val="24"/>
                <w:szCs w:val="24"/>
              </w:rPr>
            </w:pPr>
            <w:r>
              <w:rPr>
                <w:b/>
                <w:sz w:val="24"/>
                <w:szCs w:val="24"/>
              </w:rPr>
              <w:t>2</w:t>
            </w:r>
          </w:p>
        </w:tc>
        <w:tc>
          <w:tcPr>
            <w:tcW w:w="1417" w:type="dxa"/>
            <w:shd w:val="clear" w:color="auto" w:fill="auto"/>
          </w:tcPr>
          <w:p w14:paraId="418CD254" w14:textId="7F3BBD2F" w:rsidR="00B3384A" w:rsidRPr="001833A3" w:rsidRDefault="00B3384A" w:rsidP="00B3384A">
            <w:pPr>
              <w:pStyle w:val="a3"/>
              <w:spacing w:before="8"/>
              <w:jc w:val="center"/>
              <w:rPr>
                <w:b/>
                <w:sz w:val="24"/>
                <w:szCs w:val="24"/>
              </w:rPr>
            </w:pPr>
            <w:r>
              <w:rPr>
                <w:b/>
                <w:sz w:val="24"/>
                <w:szCs w:val="24"/>
              </w:rPr>
              <w:t>3</w:t>
            </w:r>
          </w:p>
        </w:tc>
      </w:tr>
    </w:tbl>
    <w:tbl>
      <w:tblPr>
        <w:tblStyle w:val="TableNormal"/>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58"/>
        <w:gridCol w:w="1276"/>
        <w:gridCol w:w="1417"/>
      </w:tblGrid>
      <w:tr w:rsidR="006046BB" w:rsidRPr="007C7195" w14:paraId="6833904D" w14:textId="77777777" w:rsidTr="007C7195">
        <w:trPr>
          <w:trHeight w:val="551"/>
        </w:trPr>
        <w:tc>
          <w:tcPr>
            <w:tcW w:w="12758" w:type="dxa"/>
          </w:tcPr>
          <w:p w14:paraId="7ED216E6" w14:textId="77777777" w:rsidR="0067750E" w:rsidRDefault="006046BB" w:rsidP="006841BA">
            <w:pPr>
              <w:pStyle w:val="TableParagraph"/>
              <w:spacing w:line="273" w:lineRule="exact"/>
              <w:ind w:left="1900" w:right="1900"/>
              <w:jc w:val="center"/>
              <w:rPr>
                <w:b/>
              </w:rPr>
            </w:pPr>
            <w:r w:rsidRPr="007C7195">
              <w:rPr>
                <w:b/>
              </w:rPr>
              <w:t xml:space="preserve">Тематика внеаудиторной самостоятельной работы при изучении </w:t>
            </w:r>
          </w:p>
          <w:p w14:paraId="61C54A42" w14:textId="2EFB6EB0" w:rsidR="006046BB" w:rsidRPr="007C7195" w:rsidRDefault="007C7195" w:rsidP="006841BA">
            <w:pPr>
              <w:pStyle w:val="TableParagraph"/>
              <w:spacing w:line="273" w:lineRule="exact"/>
              <w:ind w:left="1900" w:right="1900"/>
              <w:jc w:val="center"/>
              <w:rPr>
                <w:b/>
              </w:rPr>
            </w:pPr>
            <w:r w:rsidRPr="007C7195">
              <w:rPr>
                <w:b/>
                <w:bCs/>
                <w:lang w:eastAsia="ru-RU"/>
              </w:rPr>
              <w:t xml:space="preserve">МДК </w:t>
            </w:r>
            <w:r w:rsidRPr="007C7195">
              <w:rPr>
                <w:b/>
                <w:bCs/>
              </w:rPr>
              <w:t>03.02. Обеспечение пассажирских перевозок и организация экономической деятельности на железнодорожном транспорте</w:t>
            </w:r>
          </w:p>
        </w:tc>
        <w:tc>
          <w:tcPr>
            <w:tcW w:w="1276" w:type="dxa"/>
          </w:tcPr>
          <w:p w14:paraId="68BEA462" w14:textId="331BB8E2" w:rsidR="006046BB" w:rsidRPr="007C7195" w:rsidRDefault="007C7195" w:rsidP="00796FD9">
            <w:pPr>
              <w:pStyle w:val="TableParagraph"/>
              <w:spacing w:line="273" w:lineRule="exact"/>
              <w:ind w:left="367" w:right="356"/>
              <w:jc w:val="center"/>
              <w:rPr>
                <w:b/>
              </w:rPr>
            </w:pPr>
            <w:r w:rsidRPr="007C7195">
              <w:rPr>
                <w:b/>
              </w:rPr>
              <w:t>118</w:t>
            </w:r>
          </w:p>
        </w:tc>
        <w:tc>
          <w:tcPr>
            <w:tcW w:w="1417" w:type="dxa"/>
            <w:vMerge w:val="restart"/>
            <w:shd w:val="clear" w:color="auto" w:fill="D9D9D9"/>
          </w:tcPr>
          <w:p w14:paraId="74B53EB5" w14:textId="77777777" w:rsidR="006046BB" w:rsidRPr="007C7195" w:rsidRDefault="006046BB" w:rsidP="00291B8D">
            <w:pPr>
              <w:pStyle w:val="TableParagraph"/>
              <w:jc w:val="center"/>
            </w:pPr>
          </w:p>
        </w:tc>
      </w:tr>
      <w:tr w:rsidR="006046BB" w:rsidRPr="007C7195" w14:paraId="3669DD7C" w14:textId="77777777" w:rsidTr="007C7195">
        <w:trPr>
          <w:trHeight w:val="551"/>
        </w:trPr>
        <w:tc>
          <w:tcPr>
            <w:tcW w:w="12758" w:type="dxa"/>
          </w:tcPr>
          <w:p w14:paraId="1D33BF34" w14:textId="04C5356C" w:rsidR="006046BB" w:rsidRPr="007C7195" w:rsidRDefault="006046BB" w:rsidP="0067750E">
            <w:pPr>
              <w:pStyle w:val="a3"/>
              <w:ind w:left="142" w:right="131"/>
              <w:jc w:val="both"/>
              <w:rPr>
                <w:sz w:val="22"/>
                <w:szCs w:val="22"/>
              </w:rPr>
            </w:pPr>
            <w:r w:rsidRPr="007C7195">
              <w:rPr>
                <w:b/>
                <w:sz w:val="22"/>
                <w:szCs w:val="22"/>
              </w:rPr>
              <w:t>Самостоятельная работа № 1.</w:t>
            </w:r>
            <w:r w:rsidR="00F32160">
              <w:rPr>
                <w:b/>
                <w:sz w:val="22"/>
                <w:szCs w:val="22"/>
              </w:rPr>
              <w:t xml:space="preserve"> </w:t>
            </w:r>
            <w:r w:rsidR="00291B8D" w:rsidRPr="007C7195">
              <w:rPr>
                <w:sz w:val="22"/>
                <w:szCs w:val="22"/>
              </w:rPr>
              <w:t xml:space="preserve">Работа с конспектом; повторная работа с учебным материалом (учебником, специальной технической литературой, инструкциями, приказами, указаниями, распоряжениями, телеграфными указаниями); составление схем, таблиц для систематизации учебного материала; ответы на контрольные вопросы по темам: «Правила перевозок грузов на железнодорожном транспорте и другие нормативные документы, издаваемые в соответствии с Уставом железнодорожного транспорта Р.Ф.», «Новая техника в весовом хозяйстве», «Приём на техническое обслуживание </w:t>
            </w:r>
            <w:proofErr w:type="spellStart"/>
            <w:r w:rsidR="00291B8D" w:rsidRPr="007C7195">
              <w:rPr>
                <w:sz w:val="22"/>
                <w:szCs w:val="22"/>
              </w:rPr>
              <w:t>весоизмерительных</w:t>
            </w:r>
            <w:proofErr w:type="spellEnd"/>
            <w:r w:rsidR="00291B8D" w:rsidRPr="007C7195">
              <w:rPr>
                <w:sz w:val="22"/>
                <w:szCs w:val="22"/>
              </w:rPr>
              <w:t xml:space="preserve"> устройств предприятий», «Порядок определения массы грузов», «Содержание основных, дополнительных, информационных надписей, манипуляционные знаки; порядок нанесения».</w:t>
            </w:r>
          </w:p>
        </w:tc>
        <w:tc>
          <w:tcPr>
            <w:tcW w:w="1276" w:type="dxa"/>
          </w:tcPr>
          <w:p w14:paraId="653AF093" w14:textId="409C9BDD" w:rsidR="006046BB" w:rsidRPr="007C7195" w:rsidRDefault="0067750E" w:rsidP="00796FD9">
            <w:pPr>
              <w:pStyle w:val="TableParagraph"/>
              <w:spacing w:before="131"/>
              <w:ind w:left="11"/>
              <w:jc w:val="center"/>
            </w:pPr>
            <w:r>
              <w:t>17</w:t>
            </w:r>
          </w:p>
        </w:tc>
        <w:tc>
          <w:tcPr>
            <w:tcW w:w="1417" w:type="dxa"/>
            <w:vMerge/>
            <w:tcBorders>
              <w:top w:val="nil"/>
            </w:tcBorders>
            <w:shd w:val="clear" w:color="auto" w:fill="D9D9D9"/>
          </w:tcPr>
          <w:p w14:paraId="212C2A92" w14:textId="77777777" w:rsidR="006046BB" w:rsidRPr="007C7195" w:rsidRDefault="006046BB" w:rsidP="00796FD9"/>
        </w:tc>
      </w:tr>
      <w:tr w:rsidR="0067750E" w:rsidRPr="007C7195" w14:paraId="7CF9C9C7" w14:textId="77777777" w:rsidTr="007C7195">
        <w:trPr>
          <w:trHeight w:val="275"/>
        </w:trPr>
        <w:tc>
          <w:tcPr>
            <w:tcW w:w="12758" w:type="dxa"/>
          </w:tcPr>
          <w:p w14:paraId="1662AB9A" w14:textId="27D3936C" w:rsidR="0067750E" w:rsidRPr="007C7195" w:rsidRDefault="0067750E" w:rsidP="0067750E">
            <w:pPr>
              <w:pStyle w:val="a3"/>
              <w:ind w:left="142" w:right="131"/>
              <w:jc w:val="both"/>
              <w:rPr>
                <w:sz w:val="22"/>
                <w:szCs w:val="22"/>
              </w:rPr>
            </w:pPr>
            <w:r w:rsidRPr="007C7195">
              <w:rPr>
                <w:b/>
                <w:sz w:val="22"/>
                <w:szCs w:val="22"/>
              </w:rPr>
              <w:t>Самостоятельная работа № 2.</w:t>
            </w:r>
            <w:r w:rsidRPr="007C7195">
              <w:rPr>
                <w:sz w:val="22"/>
                <w:szCs w:val="22"/>
              </w:rPr>
              <w:t xml:space="preserve"> </w:t>
            </w:r>
            <w:r>
              <w:rPr>
                <w:sz w:val="22"/>
                <w:szCs w:val="22"/>
              </w:rPr>
              <w:t xml:space="preserve">Практическая </w:t>
            </w:r>
            <w:r w:rsidRPr="00F32160">
              <w:rPr>
                <w:sz w:val="22"/>
                <w:szCs w:val="22"/>
              </w:rPr>
              <w:t xml:space="preserve">работа. </w:t>
            </w:r>
            <w:r w:rsidRPr="00F32160">
              <w:rPr>
                <w:rFonts w:eastAsia="Calibri"/>
                <w:bCs/>
                <w:sz w:val="22"/>
                <w:szCs w:val="22"/>
              </w:rPr>
              <w:t>Подготовка пассажирских вагонов в рейс на пассажирских технических железнодорожных станциях</w:t>
            </w:r>
          </w:p>
        </w:tc>
        <w:tc>
          <w:tcPr>
            <w:tcW w:w="1276" w:type="dxa"/>
          </w:tcPr>
          <w:p w14:paraId="625DE658" w14:textId="0274F9C9" w:rsidR="0067750E" w:rsidRPr="007C7195" w:rsidRDefault="0067750E" w:rsidP="0067750E">
            <w:pPr>
              <w:pStyle w:val="TableParagraph"/>
              <w:spacing w:line="256" w:lineRule="exact"/>
              <w:ind w:left="13"/>
              <w:jc w:val="center"/>
            </w:pPr>
            <w:r w:rsidRPr="00465ED2">
              <w:t>14</w:t>
            </w:r>
          </w:p>
        </w:tc>
        <w:tc>
          <w:tcPr>
            <w:tcW w:w="1417" w:type="dxa"/>
            <w:vMerge/>
            <w:tcBorders>
              <w:top w:val="nil"/>
            </w:tcBorders>
            <w:shd w:val="clear" w:color="auto" w:fill="D9D9D9"/>
          </w:tcPr>
          <w:p w14:paraId="475AAF09" w14:textId="77777777" w:rsidR="0067750E" w:rsidRPr="007C7195" w:rsidRDefault="0067750E" w:rsidP="0067750E"/>
        </w:tc>
      </w:tr>
      <w:tr w:rsidR="0067750E" w:rsidRPr="007C7195" w14:paraId="1FFC0B8C" w14:textId="77777777" w:rsidTr="007C7195">
        <w:trPr>
          <w:trHeight w:val="275"/>
        </w:trPr>
        <w:tc>
          <w:tcPr>
            <w:tcW w:w="12758" w:type="dxa"/>
          </w:tcPr>
          <w:p w14:paraId="69DE7CA7" w14:textId="122E41EF" w:rsidR="0067750E" w:rsidRDefault="0067750E" w:rsidP="0067750E">
            <w:pPr>
              <w:ind w:left="142" w:right="131"/>
              <w:jc w:val="both"/>
              <w:rPr>
                <w:rFonts w:eastAsia="Calibri"/>
              </w:rPr>
            </w:pPr>
            <w:r w:rsidRPr="007C7195">
              <w:rPr>
                <w:b/>
              </w:rPr>
              <w:t>Самостоятельная работа № 3.</w:t>
            </w:r>
            <w:r>
              <w:rPr>
                <w:b/>
              </w:rPr>
              <w:t xml:space="preserve"> </w:t>
            </w:r>
            <w:r>
              <w:t xml:space="preserve">Работа с конспектом по темам: </w:t>
            </w:r>
            <w:r w:rsidRPr="0050215F">
              <w:rPr>
                <w:rFonts w:eastAsia="Calibri"/>
                <w:b/>
                <w:lang w:eastAsia="ru-RU"/>
              </w:rPr>
              <w:t xml:space="preserve">Перевозка ручной клади, мелких домашних животных в пассажирских поездах дальнего </w:t>
            </w:r>
            <w:proofErr w:type="spellStart"/>
            <w:proofErr w:type="gramStart"/>
            <w:r w:rsidRPr="0050215F">
              <w:rPr>
                <w:rFonts w:eastAsia="Calibri"/>
                <w:b/>
                <w:lang w:eastAsia="ru-RU"/>
              </w:rPr>
              <w:t>следования</w:t>
            </w:r>
            <w:r>
              <w:rPr>
                <w:rFonts w:eastAsia="Calibri"/>
                <w:b/>
                <w:lang w:eastAsia="ru-RU"/>
              </w:rPr>
              <w:t>.</w:t>
            </w:r>
            <w:r w:rsidRPr="0050215F">
              <w:rPr>
                <w:rFonts w:eastAsia="Calibri"/>
              </w:rPr>
              <w:t>Правила</w:t>
            </w:r>
            <w:proofErr w:type="spellEnd"/>
            <w:proofErr w:type="gramEnd"/>
            <w:r w:rsidRPr="0050215F">
              <w:rPr>
                <w:rFonts w:eastAsia="Calibri"/>
              </w:rPr>
              <w:t xml:space="preserve"> перевозки ручной клади. Перевозка мелких домашних животных. Перевозка собак- проводников. Порядок действий при обнаружении забытых вещей, порядок возврата забытых и найденных вещей. Перечень запрещенных к перевозке вещей (предметов).</w:t>
            </w:r>
          </w:p>
          <w:p w14:paraId="53920993" w14:textId="01E41927" w:rsidR="0067750E" w:rsidRPr="00B3384A" w:rsidRDefault="0067750E" w:rsidP="0067750E">
            <w:pPr>
              <w:ind w:left="142" w:right="131"/>
              <w:jc w:val="both"/>
              <w:rPr>
                <w:rFonts w:eastAsia="Calibri"/>
                <w:lang w:eastAsia="ru-RU"/>
              </w:rPr>
            </w:pPr>
            <w:r w:rsidRPr="0050215F">
              <w:rPr>
                <w:rFonts w:eastAsia="Calibri"/>
                <w:b/>
                <w:lang w:eastAsia="ru-RU"/>
              </w:rPr>
              <w:t>Условия приема отправления и оплаты</w:t>
            </w:r>
            <w:r>
              <w:rPr>
                <w:rFonts w:eastAsia="Calibri"/>
                <w:b/>
                <w:lang w:eastAsia="ru-RU"/>
              </w:rPr>
              <w:t xml:space="preserve"> перевозки багажа и </w:t>
            </w:r>
            <w:proofErr w:type="spellStart"/>
            <w:r>
              <w:rPr>
                <w:rFonts w:eastAsia="Calibri"/>
                <w:b/>
                <w:lang w:eastAsia="ru-RU"/>
              </w:rPr>
              <w:t>грузобагажа</w:t>
            </w:r>
            <w:proofErr w:type="spellEnd"/>
            <w:r>
              <w:rPr>
                <w:rFonts w:eastAsia="Calibri"/>
                <w:b/>
                <w:lang w:eastAsia="ru-RU"/>
              </w:rPr>
              <w:t xml:space="preserve">. </w:t>
            </w:r>
            <w:r w:rsidRPr="0050215F">
              <w:rPr>
                <w:rFonts w:eastAsia="Calibri"/>
                <w:lang w:eastAsia="ru-RU"/>
              </w:rPr>
              <w:t xml:space="preserve">Понятие о багаже. Нормы перевозки багажа в багажных вагонах и багажных купе. Порядок оформления перевозки багажа. Перевозочные документы. Определение стоимости перевозки багажа. Дополнительные платные услуги при перевозке багажа. Объявление ценности. Условия приема, оформления и оплаты перевозки </w:t>
            </w:r>
            <w:proofErr w:type="spellStart"/>
            <w:r w:rsidRPr="0050215F">
              <w:rPr>
                <w:rFonts w:eastAsia="Calibri"/>
                <w:lang w:eastAsia="ru-RU"/>
              </w:rPr>
              <w:t>грузобагажа</w:t>
            </w:r>
            <w:proofErr w:type="spellEnd"/>
            <w:r>
              <w:rPr>
                <w:rFonts w:eastAsia="Calibri"/>
                <w:lang w:eastAsia="ru-RU"/>
              </w:rPr>
              <w:t>.</w:t>
            </w:r>
          </w:p>
        </w:tc>
        <w:tc>
          <w:tcPr>
            <w:tcW w:w="1276" w:type="dxa"/>
          </w:tcPr>
          <w:p w14:paraId="248633F5" w14:textId="638CBB92" w:rsidR="0067750E" w:rsidRPr="007C7195" w:rsidRDefault="0067750E" w:rsidP="0067750E">
            <w:pPr>
              <w:pStyle w:val="TableParagraph"/>
              <w:spacing w:line="256" w:lineRule="exact"/>
              <w:ind w:left="13"/>
              <w:jc w:val="center"/>
            </w:pPr>
            <w:r w:rsidRPr="00465ED2">
              <w:t>14</w:t>
            </w:r>
          </w:p>
        </w:tc>
        <w:tc>
          <w:tcPr>
            <w:tcW w:w="1417" w:type="dxa"/>
            <w:vMerge/>
            <w:tcBorders>
              <w:top w:val="nil"/>
            </w:tcBorders>
            <w:shd w:val="clear" w:color="auto" w:fill="D9D9D9"/>
          </w:tcPr>
          <w:p w14:paraId="4B83F287" w14:textId="77777777" w:rsidR="0067750E" w:rsidRPr="007C7195" w:rsidRDefault="0067750E" w:rsidP="0067750E"/>
        </w:tc>
      </w:tr>
      <w:tr w:rsidR="0067750E" w:rsidRPr="007C7195" w14:paraId="7E0A8090" w14:textId="77777777" w:rsidTr="007C7195">
        <w:trPr>
          <w:trHeight w:val="552"/>
        </w:trPr>
        <w:tc>
          <w:tcPr>
            <w:tcW w:w="12758" w:type="dxa"/>
          </w:tcPr>
          <w:p w14:paraId="2353BFEB" w14:textId="10BBDA45" w:rsidR="0067750E" w:rsidRPr="007C7195" w:rsidRDefault="0067750E" w:rsidP="0067750E">
            <w:pPr>
              <w:pStyle w:val="TableParagraph"/>
              <w:spacing w:line="268" w:lineRule="exact"/>
              <w:ind w:left="142" w:right="131"/>
              <w:jc w:val="both"/>
            </w:pPr>
            <w:r w:rsidRPr="007C7195">
              <w:rPr>
                <w:b/>
              </w:rPr>
              <w:t>Самостоятельная работа № 4.</w:t>
            </w:r>
            <w:r>
              <w:t xml:space="preserve"> Практическая работа. </w:t>
            </w:r>
            <w:r w:rsidRPr="00697CA1">
              <w:rPr>
                <w:rFonts w:eastAsia="Calibri"/>
              </w:rPr>
              <w:t>Определение стоимости проезда пассажира</w:t>
            </w:r>
            <w:r>
              <w:rPr>
                <w:rFonts w:eastAsia="Calibri"/>
              </w:rPr>
              <w:t>.</w:t>
            </w:r>
            <w:r w:rsidRPr="00697CA1">
              <w:rPr>
                <w:rFonts w:eastAsia="Calibri"/>
              </w:rPr>
              <w:t xml:space="preserve"> Расчет стоимости проезда в пригородном сообщении; оформление разового и абонементного билетов</w:t>
            </w:r>
            <w:r>
              <w:rPr>
                <w:rFonts w:eastAsia="Calibri"/>
              </w:rPr>
              <w:t xml:space="preserve">. </w:t>
            </w:r>
          </w:p>
        </w:tc>
        <w:tc>
          <w:tcPr>
            <w:tcW w:w="1276" w:type="dxa"/>
          </w:tcPr>
          <w:p w14:paraId="5EF66DD7" w14:textId="35CD2DB1" w:rsidR="0067750E" w:rsidRPr="007C7195" w:rsidRDefault="0067750E" w:rsidP="0067750E">
            <w:pPr>
              <w:pStyle w:val="TableParagraph"/>
              <w:spacing w:before="129"/>
              <w:ind w:left="13"/>
              <w:jc w:val="center"/>
            </w:pPr>
            <w:r w:rsidRPr="00465ED2">
              <w:t>14</w:t>
            </w:r>
          </w:p>
        </w:tc>
        <w:tc>
          <w:tcPr>
            <w:tcW w:w="1417" w:type="dxa"/>
            <w:vMerge/>
            <w:tcBorders>
              <w:top w:val="nil"/>
            </w:tcBorders>
            <w:shd w:val="clear" w:color="auto" w:fill="D9D9D9"/>
          </w:tcPr>
          <w:p w14:paraId="2EE0B848" w14:textId="77777777" w:rsidR="0067750E" w:rsidRPr="007C7195" w:rsidRDefault="0067750E" w:rsidP="0067750E"/>
        </w:tc>
      </w:tr>
      <w:tr w:rsidR="0067750E" w:rsidRPr="007C7195" w14:paraId="01D23A97" w14:textId="77777777" w:rsidTr="0067750E">
        <w:trPr>
          <w:trHeight w:val="204"/>
        </w:trPr>
        <w:tc>
          <w:tcPr>
            <w:tcW w:w="12758" w:type="dxa"/>
          </w:tcPr>
          <w:p w14:paraId="78CA98FC" w14:textId="529DD5DF" w:rsidR="0067750E" w:rsidRPr="007C7195" w:rsidRDefault="0067750E" w:rsidP="0067750E">
            <w:pPr>
              <w:pStyle w:val="TableParagraph"/>
              <w:spacing w:line="268" w:lineRule="exact"/>
              <w:ind w:left="142" w:right="131"/>
              <w:jc w:val="both"/>
              <w:rPr>
                <w:b/>
              </w:rPr>
            </w:pPr>
            <w:r w:rsidRPr="007C7195">
              <w:rPr>
                <w:b/>
              </w:rPr>
              <w:t>Самостоятельная работа № 5.</w:t>
            </w:r>
            <w:r>
              <w:rPr>
                <w:color w:val="202020"/>
              </w:rPr>
              <w:t xml:space="preserve"> </w:t>
            </w:r>
            <w:r>
              <w:t xml:space="preserve">Практическая работа. </w:t>
            </w:r>
            <w:r w:rsidRPr="006B38A8">
              <w:rPr>
                <w:rFonts w:eastAsia="Calibri"/>
                <w:bCs/>
              </w:rPr>
              <w:t>Ведение учета и отчетности по оформлению продажи проездных документов</w:t>
            </w:r>
          </w:p>
        </w:tc>
        <w:tc>
          <w:tcPr>
            <w:tcW w:w="1276" w:type="dxa"/>
          </w:tcPr>
          <w:p w14:paraId="0F5BF635" w14:textId="1B5EB1E0" w:rsidR="0067750E" w:rsidRPr="007C7195" w:rsidRDefault="0067750E" w:rsidP="0067750E">
            <w:pPr>
              <w:pStyle w:val="TableParagraph"/>
              <w:spacing w:before="129"/>
              <w:ind w:left="13"/>
              <w:jc w:val="center"/>
            </w:pPr>
            <w:r w:rsidRPr="00465ED2">
              <w:t>14</w:t>
            </w:r>
          </w:p>
        </w:tc>
        <w:tc>
          <w:tcPr>
            <w:tcW w:w="1417" w:type="dxa"/>
            <w:vMerge/>
            <w:tcBorders>
              <w:top w:val="nil"/>
            </w:tcBorders>
            <w:shd w:val="clear" w:color="auto" w:fill="D9D9D9"/>
          </w:tcPr>
          <w:p w14:paraId="56011011" w14:textId="77777777" w:rsidR="0067750E" w:rsidRPr="007C7195" w:rsidRDefault="0067750E" w:rsidP="0067750E"/>
        </w:tc>
      </w:tr>
      <w:tr w:rsidR="0067750E" w:rsidRPr="007C7195" w14:paraId="28C3BE27" w14:textId="77777777" w:rsidTr="007C7195">
        <w:trPr>
          <w:trHeight w:val="292"/>
        </w:trPr>
        <w:tc>
          <w:tcPr>
            <w:tcW w:w="12758" w:type="dxa"/>
          </w:tcPr>
          <w:p w14:paraId="73F30F6B" w14:textId="789E0AD3" w:rsidR="0067750E" w:rsidRPr="007C7195" w:rsidRDefault="0067750E" w:rsidP="0067750E">
            <w:pPr>
              <w:pStyle w:val="TableParagraph"/>
              <w:tabs>
                <w:tab w:val="left" w:pos="459"/>
              </w:tabs>
              <w:spacing w:line="276" w:lineRule="exact"/>
              <w:ind w:left="142" w:right="131"/>
              <w:jc w:val="both"/>
            </w:pPr>
            <w:r w:rsidRPr="007C7195">
              <w:rPr>
                <w:b/>
              </w:rPr>
              <w:t>Самостоятельная работа № 6.</w:t>
            </w:r>
            <w:r>
              <w:rPr>
                <w:b/>
              </w:rPr>
              <w:t xml:space="preserve"> </w:t>
            </w:r>
            <w:r w:rsidRPr="00697CA1">
              <w:rPr>
                <w:rFonts w:eastAsia="Calibri"/>
              </w:rPr>
              <w:t>Обработка материалов индивидуальной фотографии рабочего дня</w:t>
            </w:r>
            <w:r>
              <w:rPr>
                <w:rFonts w:eastAsia="Calibri"/>
              </w:rPr>
              <w:t>.</w:t>
            </w:r>
          </w:p>
        </w:tc>
        <w:tc>
          <w:tcPr>
            <w:tcW w:w="1276" w:type="dxa"/>
          </w:tcPr>
          <w:p w14:paraId="4EA3667E" w14:textId="4F115EBF" w:rsidR="0067750E" w:rsidRPr="007C7195" w:rsidRDefault="0067750E" w:rsidP="0067750E">
            <w:pPr>
              <w:pStyle w:val="TableParagraph"/>
              <w:spacing w:line="272" w:lineRule="exact"/>
              <w:ind w:left="13"/>
              <w:jc w:val="center"/>
            </w:pPr>
            <w:r w:rsidRPr="00465ED2">
              <w:t>14</w:t>
            </w:r>
          </w:p>
        </w:tc>
        <w:tc>
          <w:tcPr>
            <w:tcW w:w="1417" w:type="dxa"/>
            <w:vMerge/>
            <w:tcBorders>
              <w:top w:val="nil"/>
            </w:tcBorders>
            <w:shd w:val="clear" w:color="auto" w:fill="D9D9D9"/>
          </w:tcPr>
          <w:p w14:paraId="6D9FDBE4" w14:textId="77777777" w:rsidR="0067750E" w:rsidRPr="007C7195" w:rsidRDefault="0067750E" w:rsidP="0067750E"/>
        </w:tc>
      </w:tr>
      <w:tr w:rsidR="0067750E" w:rsidRPr="007C7195" w14:paraId="40987954" w14:textId="77777777" w:rsidTr="007C7195">
        <w:trPr>
          <w:trHeight w:val="292"/>
        </w:trPr>
        <w:tc>
          <w:tcPr>
            <w:tcW w:w="12758" w:type="dxa"/>
          </w:tcPr>
          <w:p w14:paraId="63996F8C" w14:textId="4A63EADC" w:rsidR="0067750E" w:rsidRDefault="0067750E" w:rsidP="0067750E">
            <w:pPr>
              <w:ind w:left="142" w:right="131"/>
              <w:jc w:val="both"/>
              <w:rPr>
                <w:rFonts w:eastAsia="Calibri"/>
              </w:rPr>
            </w:pPr>
            <w:r w:rsidRPr="007C7195">
              <w:rPr>
                <w:b/>
              </w:rPr>
              <w:t xml:space="preserve">Самостоятельная работа № </w:t>
            </w:r>
            <w:r>
              <w:rPr>
                <w:b/>
              </w:rPr>
              <w:t>7</w:t>
            </w:r>
            <w:r w:rsidRPr="007C7195">
              <w:rPr>
                <w:b/>
              </w:rPr>
              <w:t>.</w:t>
            </w:r>
            <w:r>
              <w:rPr>
                <w:b/>
              </w:rPr>
              <w:t xml:space="preserve"> </w:t>
            </w:r>
            <w:r w:rsidRPr="00B3384A">
              <w:rPr>
                <w:bCs/>
              </w:rPr>
              <w:t xml:space="preserve">Работа с конспектом. </w:t>
            </w:r>
            <w:r w:rsidRPr="00697CA1">
              <w:rPr>
                <w:rFonts w:eastAsia="Calibri"/>
                <w:b/>
              </w:rPr>
              <w:t>Производительность труда</w:t>
            </w:r>
            <w:r>
              <w:rPr>
                <w:rFonts w:eastAsia="Calibri"/>
                <w:b/>
              </w:rPr>
              <w:t xml:space="preserve">. </w:t>
            </w:r>
            <w:r w:rsidRPr="00697CA1">
              <w:rPr>
                <w:rFonts w:eastAsia="Calibri"/>
              </w:rPr>
              <w:t>Понятие производительности труда. Показатели производительности труда: выработка, трудоемкость. Методы измерения производительности труда: натуральный, денежный (стоимостной) и трудовой.</w:t>
            </w:r>
            <w:r>
              <w:rPr>
                <w:rFonts w:eastAsia="Calibri"/>
              </w:rPr>
              <w:t xml:space="preserve"> </w:t>
            </w:r>
            <w:r w:rsidRPr="00697CA1">
              <w:rPr>
                <w:rFonts w:eastAsia="Calibri"/>
              </w:rPr>
              <w:t>Факторы и резервы роста производительности труда: характеристика и направление реализации. Способы определения производительности труда для различных подразделений железнодорожного транспорта</w:t>
            </w:r>
            <w:r>
              <w:rPr>
                <w:rFonts w:eastAsia="Calibri"/>
              </w:rPr>
              <w:t>.</w:t>
            </w:r>
          </w:p>
          <w:p w14:paraId="63C810A3" w14:textId="33A2FC0D" w:rsidR="0067750E" w:rsidRPr="00B3384A" w:rsidRDefault="0067750E" w:rsidP="0067750E">
            <w:pPr>
              <w:ind w:left="142" w:right="131"/>
              <w:jc w:val="both"/>
              <w:rPr>
                <w:rFonts w:eastAsia="Calibri"/>
              </w:rPr>
            </w:pPr>
            <w:r w:rsidRPr="00697CA1">
              <w:rPr>
                <w:rFonts w:eastAsia="Calibri"/>
                <w:b/>
              </w:rPr>
              <w:t>Формы и системы оплаты труда</w:t>
            </w:r>
            <w:r>
              <w:rPr>
                <w:rFonts w:eastAsia="Calibri"/>
                <w:b/>
              </w:rPr>
              <w:t xml:space="preserve">. </w:t>
            </w:r>
            <w:r w:rsidRPr="00697CA1">
              <w:rPr>
                <w:rFonts w:eastAsia="Calibri"/>
              </w:rPr>
              <w:t>Сущность, принципы и механизм организации заработной платы в организациях железнодорожного транспорта. Тарифная система оплаты труда: ее сущность, состав и содержание, ее элементы. ЕТКС (единый тарифно-квалификационный справочник). Бестарифная система оплаты труда. Формы и системы оплаты труда: сдельная, повременная; их разновидности, преимущества и недостатки, области применения. Права организаций в области оплаты труда</w:t>
            </w:r>
            <w:r>
              <w:rPr>
                <w:rFonts w:eastAsia="Calibri"/>
              </w:rPr>
              <w:t>.</w:t>
            </w:r>
          </w:p>
        </w:tc>
        <w:tc>
          <w:tcPr>
            <w:tcW w:w="1276" w:type="dxa"/>
          </w:tcPr>
          <w:p w14:paraId="0D3325D1" w14:textId="0F2481AE" w:rsidR="0067750E" w:rsidRPr="007C7195" w:rsidRDefault="0067750E" w:rsidP="0067750E">
            <w:pPr>
              <w:pStyle w:val="TableParagraph"/>
              <w:spacing w:line="272" w:lineRule="exact"/>
              <w:ind w:left="13"/>
              <w:jc w:val="center"/>
            </w:pPr>
            <w:r>
              <w:t>17</w:t>
            </w:r>
          </w:p>
        </w:tc>
        <w:tc>
          <w:tcPr>
            <w:tcW w:w="1417" w:type="dxa"/>
            <w:vMerge/>
            <w:tcBorders>
              <w:top w:val="nil"/>
            </w:tcBorders>
            <w:shd w:val="clear" w:color="auto" w:fill="D9D9D9"/>
          </w:tcPr>
          <w:p w14:paraId="7E3E8C47" w14:textId="77777777" w:rsidR="0067750E" w:rsidRPr="007C7195" w:rsidRDefault="0067750E" w:rsidP="0067750E"/>
        </w:tc>
      </w:tr>
      <w:tr w:rsidR="0067750E" w:rsidRPr="007C7195" w14:paraId="4463995D" w14:textId="77777777" w:rsidTr="007C7195">
        <w:trPr>
          <w:trHeight w:val="551"/>
        </w:trPr>
        <w:tc>
          <w:tcPr>
            <w:tcW w:w="12758" w:type="dxa"/>
          </w:tcPr>
          <w:p w14:paraId="4866D0A8" w14:textId="01F48D4F" w:rsidR="0067750E" w:rsidRPr="0067750E" w:rsidRDefault="0067750E" w:rsidP="0067750E">
            <w:pPr>
              <w:ind w:left="142" w:right="131"/>
              <w:jc w:val="both"/>
              <w:outlineLvl w:val="1"/>
              <w:rPr>
                <w:rFonts w:eastAsia="Calibri"/>
              </w:rPr>
            </w:pPr>
            <w:r w:rsidRPr="007C7195">
              <w:rPr>
                <w:b/>
              </w:rPr>
              <w:t xml:space="preserve">Самостоятельная работа № </w:t>
            </w:r>
            <w:r>
              <w:rPr>
                <w:b/>
              </w:rPr>
              <w:t>8</w:t>
            </w:r>
            <w:r w:rsidRPr="007C7195">
              <w:rPr>
                <w:b/>
              </w:rPr>
              <w:t>.</w:t>
            </w:r>
            <w:r>
              <w:rPr>
                <w:b/>
              </w:rPr>
              <w:t xml:space="preserve"> </w:t>
            </w:r>
            <w:r w:rsidRPr="007C7195">
              <w:t>Работа с конспектом</w:t>
            </w:r>
            <w:r>
              <w:t xml:space="preserve">: </w:t>
            </w:r>
            <w:bookmarkStart w:id="119" w:name="_Toc194132066"/>
            <w:bookmarkStart w:id="120" w:name="_Toc194134572"/>
            <w:r w:rsidRPr="00697CA1">
              <w:rPr>
                <w:rFonts w:eastAsia="Calibri"/>
                <w:b/>
              </w:rPr>
              <w:t>Бизнес-планирование деятельности организации</w:t>
            </w:r>
            <w:bookmarkEnd w:id="119"/>
            <w:bookmarkEnd w:id="120"/>
            <w:r>
              <w:rPr>
                <w:rFonts w:eastAsia="Calibri"/>
                <w:b/>
              </w:rPr>
              <w:t xml:space="preserve">. </w:t>
            </w:r>
            <w:r w:rsidRPr="00697CA1">
              <w:rPr>
                <w:rFonts w:eastAsia="Calibri"/>
              </w:rPr>
              <w:t xml:space="preserve">Назначение и содержание бизнес-плана. Оценки рынка: анализ конкурентов и рынка сбыта продукции. План маркетинга. Производственная </w:t>
            </w:r>
            <w:r w:rsidRPr="00697CA1">
              <w:rPr>
                <w:rFonts w:eastAsia="Calibri"/>
              </w:rPr>
              <w:lastRenderedPageBreak/>
              <w:t>программа, принципы формирования и содержания, производственные мощности, необходимые для реализации производственной программы</w:t>
            </w:r>
            <w:r>
              <w:rPr>
                <w:rFonts w:eastAsia="Calibri"/>
              </w:rPr>
              <w:t>.</w:t>
            </w:r>
          </w:p>
        </w:tc>
        <w:tc>
          <w:tcPr>
            <w:tcW w:w="1276" w:type="dxa"/>
          </w:tcPr>
          <w:p w14:paraId="2B5F8BA2" w14:textId="49985FB9" w:rsidR="0067750E" w:rsidRPr="007C7195" w:rsidRDefault="0067750E" w:rsidP="0067750E">
            <w:pPr>
              <w:pStyle w:val="TableParagraph"/>
              <w:spacing w:before="129"/>
              <w:ind w:left="13"/>
              <w:jc w:val="center"/>
            </w:pPr>
            <w:r>
              <w:lastRenderedPageBreak/>
              <w:t>14</w:t>
            </w:r>
          </w:p>
        </w:tc>
        <w:tc>
          <w:tcPr>
            <w:tcW w:w="1417" w:type="dxa"/>
            <w:tcBorders>
              <w:top w:val="nil"/>
            </w:tcBorders>
            <w:shd w:val="clear" w:color="auto" w:fill="D9D9D9"/>
          </w:tcPr>
          <w:p w14:paraId="0B7C8E16" w14:textId="77777777" w:rsidR="0067750E" w:rsidRPr="007C7195" w:rsidRDefault="0067750E" w:rsidP="0067750E"/>
        </w:tc>
      </w:tr>
    </w:tbl>
    <w:p w14:paraId="3BFF678B" w14:textId="77777777" w:rsidR="00634B23" w:rsidRDefault="00634B23" w:rsidP="00634B23">
      <w:pPr>
        <w:rPr>
          <w:sz w:val="24"/>
          <w:szCs w:val="24"/>
        </w:rPr>
      </w:pPr>
    </w:p>
    <w:p w14:paraId="3AC9D5B8" w14:textId="092D375A" w:rsidR="00634B23" w:rsidRDefault="00634B23" w:rsidP="0067750E">
      <w:pPr>
        <w:tabs>
          <w:tab w:val="left" w:pos="1425"/>
        </w:tabs>
        <w:rPr>
          <w:sz w:val="24"/>
          <w:szCs w:val="24"/>
        </w:rPr>
      </w:pPr>
      <w:r>
        <w:rPr>
          <w:sz w:val="24"/>
          <w:szCs w:val="24"/>
        </w:rPr>
        <w:tab/>
      </w:r>
    </w:p>
    <w:p w14:paraId="09D123EA" w14:textId="77777777" w:rsidR="00F36AC0" w:rsidRPr="000963B7" w:rsidRDefault="00F36AC0" w:rsidP="000963B7">
      <w:pPr>
        <w:tabs>
          <w:tab w:val="left" w:pos="1433"/>
        </w:tabs>
        <w:spacing w:before="72"/>
        <w:rPr>
          <w:b/>
          <w:sz w:val="24"/>
          <w:szCs w:val="24"/>
        </w:rPr>
      </w:pPr>
    </w:p>
    <w:p w14:paraId="375B81EE" w14:textId="277C54BE" w:rsidR="00796FD9" w:rsidRPr="006C474D" w:rsidRDefault="00796FD9" w:rsidP="00AD6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6C474D">
        <w:rPr>
          <w:b/>
          <w:sz w:val="24"/>
          <w:szCs w:val="24"/>
        </w:rPr>
        <w:t>Производственная практик</w:t>
      </w:r>
      <w:r w:rsidR="000963B7">
        <w:rPr>
          <w:b/>
          <w:sz w:val="24"/>
          <w:szCs w:val="24"/>
        </w:rPr>
        <w:t xml:space="preserve">а по профилю специальности </w:t>
      </w:r>
      <w:r w:rsidR="00AD6D48" w:rsidRPr="00F45777">
        <w:rPr>
          <w:b/>
          <w:bCs/>
          <w:sz w:val="24"/>
          <w:szCs w:val="24"/>
        </w:rPr>
        <w:t>ПМ.03 Обеспечение грузовых и пассажирских перевозок на транспорте (железнодорожном)</w:t>
      </w:r>
      <w:r w:rsidR="00AD6D48">
        <w:rPr>
          <w:b/>
          <w:bCs/>
          <w:sz w:val="24"/>
          <w:szCs w:val="24"/>
        </w:rPr>
        <w:t xml:space="preserve"> </w:t>
      </w:r>
      <w:r w:rsidRPr="006C474D">
        <w:rPr>
          <w:b/>
          <w:sz w:val="24"/>
          <w:szCs w:val="24"/>
        </w:rPr>
        <w:t>– 144 часа</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3"/>
        <w:gridCol w:w="11513"/>
        <w:gridCol w:w="1275"/>
      </w:tblGrid>
      <w:tr w:rsidR="00D7741D" w:rsidRPr="001833A3" w14:paraId="08649080" w14:textId="77777777" w:rsidTr="009A19E1">
        <w:tc>
          <w:tcPr>
            <w:tcW w:w="2663" w:type="dxa"/>
            <w:tcBorders>
              <w:top w:val="single" w:sz="4" w:space="0" w:color="auto"/>
              <w:left w:val="single" w:sz="4" w:space="0" w:color="auto"/>
              <w:bottom w:val="single" w:sz="4" w:space="0" w:color="auto"/>
              <w:right w:val="single" w:sz="4" w:space="0" w:color="auto"/>
            </w:tcBorders>
          </w:tcPr>
          <w:p w14:paraId="4C944A99" w14:textId="77777777" w:rsidR="00D7741D" w:rsidRPr="001833A3" w:rsidRDefault="00D7741D" w:rsidP="00D7741D">
            <w:pPr>
              <w:rPr>
                <w:b/>
              </w:rPr>
            </w:pPr>
            <w:r w:rsidRPr="001833A3">
              <w:rPr>
                <w:b/>
                <w:bCs/>
              </w:rPr>
              <w:t>Наименование МДК (этапов) практики</w:t>
            </w:r>
          </w:p>
        </w:tc>
        <w:tc>
          <w:tcPr>
            <w:tcW w:w="11513" w:type="dxa"/>
            <w:tcBorders>
              <w:top w:val="single" w:sz="4" w:space="0" w:color="auto"/>
              <w:left w:val="single" w:sz="4" w:space="0" w:color="auto"/>
              <w:bottom w:val="single" w:sz="4" w:space="0" w:color="auto"/>
              <w:right w:val="single" w:sz="4" w:space="0" w:color="auto"/>
            </w:tcBorders>
          </w:tcPr>
          <w:p w14:paraId="6FFE9FD4" w14:textId="77777777" w:rsidR="00D7741D" w:rsidRPr="001833A3" w:rsidRDefault="00D7741D" w:rsidP="009A19E1">
            <w:pPr>
              <w:jc w:val="center"/>
              <w:rPr>
                <w:b/>
              </w:rPr>
            </w:pPr>
            <w:r w:rsidRPr="001833A3">
              <w:rPr>
                <w:b/>
                <w:bCs/>
              </w:rPr>
              <w:t>Виды работ на практике</w:t>
            </w:r>
          </w:p>
        </w:tc>
        <w:tc>
          <w:tcPr>
            <w:tcW w:w="1275" w:type="dxa"/>
            <w:tcBorders>
              <w:top w:val="single" w:sz="4" w:space="0" w:color="auto"/>
              <w:left w:val="single" w:sz="4" w:space="0" w:color="auto"/>
              <w:bottom w:val="single" w:sz="4" w:space="0" w:color="auto"/>
              <w:right w:val="single" w:sz="4" w:space="0" w:color="auto"/>
            </w:tcBorders>
          </w:tcPr>
          <w:p w14:paraId="16467676" w14:textId="77777777" w:rsidR="00D7741D" w:rsidRPr="001833A3" w:rsidRDefault="00D7741D" w:rsidP="009A19E1">
            <w:pPr>
              <w:jc w:val="center"/>
              <w:rPr>
                <w:rFonts w:eastAsia="Calibri"/>
                <w:b/>
                <w:bCs/>
              </w:rPr>
            </w:pPr>
            <w:r w:rsidRPr="001833A3">
              <w:rPr>
                <w:rFonts w:eastAsia="Calibri"/>
                <w:b/>
                <w:bCs/>
              </w:rPr>
              <w:t xml:space="preserve">Объем </w:t>
            </w:r>
          </w:p>
          <w:p w14:paraId="283B5CD1" w14:textId="77777777" w:rsidR="00D7741D" w:rsidRPr="001833A3" w:rsidRDefault="00D7741D" w:rsidP="009A19E1">
            <w:pPr>
              <w:jc w:val="center"/>
              <w:rPr>
                <w:rFonts w:eastAsia="Calibri"/>
                <w:b/>
                <w:bCs/>
              </w:rPr>
            </w:pPr>
            <w:r w:rsidRPr="001833A3">
              <w:rPr>
                <w:rFonts w:eastAsia="Calibri"/>
                <w:b/>
                <w:bCs/>
              </w:rPr>
              <w:t>часов</w:t>
            </w:r>
          </w:p>
        </w:tc>
      </w:tr>
      <w:tr w:rsidR="00D7741D" w:rsidRPr="001833A3" w14:paraId="2B1276FF" w14:textId="77777777" w:rsidTr="009A19E1">
        <w:tc>
          <w:tcPr>
            <w:tcW w:w="2663" w:type="dxa"/>
            <w:tcBorders>
              <w:top w:val="single" w:sz="4" w:space="0" w:color="auto"/>
              <w:left w:val="single" w:sz="4" w:space="0" w:color="auto"/>
              <w:bottom w:val="single" w:sz="4" w:space="0" w:color="auto"/>
              <w:right w:val="single" w:sz="4" w:space="0" w:color="auto"/>
            </w:tcBorders>
          </w:tcPr>
          <w:p w14:paraId="1508386C" w14:textId="77777777" w:rsidR="00D7741D" w:rsidRPr="001833A3" w:rsidRDefault="00D7741D" w:rsidP="009A19E1">
            <w:pPr>
              <w:jc w:val="center"/>
              <w:rPr>
                <w:b/>
              </w:rPr>
            </w:pPr>
            <w:r w:rsidRPr="001833A3">
              <w:rPr>
                <w:b/>
              </w:rPr>
              <w:t>1</w:t>
            </w:r>
          </w:p>
        </w:tc>
        <w:tc>
          <w:tcPr>
            <w:tcW w:w="11513" w:type="dxa"/>
            <w:tcBorders>
              <w:top w:val="single" w:sz="4" w:space="0" w:color="auto"/>
              <w:left w:val="single" w:sz="4" w:space="0" w:color="auto"/>
              <w:bottom w:val="single" w:sz="4" w:space="0" w:color="auto"/>
              <w:right w:val="single" w:sz="4" w:space="0" w:color="auto"/>
            </w:tcBorders>
          </w:tcPr>
          <w:p w14:paraId="77694A5E" w14:textId="77777777" w:rsidR="00D7741D" w:rsidRPr="001833A3" w:rsidRDefault="00D7741D" w:rsidP="009A19E1">
            <w:pPr>
              <w:jc w:val="center"/>
              <w:rPr>
                <w:b/>
                <w:bCs/>
              </w:rPr>
            </w:pPr>
            <w:r w:rsidRPr="001833A3">
              <w:rPr>
                <w:b/>
                <w:bCs/>
              </w:rPr>
              <w:t>2</w:t>
            </w:r>
          </w:p>
        </w:tc>
        <w:tc>
          <w:tcPr>
            <w:tcW w:w="1275" w:type="dxa"/>
            <w:tcBorders>
              <w:top w:val="single" w:sz="4" w:space="0" w:color="auto"/>
              <w:left w:val="single" w:sz="4" w:space="0" w:color="auto"/>
              <w:bottom w:val="single" w:sz="4" w:space="0" w:color="auto"/>
              <w:right w:val="single" w:sz="4" w:space="0" w:color="auto"/>
            </w:tcBorders>
          </w:tcPr>
          <w:p w14:paraId="1D56EEC3" w14:textId="77777777" w:rsidR="00D7741D" w:rsidRPr="001833A3" w:rsidRDefault="00D7741D" w:rsidP="009A19E1">
            <w:pPr>
              <w:jc w:val="center"/>
              <w:rPr>
                <w:rFonts w:eastAsia="Calibri"/>
                <w:b/>
                <w:bCs/>
              </w:rPr>
            </w:pPr>
            <w:r w:rsidRPr="001833A3">
              <w:rPr>
                <w:rFonts w:eastAsia="Calibri"/>
                <w:b/>
                <w:bCs/>
              </w:rPr>
              <w:t>3</w:t>
            </w:r>
          </w:p>
        </w:tc>
      </w:tr>
      <w:tr w:rsidR="00AD6D48" w:rsidRPr="001833A3" w14:paraId="2F79AF4D" w14:textId="77777777" w:rsidTr="009A19E1">
        <w:tc>
          <w:tcPr>
            <w:tcW w:w="2663" w:type="dxa"/>
            <w:tcBorders>
              <w:top w:val="single" w:sz="4" w:space="0" w:color="auto"/>
              <w:left w:val="single" w:sz="4" w:space="0" w:color="auto"/>
              <w:bottom w:val="single" w:sz="4" w:space="0" w:color="auto"/>
              <w:right w:val="single" w:sz="4" w:space="0" w:color="auto"/>
            </w:tcBorders>
          </w:tcPr>
          <w:p w14:paraId="1C0BDB19" w14:textId="77777777" w:rsidR="00AD6D48" w:rsidRPr="00AD6D48" w:rsidRDefault="00AD6D48" w:rsidP="00AD6D48">
            <w:pPr>
              <w:jc w:val="center"/>
              <w:rPr>
                <w:b/>
              </w:rPr>
            </w:pPr>
            <w:r w:rsidRPr="00AD6D48">
              <w:rPr>
                <w:b/>
              </w:rPr>
              <w:t>МДК. 03. 01 Транспортно-экспедиционная деятельность и обеспечение грузовых перевозок на железнодорожном транспорте</w:t>
            </w:r>
            <w:r w:rsidRPr="00AD6D48">
              <w:rPr>
                <w:b/>
              </w:rPr>
              <w:t xml:space="preserve"> </w:t>
            </w:r>
          </w:p>
          <w:p w14:paraId="0EC01D33" w14:textId="77777777" w:rsidR="00AD6D48" w:rsidRDefault="00AD6D48" w:rsidP="00AD6D48">
            <w:pPr>
              <w:jc w:val="center"/>
              <w:rPr>
                <w:b/>
              </w:rPr>
            </w:pPr>
          </w:p>
          <w:p w14:paraId="7DCC691C" w14:textId="0DE113C5" w:rsidR="00AD6D48" w:rsidRPr="001833A3" w:rsidRDefault="00AD6D48" w:rsidP="00AD6D48">
            <w:pPr>
              <w:jc w:val="center"/>
              <w:rPr>
                <w:b/>
              </w:rPr>
            </w:pPr>
            <w:r w:rsidRPr="00AD6D48">
              <w:rPr>
                <w:b/>
              </w:rPr>
              <w:t>МДК 03.02. Обеспечение пассажирских перевозок и организация экономической деятельности на железнодорожном транспорте</w:t>
            </w:r>
          </w:p>
        </w:tc>
        <w:tc>
          <w:tcPr>
            <w:tcW w:w="11513" w:type="dxa"/>
            <w:tcBorders>
              <w:top w:val="single" w:sz="4" w:space="0" w:color="auto"/>
              <w:left w:val="single" w:sz="4" w:space="0" w:color="auto"/>
              <w:bottom w:val="single" w:sz="4" w:space="0" w:color="auto"/>
              <w:right w:val="single" w:sz="4" w:space="0" w:color="auto"/>
            </w:tcBorders>
          </w:tcPr>
          <w:p w14:paraId="11BBC616" w14:textId="77777777" w:rsidR="00AD6D48" w:rsidRPr="007D1DFD" w:rsidRDefault="00AD6D48" w:rsidP="00AD6D48">
            <w:pPr>
              <w:pStyle w:val="a5"/>
              <w:widowControl/>
              <w:numPr>
                <w:ilvl w:val="0"/>
                <w:numId w:val="30"/>
              </w:numPr>
              <w:autoSpaceDE/>
              <w:autoSpaceDN/>
              <w:ind w:left="567" w:hanging="425"/>
              <w:contextualSpacing/>
            </w:pPr>
            <w:r w:rsidRPr="007D1DFD">
              <w:t>прием грузов в вагонах (контейнерах) к перевозке на железнодорожных станциях отправления;</w:t>
            </w:r>
          </w:p>
          <w:p w14:paraId="6BAAE838" w14:textId="77777777" w:rsidR="00AD6D48" w:rsidRPr="007D1DFD" w:rsidRDefault="00AD6D48" w:rsidP="00AD6D48">
            <w:pPr>
              <w:pStyle w:val="a5"/>
              <w:widowControl/>
              <w:numPr>
                <w:ilvl w:val="0"/>
                <w:numId w:val="30"/>
              </w:numPr>
              <w:autoSpaceDE/>
              <w:autoSpaceDN/>
              <w:ind w:left="567" w:hanging="425"/>
              <w:contextualSpacing/>
            </w:pPr>
            <w:r w:rsidRPr="007D1DFD">
              <w:t>выдача грузов из вагонов (контейнеров) на станциях назначения</w:t>
            </w:r>
          </w:p>
          <w:p w14:paraId="169BAF52" w14:textId="77777777" w:rsidR="00AD6D48" w:rsidRPr="007D1DFD" w:rsidRDefault="00AD6D48" w:rsidP="00AD6D48">
            <w:pPr>
              <w:pStyle w:val="a5"/>
              <w:widowControl/>
              <w:numPr>
                <w:ilvl w:val="0"/>
                <w:numId w:val="30"/>
              </w:numPr>
              <w:autoSpaceDE/>
              <w:autoSpaceDN/>
              <w:ind w:left="567" w:hanging="425"/>
              <w:contextualSpacing/>
            </w:pPr>
            <w:r w:rsidRPr="007D1DFD">
              <w:t>организация хранения грузов и учета его на местах общего пользования;</w:t>
            </w:r>
          </w:p>
          <w:p w14:paraId="6DA1A3BE" w14:textId="77777777" w:rsidR="00AD6D48" w:rsidRPr="007D1DFD" w:rsidRDefault="00AD6D48" w:rsidP="00AD6D48">
            <w:pPr>
              <w:pStyle w:val="a5"/>
              <w:widowControl/>
              <w:numPr>
                <w:ilvl w:val="0"/>
                <w:numId w:val="30"/>
              </w:numPr>
              <w:autoSpaceDE/>
              <w:autoSpaceDN/>
              <w:ind w:left="567" w:hanging="425"/>
              <w:contextualSpacing/>
            </w:pPr>
            <w:r w:rsidRPr="007D1DFD">
              <w:t>определение массы перевозимых грузов на железнодорожных станциях отправления или назначения</w:t>
            </w:r>
          </w:p>
          <w:p w14:paraId="6D13B0BF" w14:textId="77777777" w:rsidR="00AD6D48" w:rsidRPr="007D1DFD" w:rsidRDefault="00AD6D48" w:rsidP="00AD6D48">
            <w:pPr>
              <w:pStyle w:val="a5"/>
              <w:widowControl/>
              <w:numPr>
                <w:ilvl w:val="0"/>
                <w:numId w:val="30"/>
              </w:numPr>
              <w:autoSpaceDE/>
              <w:autoSpaceDN/>
              <w:ind w:left="567" w:hanging="425"/>
              <w:contextualSpacing/>
            </w:pPr>
            <w:r w:rsidRPr="007D1DFD">
              <w:t>оформление перевозочных документов и контроль за правильностью их оформления по вопросам</w:t>
            </w:r>
          </w:p>
          <w:p w14:paraId="277091FD" w14:textId="77777777" w:rsidR="00AD6D48" w:rsidRPr="007D1DFD" w:rsidRDefault="00AD6D48" w:rsidP="00AD6D48">
            <w:pPr>
              <w:pStyle w:val="a5"/>
              <w:widowControl/>
              <w:numPr>
                <w:ilvl w:val="0"/>
                <w:numId w:val="30"/>
              </w:numPr>
              <w:autoSpaceDE/>
              <w:autoSpaceDN/>
              <w:ind w:left="567" w:hanging="425"/>
              <w:contextualSpacing/>
            </w:pPr>
            <w:r w:rsidRPr="007D1DFD">
              <w:t>оформление вагонных листов при приеме и выдаче вагонов, в том числе загруженных контейнерными и мелкими отправками</w:t>
            </w:r>
          </w:p>
          <w:p w14:paraId="249D6177" w14:textId="77777777" w:rsidR="00AD6D48" w:rsidRPr="007D1DFD" w:rsidRDefault="00AD6D48" w:rsidP="00AD6D48">
            <w:pPr>
              <w:pStyle w:val="a5"/>
              <w:widowControl/>
              <w:numPr>
                <w:ilvl w:val="0"/>
                <w:numId w:val="30"/>
              </w:numPr>
              <w:autoSpaceDE/>
              <w:autoSpaceDN/>
              <w:ind w:left="567" w:hanging="425"/>
              <w:contextualSpacing/>
            </w:pPr>
            <w:r w:rsidRPr="007D1DFD">
              <w:t>оформление актов общей формы, рапортов на составление коммерческих актов</w:t>
            </w:r>
          </w:p>
          <w:p w14:paraId="44B0E1CE" w14:textId="77777777" w:rsidR="00AD6D48" w:rsidRPr="007D1DFD" w:rsidRDefault="00AD6D48" w:rsidP="00AD6D48">
            <w:pPr>
              <w:pStyle w:val="a5"/>
              <w:widowControl/>
              <w:numPr>
                <w:ilvl w:val="0"/>
                <w:numId w:val="30"/>
              </w:numPr>
              <w:autoSpaceDE/>
              <w:autoSpaceDN/>
              <w:ind w:left="567" w:hanging="425"/>
              <w:contextualSpacing/>
            </w:pPr>
            <w:r w:rsidRPr="007D1DFD">
              <w:t>оформление документов, связанных с ведением станционной коммерческой отчетности (о приеме груза, выгрузке на склад, сортировке и передаче, возвращении вагонов (контейнеров), проведении коммерческого осмотра вагонов или контейнеров);</w:t>
            </w:r>
          </w:p>
          <w:p w14:paraId="50D371EE" w14:textId="77777777" w:rsidR="00AD6D48" w:rsidRPr="007D1DFD" w:rsidRDefault="00AD6D48" w:rsidP="00AD6D48">
            <w:pPr>
              <w:pStyle w:val="a5"/>
              <w:widowControl/>
              <w:numPr>
                <w:ilvl w:val="0"/>
                <w:numId w:val="30"/>
              </w:numPr>
              <w:autoSpaceDE/>
              <w:autoSpaceDN/>
              <w:ind w:left="567" w:hanging="425"/>
              <w:contextualSpacing/>
            </w:pPr>
            <w:r w:rsidRPr="007D1DFD">
              <w:t>проведение коммерческого осмотра вагонов в поездах или вагонов (контейнеров), подаваемых под погрузку (сдвоенную операцию);</w:t>
            </w:r>
          </w:p>
          <w:p w14:paraId="5AC685FC" w14:textId="77777777" w:rsidR="00AD6D48" w:rsidRPr="007D1DFD" w:rsidRDefault="00AD6D48" w:rsidP="00AD6D48">
            <w:pPr>
              <w:pStyle w:val="a5"/>
              <w:widowControl/>
              <w:numPr>
                <w:ilvl w:val="0"/>
                <w:numId w:val="30"/>
              </w:numPr>
              <w:autoSpaceDE/>
              <w:autoSpaceDN/>
              <w:ind w:left="567" w:hanging="425"/>
              <w:contextualSpacing/>
            </w:pPr>
            <w:r w:rsidRPr="007D1DFD">
              <w:t>организация розыска грузов;</w:t>
            </w:r>
          </w:p>
          <w:p w14:paraId="0D0EFC2D" w14:textId="77777777" w:rsidR="00AD6D48" w:rsidRPr="007D1DFD" w:rsidRDefault="00AD6D48" w:rsidP="00AD6D48">
            <w:pPr>
              <w:pStyle w:val="a5"/>
              <w:widowControl/>
              <w:numPr>
                <w:ilvl w:val="0"/>
                <w:numId w:val="30"/>
              </w:numPr>
              <w:autoSpaceDE/>
              <w:autoSpaceDN/>
              <w:ind w:left="567" w:hanging="425"/>
              <w:contextualSpacing/>
            </w:pPr>
            <w:r w:rsidRPr="007D1DFD">
              <w:t>составление и рассмотрение материалов расследования по несохранным перевозкам;</w:t>
            </w:r>
          </w:p>
          <w:p w14:paraId="12ED05D8" w14:textId="77777777" w:rsidR="00AD6D48" w:rsidRPr="007D1DFD" w:rsidRDefault="00AD6D48" w:rsidP="00AD6D48">
            <w:pPr>
              <w:pStyle w:val="a5"/>
              <w:widowControl/>
              <w:numPr>
                <w:ilvl w:val="0"/>
                <w:numId w:val="30"/>
              </w:numPr>
              <w:autoSpaceDE/>
              <w:autoSpaceDN/>
              <w:ind w:left="567" w:hanging="425"/>
              <w:contextualSpacing/>
            </w:pPr>
            <w:r w:rsidRPr="007D1DFD">
              <w:t xml:space="preserve">обеспечение контроля за соблюдением грузоотправителями и грузополучателями требований по обеспечению сохранности вагонного парка при погрузочно-разгрузочных работах на местах общего пользования. </w:t>
            </w:r>
          </w:p>
          <w:p w14:paraId="2A05EB7D" w14:textId="77777777" w:rsidR="00AD6D48" w:rsidRPr="007D1DFD" w:rsidRDefault="00AD6D48" w:rsidP="00AD6D48">
            <w:pPr>
              <w:pStyle w:val="a5"/>
              <w:widowControl/>
              <w:numPr>
                <w:ilvl w:val="0"/>
                <w:numId w:val="30"/>
              </w:numPr>
              <w:autoSpaceDE/>
              <w:autoSpaceDN/>
              <w:ind w:left="567" w:hanging="425"/>
              <w:contextualSpacing/>
              <w:rPr>
                <w:rFonts w:eastAsia="Calibri"/>
              </w:rPr>
            </w:pPr>
            <w:r w:rsidRPr="007D1DFD">
              <w:rPr>
                <w:rFonts w:eastAsia="Calibri"/>
              </w:rPr>
              <w:t>прием и обработка коммерческих актов, актов общей формы</w:t>
            </w:r>
          </w:p>
          <w:p w14:paraId="4027E0D8" w14:textId="77777777" w:rsidR="00AD6D48" w:rsidRPr="007D1DFD" w:rsidRDefault="00AD6D48" w:rsidP="00AD6D48">
            <w:pPr>
              <w:pStyle w:val="a5"/>
              <w:widowControl/>
              <w:numPr>
                <w:ilvl w:val="0"/>
                <w:numId w:val="30"/>
              </w:numPr>
              <w:autoSpaceDE/>
              <w:autoSpaceDN/>
              <w:ind w:left="567" w:hanging="425"/>
              <w:contextualSpacing/>
              <w:rPr>
                <w:rFonts w:eastAsia="Calibri"/>
              </w:rPr>
            </w:pPr>
            <w:r w:rsidRPr="007D1DFD">
              <w:rPr>
                <w:rFonts w:eastAsia="Calibri"/>
              </w:rPr>
              <w:t>прием и сдача грузовых документов</w:t>
            </w:r>
          </w:p>
          <w:p w14:paraId="54E98E6B" w14:textId="77777777" w:rsidR="00AD6D48" w:rsidRPr="007D1DFD" w:rsidRDefault="00AD6D48" w:rsidP="00AD6D48">
            <w:pPr>
              <w:pStyle w:val="a5"/>
              <w:widowControl/>
              <w:numPr>
                <w:ilvl w:val="0"/>
                <w:numId w:val="30"/>
              </w:numPr>
              <w:autoSpaceDE/>
              <w:autoSpaceDN/>
              <w:ind w:left="567" w:hanging="425"/>
              <w:contextualSpacing/>
              <w:rPr>
                <w:rFonts w:eastAsia="Calibri"/>
              </w:rPr>
            </w:pPr>
            <w:r w:rsidRPr="007D1DFD">
              <w:rPr>
                <w:rFonts w:eastAsia="Calibri"/>
              </w:rPr>
              <w:t>обеспечение сохранности грузов.</w:t>
            </w:r>
          </w:p>
          <w:p w14:paraId="1F097172" w14:textId="77777777" w:rsidR="00AD6D48" w:rsidRPr="007D1DFD" w:rsidRDefault="00AD6D48" w:rsidP="00AD6D48">
            <w:pPr>
              <w:pStyle w:val="a5"/>
              <w:widowControl/>
              <w:numPr>
                <w:ilvl w:val="0"/>
                <w:numId w:val="30"/>
              </w:numPr>
              <w:autoSpaceDE/>
              <w:autoSpaceDN/>
              <w:ind w:left="567" w:hanging="425"/>
              <w:contextualSpacing/>
              <w:rPr>
                <w:rFonts w:eastAsia="Calibri"/>
              </w:rPr>
            </w:pPr>
            <w:r w:rsidRPr="007D1DFD">
              <w:rPr>
                <w:rFonts w:eastAsia="Calibri"/>
              </w:rPr>
              <w:t>передача информации о наличии вагонов с грузами, требующих особой осторожности при торможении.</w:t>
            </w:r>
          </w:p>
          <w:p w14:paraId="4851DC55" w14:textId="77777777" w:rsidR="00AD6D48" w:rsidRPr="007D1DFD" w:rsidRDefault="00AD6D48" w:rsidP="00AD6D48">
            <w:pPr>
              <w:pStyle w:val="a5"/>
              <w:widowControl/>
              <w:numPr>
                <w:ilvl w:val="0"/>
                <w:numId w:val="30"/>
              </w:numPr>
              <w:suppressAutoHyphens/>
              <w:autoSpaceDE/>
              <w:autoSpaceDN/>
              <w:ind w:left="567" w:hanging="425"/>
              <w:contextualSpacing/>
              <w:jc w:val="both"/>
              <w:rPr>
                <w:bCs/>
              </w:rPr>
            </w:pPr>
            <w:r w:rsidRPr="007D1DFD">
              <w:rPr>
                <w:bCs/>
              </w:rPr>
              <w:t>обеспечение сохранности и безопасности движения при перевозке опасных грузов.</w:t>
            </w:r>
          </w:p>
          <w:p w14:paraId="077E9262" w14:textId="77777777" w:rsidR="00AD6D48" w:rsidRPr="007D1DFD" w:rsidRDefault="00AD6D48" w:rsidP="00AD6D48">
            <w:pPr>
              <w:pStyle w:val="a5"/>
              <w:widowControl/>
              <w:numPr>
                <w:ilvl w:val="0"/>
                <w:numId w:val="30"/>
              </w:numPr>
              <w:suppressAutoHyphens/>
              <w:autoSpaceDE/>
              <w:autoSpaceDN/>
              <w:ind w:left="567" w:hanging="425"/>
              <w:contextualSpacing/>
              <w:jc w:val="both"/>
              <w:rPr>
                <w:bCs/>
              </w:rPr>
            </w:pPr>
            <w:r w:rsidRPr="007D1DFD">
              <w:rPr>
                <w:bCs/>
              </w:rPr>
              <w:t>контроль положения негабаритных и тяжеловесных грузов на открытом подвижном составе</w:t>
            </w:r>
          </w:p>
          <w:p w14:paraId="1DC2637D" w14:textId="77777777" w:rsidR="00AD6D48" w:rsidRPr="007D1DFD" w:rsidRDefault="00AD6D48" w:rsidP="00AD6D48">
            <w:pPr>
              <w:pStyle w:val="a5"/>
              <w:widowControl/>
              <w:numPr>
                <w:ilvl w:val="0"/>
                <w:numId w:val="30"/>
              </w:numPr>
              <w:suppressAutoHyphens/>
              <w:autoSpaceDE/>
              <w:autoSpaceDN/>
              <w:ind w:left="567" w:hanging="425"/>
              <w:contextualSpacing/>
              <w:jc w:val="both"/>
              <w:rPr>
                <w:bCs/>
              </w:rPr>
            </w:pPr>
            <w:r w:rsidRPr="007D1DFD">
              <w:rPr>
                <w:bCs/>
              </w:rPr>
              <w:t xml:space="preserve">организация перевозки опасных грузов </w:t>
            </w:r>
          </w:p>
          <w:p w14:paraId="456F7A7E" w14:textId="77777777" w:rsidR="00AD6D48" w:rsidRPr="007D1DFD" w:rsidRDefault="00AD6D48" w:rsidP="00AD6D48">
            <w:pPr>
              <w:pStyle w:val="a5"/>
              <w:widowControl/>
              <w:numPr>
                <w:ilvl w:val="0"/>
                <w:numId w:val="30"/>
              </w:numPr>
              <w:suppressAutoHyphens/>
              <w:autoSpaceDE/>
              <w:autoSpaceDN/>
              <w:ind w:left="567" w:hanging="425"/>
              <w:contextualSpacing/>
              <w:jc w:val="both"/>
              <w:rPr>
                <w:bCs/>
              </w:rPr>
            </w:pPr>
            <w:r w:rsidRPr="007D1DFD">
              <w:rPr>
                <w:bCs/>
              </w:rPr>
              <w:t xml:space="preserve">порядок постановки вагонов с опасными грузами в поезда. </w:t>
            </w:r>
          </w:p>
          <w:p w14:paraId="60BB0392" w14:textId="77777777" w:rsidR="00AD6D48" w:rsidRPr="007D1DFD" w:rsidRDefault="00AD6D48" w:rsidP="00AD6D48">
            <w:pPr>
              <w:pStyle w:val="a5"/>
              <w:widowControl/>
              <w:numPr>
                <w:ilvl w:val="0"/>
                <w:numId w:val="30"/>
              </w:numPr>
              <w:suppressAutoHyphens/>
              <w:autoSpaceDE/>
              <w:autoSpaceDN/>
              <w:ind w:left="567" w:hanging="425"/>
              <w:contextualSpacing/>
              <w:jc w:val="both"/>
              <w:rPr>
                <w:bCs/>
              </w:rPr>
            </w:pPr>
            <w:r w:rsidRPr="007D1DFD">
              <w:rPr>
                <w:bCs/>
              </w:rPr>
              <w:t>порядок нанесения знаков опасности и маркировки опасности на вагонах и грузовых местах</w:t>
            </w:r>
          </w:p>
          <w:p w14:paraId="0184E30A" w14:textId="77777777" w:rsidR="00AD6D48" w:rsidRPr="007D1DFD" w:rsidRDefault="00AD6D48" w:rsidP="00AD6D48">
            <w:pPr>
              <w:pStyle w:val="a5"/>
              <w:widowControl/>
              <w:numPr>
                <w:ilvl w:val="0"/>
                <w:numId w:val="30"/>
              </w:numPr>
              <w:suppressAutoHyphens/>
              <w:autoSpaceDE/>
              <w:autoSpaceDN/>
              <w:ind w:left="567" w:hanging="425"/>
              <w:contextualSpacing/>
              <w:jc w:val="both"/>
              <w:rPr>
                <w:bCs/>
              </w:rPr>
            </w:pPr>
            <w:r w:rsidRPr="007D1DFD">
              <w:rPr>
                <w:bCs/>
              </w:rPr>
              <w:t>применение действующих положений по организации пассажирских перевозок на железнодорожном транспорте</w:t>
            </w:r>
          </w:p>
          <w:p w14:paraId="6206B8CB" w14:textId="77777777" w:rsidR="00AD6D48" w:rsidRPr="007D1DFD" w:rsidRDefault="00AD6D48" w:rsidP="00AD6D48">
            <w:pPr>
              <w:pStyle w:val="a5"/>
              <w:widowControl/>
              <w:numPr>
                <w:ilvl w:val="0"/>
                <w:numId w:val="30"/>
              </w:numPr>
              <w:tabs>
                <w:tab w:val="left" w:pos="175"/>
                <w:tab w:val="left" w:pos="317"/>
              </w:tabs>
              <w:autoSpaceDE/>
              <w:autoSpaceDN/>
              <w:ind w:left="567" w:hanging="425"/>
              <w:contextualSpacing/>
              <w:rPr>
                <w:rFonts w:eastAsia="Calibri"/>
                <w:bCs/>
              </w:rPr>
            </w:pPr>
            <w:r w:rsidRPr="007D1DFD">
              <w:rPr>
                <w:rFonts w:eastAsia="Calibri"/>
                <w:bCs/>
              </w:rPr>
              <w:t>расчет плат и сборов за перевозку пассажиров и багажа с использованием асу экспресс;</w:t>
            </w:r>
          </w:p>
          <w:p w14:paraId="36EC2C7F" w14:textId="77777777" w:rsidR="00AD6D48" w:rsidRPr="007D1DFD" w:rsidRDefault="00AD6D48" w:rsidP="00AD6D48">
            <w:pPr>
              <w:pStyle w:val="a5"/>
              <w:widowControl/>
              <w:numPr>
                <w:ilvl w:val="0"/>
                <w:numId w:val="30"/>
              </w:numPr>
              <w:suppressAutoHyphens/>
              <w:autoSpaceDE/>
              <w:autoSpaceDN/>
              <w:ind w:left="567" w:hanging="425"/>
              <w:contextualSpacing/>
              <w:jc w:val="both"/>
              <w:rPr>
                <w:rFonts w:eastAsia="Calibri"/>
              </w:rPr>
            </w:pPr>
            <w:r w:rsidRPr="007D1DFD">
              <w:rPr>
                <w:rFonts w:eastAsia="Calibri"/>
              </w:rPr>
              <w:lastRenderedPageBreak/>
              <w:t>организация процесса предоставления информационно-справочных услуг пассажирам и посетителям вокзала</w:t>
            </w:r>
          </w:p>
          <w:p w14:paraId="25E94C49" w14:textId="65BF1903" w:rsidR="00AD6D48" w:rsidRPr="00AD6D48" w:rsidRDefault="00AD6D48" w:rsidP="00AD6D48">
            <w:pPr>
              <w:pStyle w:val="a5"/>
              <w:numPr>
                <w:ilvl w:val="0"/>
                <w:numId w:val="30"/>
              </w:numPr>
              <w:ind w:left="0" w:firstLine="206"/>
              <w:jc w:val="both"/>
              <w:rPr>
                <w:b/>
                <w:bCs/>
              </w:rPr>
            </w:pPr>
            <w:r w:rsidRPr="00AD6D48">
              <w:rPr>
                <w:rFonts w:eastAsia="Calibri"/>
              </w:rPr>
              <w:t>ведение учетной и отчетной документации</w:t>
            </w:r>
            <w:r w:rsidRPr="007D1DFD">
              <w:t xml:space="preserve"> </w:t>
            </w:r>
            <w:r w:rsidRPr="00AD6D48">
              <w:rPr>
                <w:rFonts w:eastAsia="Calibri"/>
              </w:rPr>
              <w:t>в сфере пассажирских перевозок на объектах железнодорожного транспорта.</w:t>
            </w:r>
          </w:p>
        </w:tc>
        <w:tc>
          <w:tcPr>
            <w:tcW w:w="1275" w:type="dxa"/>
            <w:tcBorders>
              <w:top w:val="single" w:sz="4" w:space="0" w:color="auto"/>
              <w:left w:val="single" w:sz="4" w:space="0" w:color="auto"/>
              <w:bottom w:val="single" w:sz="4" w:space="0" w:color="auto"/>
              <w:right w:val="single" w:sz="4" w:space="0" w:color="auto"/>
            </w:tcBorders>
          </w:tcPr>
          <w:p w14:paraId="3D6612D0" w14:textId="77777777" w:rsidR="00AD6D48" w:rsidRDefault="00AD6D48" w:rsidP="00AD6D48">
            <w:pPr>
              <w:jc w:val="center"/>
              <w:rPr>
                <w:rFonts w:eastAsia="Calibri"/>
                <w:b/>
                <w:bCs/>
              </w:rPr>
            </w:pPr>
          </w:p>
          <w:p w14:paraId="7E8763BE" w14:textId="77777777" w:rsidR="00AD6D48" w:rsidRDefault="00AD6D48" w:rsidP="00AD6D48">
            <w:pPr>
              <w:jc w:val="center"/>
              <w:rPr>
                <w:rFonts w:eastAsia="Calibri"/>
                <w:b/>
                <w:bCs/>
              </w:rPr>
            </w:pPr>
          </w:p>
          <w:p w14:paraId="4C7A1C0E" w14:textId="77777777" w:rsidR="00AD6D48" w:rsidRDefault="00AD6D48" w:rsidP="00AD6D48">
            <w:pPr>
              <w:jc w:val="center"/>
              <w:rPr>
                <w:rFonts w:eastAsia="Calibri"/>
                <w:b/>
                <w:bCs/>
              </w:rPr>
            </w:pPr>
          </w:p>
          <w:p w14:paraId="3F9A4A50" w14:textId="77777777" w:rsidR="00AD6D48" w:rsidRDefault="00AD6D48" w:rsidP="00AD6D48">
            <w:pPr>
              <w:jc w:val="center"/>
              <w:rPr>
                <w:rFonts w:eastAsia="Calibri"/>
                <w:b/>
                <w:bCs/>
              </w:rPr>
            </w:pPr>
          </w:p>
          <w:p w14:paraId="2ECB499B" w14:textId="77777777" w:rsidR="00AD6D48" w:rsidRDefault="00AD6D48" w:rsidP="00AD6D48">
            <w:pPr>
              <w:jc w:val="center"/>
              <w:rPr>
                <w:rFonts w:eastAsia="Calibri"/>
                <w:b/>
                <w:bCs/>
              </w:rPr>
            </w:pPr>
          </w:p>
          <w:p w14:paraId="1748EAC9" w14:textId="77777777" w:rsidR="00AD6D48" w:rsidRDefault="00AD6D48" w:rsidP="00AD6D48">
            <w:pPr>
              <w:jc w:val="center"/>
              <w:rPr>
                <w:rFonts w:eastAsia="Calibri"/>
                <w:b/>
                <w:bCs/>
              </w:rPr>
            </w:pPr>
          </w:p>
          <w:p w14:paraId="0C510A78" w14:textId="77777777" w:rsidR="00AD6D48" w:rsidRDefault="00AD6D48" w:rsidP="00AD6D48">
            <w:pPr>
              <w:jc w:val="center"/>
              <w:rPr>
                <w:rFonts w:eastAsia="Calibri"/>
                <w:b/>
                <w:bCs/>
              </w:rPr>
            </w:pPr>
          </w:p>
          <w:p w14:paraId="7B28FA93" w14:textId="77777777" w:rsidR="00AD6D48" w:rsidRDefault="00AD6D48" w:rsidP="00AD6D48">
            <w:pPr>
              <w:jc w:val="center"/>
              <w:rPr>
                <w:rFonts w:eastAsia="Calibri"/>
                <w:b/>
                <w:bCs/>
              </w:rPr>
            </w:pPr>
          </w:p>
          <w:p w14:paraId="24BCB470" w14:textId="77777777" w:rsidR="00AD6D48" w:rsidRDefault="00AD6D48" w:rsidP="00AD6D48">
            <w:pPr>
              <w:jc w:val="center"/>
              <w:rPr>
                <w:rFonts w:eastAsia="Calibri"/>
                <w:b/>
                <w:bCs/>
              </w:rPr>
            </w:pPr>
          </w:p>
          <w:p w14:paraId="4D85D72A" w14:textId="77777777" w:rsidR="00AD6D48" w:rsidRDefault="00AD6D48" w:rsidP="00AD6D48">
            <w:pPr>
              <w:jc w:val="center"/>
              <w:rPr>
                <w:rFonts w:eastAsia="Calibri"/>
                <w:b/>
                <w:bCs/>
              </w:rPr>
            </w:pPr>
          </w:p>
          <w:p w14:paraId="022062C4" w14:textId="0580B285" w:rsidR="00AD6D48" w:rsidRPr="001833A3" w:rsidRDefault="00AD6D48" w:rsidP="00AD6D48">
            <w:pPr>
              <w:jc w:val="center"/>
              <w:rPr>
                <w:rFonts w:eastAsia="Calibri"/>
                <w:b/>
                <w:bCs/>
              </w:rPr>
            </w:pPr>
            <w:r>
              <w:rPr>
                <w:rFonts w:eastAsia="Calibri"/>
                <w:b/>
                <w:bCs/>
              </w:rPr>
              <w:t>144</w:t>
            </w:r>
          </w:p>
        </w:tc>
      </w:tr>
      <w:tr w:rsidR="00AD6D48" w:rsidRPr="001833A3" w14:paraId="585042B1" w14:textId="77777777" w:rsidTr="009A19E1">
        <w:tc>
          <w:tcPr>
            <w:tcW w:w="14176" w:type="dxa"/>
            <w:gridSpan w:val="2"/>
            <w:tcBorders>
              <w:top w:val="single" w:sz="4" w:space="0" w:color="auto"/>
              <w:left w:val="single" w:sz="4" w:space="0" w:color="auto"/>
              <w:bottom w:val="single" w:sz="4" w:space="0" w:color="auto"/>
              <w:right w:val="single" w:sz="4" w:space="0" w:color="auto"/>
            </w:tcBorders>
          </w:tcPr>
          <w:p w14:paraId="3ACEC7A5" w14:textId="0DE03CC2" w:rsidR="00AD6D48" w:rsidRPr="001833A3" w:rsidRDefault="00AD6D48" w:rsidP="00AD6D48">
            <w:pPr>
              <w:jc w:val="right"/>
              <w:rPr>
                <w:rFonts w:eastAsia="Calibri"/>
                <w:bCs/>
              </w:rPr>
            </w:pPr>
            <w:r>
              <w:rPr>
                <w:rFonts w:eastAsia="Calibri"/>
                <w:bCs/>
              </w:rPr>
              <w:t>Итого часов:</w:t>
            </w:r>
          </w:p>
        </w:tc>
        <w:tc>
          <w:tcPr>
            <w:tcW w:w="1275" w:type="dxa"/>
            <w:tcBorders>
              <w:top w:val="single" w:sz="4" w:space="0" w:color="auto"/>
              <w:left w:val="single" w:sz="4" w:space="0" w:color="auto"/>
              <w:bottom w:val="single" w:sz="4" w:space="0" w:color="auto"/>
              <w:right w:val="single" w:sz="4" w:space="0" w:color="auto"/>
            </w:tcBorders>
          </w:tcPr>
          <w:p w14:paraId="29CDD424" w14:textId="77777777" w:rsidR="00AD6D48" w:rsidRPr="001833A3" w:rsidRDefault="00AD6D48" w:rsidP="00AD6D48">
            <w:pPr>
              <w:jc w:val="center"/>
            </w:pPr>
            <w:r w:rsidRPr="001833A3">
              <w:t>144</w:t>
            </w:r>
          </w:p>
        </w:tc>
      </w:tr>
    </w:tbl>
    <w:p w14:paraId="1A1B636F" w14:textId="77777777" w:rsidR="00267E63" w:rsidRDefault="005A31A6" w:rsidP="005A31A6">
      <w:pPr>
        <w:tabs>
          <w:tab w:val="left" w:pos="8294"/>
        </w:tabs>
        <w:spacing w:before="72"/>
        <w:rPr>
          <w:b/>
          <w:sz w:val="24"/>
          <w:szCs w:val="24"/>
        </w:rPr>
      </w:pPr>
      <w:r>
        <w:rPr>
          <w:b/>
          <w:sz w:val="24"/>
          <w:szCs w:val="24"/>
        </w:rPr>
        <w:tab/>
      </w:r>
    </w:p>
    <w:p w14:paraId="27C258B7" w14:textId="77777777" w:rsidR="00D7741D" w:rsidRPr="006C474D" w:rsidRDefault="00D7741D" w:rsidP="00267E63">
      <w:pPr>
        <w:tabs>
          <w:tab w:val="left" w:pos="1433"/>
        </w:tabs>
        <w:spacing w:before="72"/>
        <w:rPr>
          <w:b/>
          <w:sz w:val="24"/>
          <w:szCs w:val="24"/>
        </w:rPr>
      </w:pPr>
    </w:p>
    <w:p w14:paraId="65D23194" w14:textId="77777777" w:rsidR="00A23E60" w:rsidRDefault="00A23E60" w:rsidP="00BF672B">
      <w:pPr>
        <w:pStyle w:val="a5"/>
        <w:spacing w:before="1" w:line="242" w:lineRule="auto"/>
        <w:ind w:left="1710" w:right="836" w:firstLine="0"/>
        <w:jc w:val="center"/>
        <w:rPr>
          <w:b/>
          <w:sz w:val="24"/>
          <w:szCs w:val="24"/>
        </w:rPr>
        <w:sectPr w:rsidR="00A23E60" w:rsidSect="00B62454">
          <w:pgSz w:w="16840" w:h="11910" w:orient="landscape"/>
          <w:pgMar w:top="860" w:right="1040" w:bottom="620" w:left="960" w:header="0" w:footer="697" w:gutter="0"/>
          <w:cols w:space="720"/>
          <w:docGrid w:linePitch="299"/>
        </w:sectPr>
      </w:pPr>
    </w:p>
    <w:p w14:paraId="4BC4F772" w14:textId="77777777" w:rsidR="008C72BE" w:rsidRPr="00D7741D" w:rsidRDefault="00AF7CD0" w:rsidP="00BF672B">
      <w:pPr>
        <w:pStyle w:val="a5"/>
        <w:spacing w:before="1" w:line="242" w:lineRule="auto"/>
        <w:ind w:left="1710" w:right="836" w:firstLine="0"/>
        <w:jc w:val="center"/>
        <w:rPr>
          <w:b/>
          <w:sz w:val="24"/>
          <w:szCs w:val="24"/>
        </w:rPr>
      </w:pPr>
      <w:r w:rsidRPr="006C474D">
        <w:rPr>
          <w:b/>
          <w:sz w:val="24"/>
          <w:szCs w:val="24"/>
        </w:rPr>
        <w:lastRenderedPageBreak/>
        <w:t>3.</w:t>
      </w:r>
      <w:r w:rsidR="00967BCE" w:rsidRPr="006C474D">
        <w:rPr>
          <w:b/>
          <w:sz w:val="24"/>
          <w:szCs w:val="24"/>
        </w:rPr>
        <w:t>УСЛОВИЯ РЕАЛИЗАЦИИ ПРОФЕССИОНАЛЬНОГО</w:t>
      </w:r>
      <w:r w:rsidR="004A1F5E">
        <w:rPr>
          <w:b/>
          <w:sz w:val="24"/>
          <w:szCs w:val="24"/>
        </w:rPr>
        <w:t xml:space="preserve"> </w:t>
      </w:r>
      <w:r w:rsidR="00967BCE" w:rsidRPr="006C474D">
        <w:rPr>
          <w:b/>
          <w:sz w:val="24"/>
          <w:szCs w:val="24"/>
        </w:rPr>
        <w:t>МОДУЛЯ</w:t>
      </w:r>
      <w:r w:rsidR="004A1F5E">
        <w:rPr>
          <w:b/>
          <w:sz w:val="24"/>
          <w:szCs w:val="24"/>
        </w:rPr>
        <w:t xml:space="preserve"> </w:t>
      </w:r>
      <w:r w:rsidR="00D7741D">
        <w:rPr>
          <w:b/>
          <w:sz w:val="24"/>
          <w:szCs w:val="24"/>
        </w:rPr>
        <w:t xml:space="preserve">ПМ.03 </w:t>
      </w:r>
      <w:r w:rsidR="00D7741D" w:rsidRPr="006C474D">
        <w:rPr>
          <w:b/>
          <w:sz w:val="24"/>
          <w:szCs w:val="24"/>
        </w:rPr>
        <w:t xml:space="preserve">Организация </w:t>
      </w:r>
      <w:r w:rsidR="00D7741D">
        <w:rPr>
          <w:b/>
          <w:sz w:val="24"/>
          <w:szCs w:val="24"/>
        </w:rPr>
        <w:t>транспортно-логистической деятельности</w:t>
      </w:r>
      <w:r w:rsidR="00D7741D" w:rsidRPr="006C474D">
        <w:rPr>
          <w:b/>
          <w:sz w:val="24"/>
          <w:szCs w:val="24"/>
        </w:rPr>
        <w:t xml:space="preserve"> (по видам транспорта)</w:t>
      </w:r>
    </w:p>
    <w:p w14:paraId="5E55B3D8" w14:textId="77777777" w:rsidR="00796FD9" w:rsidRPr="006C474D" w:rsidRDefault="00796FD9" w:rsidP="00796FD9">
      <w:pPr>
        <w:tabs>
          <w:tab w:val="left" w:pos="855"/>
        </w:tabs>
        <w:jc w:val="both"/>
        <w:outlineLvl w:val="1"/>
        <w:rPr>
          <w:b/>
          <w:sz w:val="24"/>
          <w:szCs w:val="24"/>
        </w:rPr>
      </w:pPr>
      <w:r w:rsidRPr="006C474D">
        <w:rPr>
          <w:b/>
          <w:sz w:val="24"/>
          <w:szCs w:val="24"/>
        </w:rPr>
        <w:tab/>
      </w:r>
      <w:r w:rsidRPr="006C474D">
        <w:rPr>
          <w:b/>
          <w:bCs/>
          <w:sz w:val="24"/>
          <w:szCs w:val="24"/>
        </w:rPr>
        <w:t xml:space="preserve">3.1.Требования к минимальному </w:t>
      </w:r>
      <w:r w:rsidRPr="006C474D">
        <w:rPr>
          <w:b/>
          <w:sz w:val="24"/>
          <w:szCs w:val="24"/>
        </w:rPr>
        <w:t>материально-техническому обеспечению</w:t>
      </w:r>
    </w:p>
    <w:p w14:paraId="18E140BC" w14:textId="77777777" w:rsidR="00796FD9" w:rsidRPr="006C474D" w:rsidRDefault="00796FD9" w:rsidP="00796FD9">
      <w:pPr>
        <w:jc w:val="both"/>
        <w:rPr>
          <w:sz w:val="24"/>
          <w:szCs w:val="24"/>
        </w:rPr>
      </w:pPr>
      <w:r w:rsidRPr="006C474D">
        <w:rPr>
          <w:sz w:val="24"/>
          <w:szCs w:val="24"/>
        </w:rPr>
        <w:t>Рабочая программа профессионального модуля реализуется  в учебном кабинете.</w:t>
      </w:r>
    </w:p>
    <w:p w14:paraId="147D28EB" w14:textId="77777777" w:rsidR="00796FD9" w:rsidRPr="006C474D" w:rsidRDefault="00796FD9" w:rsidP="00796FD9">
      <w:pPr>
        <w:jc w:val="both"/>
        <w:rPr>
          <w:sz w:val="24"/>
          <w:szCs w:val="24"/>
        </w:rPr>
      </w:pPr>
      <w:r w:rsidRPr="006C474D">
        <w:rPr>
          <w:sz w:val="24"/>
          <w:szCs w:val="24"/>
        </w:rPr>
        <w:t>Оборудование учебного кабинета:</w:t>
      </w:r>
    </w:p>
    <w:p w14:paraId="209770D3" w14:textId="77777777" w:rsidR="00796FD9" w:rsidRPr="006C474D" w:rsidRDefault="00796FD9" w:rsidP="00796FD9">
      <w:pPr>
        <w:tabs>
          <w:tab w:val="left" w:pos="174"/>
        </w:tabs>
        <w:jc w:val="both"/>
        <w:rPr>
          <w:sz w:val="24"/>
          <w:szCs w:val="24"/>
        </w:rPr>
      </w:pPr>
      <w:r w:rsidRPr="006C474D">
        <w:rPr>
          <w:sz w:val="24"/>
          <w:szCs w:val="24"/>
        </w:rPr>
        <w:t>-</w:t>
      </w:r>
      <w:r w:rsidRPr="006C474D">
        <w:rPr>
          <w:sz w:val="24"/>
          <w:szCs w:val="24"/>
        </w:rPr>
        <w:tab/>
        <w:t>рабочие места по количеству студентов;</w:t>
      </w:r>
    </w:p>
    <w:p w14:paraId="6CD023FE" w14:textId="77777777" w:rsidR="00796FD9" w:rsidRPr="006C474D" w:rsidRDefault="00796FD9" w:rsidP="00796FD9">
      <w:pPr>
        <w:tabs>
          <w:tab w:val="left" w:pos="169"/>
        </w:tabs>
        <w:jc w:val="both"/>
        <w:rPr>
          <w:sz w:val="24"/>
          <w:szCs w:val="24"/>
        </w:rPr>
      </w:pPr>
      <w:r w:rsidRPr="006C474D">
        <w:rPr>
          <w:sz w:val="24"/>
          <w:szCs w:val="24"/>
        </w:rPr>
        <w:t>-</w:t>
      </w:r>
      <w:r w:rsidRPr="006C474D">
        <w:rPr>
          <w:sz w:val="24"/>
          <w:szCs w:val="24"/>
        </w:rPr>
        <w:tab/>
        <w:t>рабочее место преподавателя;</w:t>
      </w:r>
    </w:p>
    <w:p w14:paraId="0801C335" w14:textId="77777777" w:rsidR="00796FD9" w:rsidRPr="006C474D" w:rsidRDefault="00796FD9" w:rsidP="00796FD9">
      <w:pPr>
        <w:tabs>
          <w:tab w:val="left" w:pos="174"/>
        </w:tabs>
        <w:rPr>
          <w:rFonts w:eastAsia="TimesNewRoman"/>
          <w:sz w:val="24"/>
          <w:szCs w:val="24"/>
        </w:rPr>
      </w:pPr>
      <w:r w:rsidRPr="006C474D">
        <w:rPr>
          <w:sz w:val="24"/>
          <w:szCs w:val="24"/>
        </w:rPr>
        <w:t xml:space="preserve">- </w:t>
      </w:r>
      <w:r w:rsidRPr="006C474D">
        <w:rPr>
          <w:rFonts w:eastAsia="TimesNewRoman"/>
          <w:sz w:val="24"/>
          <w:szCs w:val="24"/>
        </w:rPr>
        <w:t>наглядные пособия (комплекты учебных таблиц, плакатов, схем и др.);</w:t>
      </w:r>
    </w:p>
    <w:p w14:paraId="46AA8C83" w14:textId="77777777" w:rsidR="00796FD9" w:rsidRPr="006C474D" w:rsidRDefault="00796FD9" w:rsidP="00796FD9">
      <w:pPr>
        <w:tabs>
          <w:tab w:val="left" w:pos="174"/>
        </w:tabs>
        <w:rPr>
          <w:rFonts w:eastAsia="TimesNewRoman"/>
          <w:sz w:val="24"/>
          <w:szCs w:val="24"/>
        </w:rPr>
      </w:pPr>
      <w:r w:rsidRPr="006C474D">
        <w:rPr>
          <w:rFonts w:eastAsia="TimesNewRoman"/>
          <w:sz w:val="24"/>
          <w:szCs w:val="24"/>
        </w:rPr>
        <w:t>-проектор, ноутбук;</w:t>
      </w:r>
    </w:p>
    <w:p w14:paraId="17DD69A4" w14:textId="77777777" w:rsidR="00796FD9" w:rsidRPr="006C474D" w:rsidRDefault="00796FD9" w:rsidP="00796FD9">
      <w:pPr>
        <w:tabs>
          <w:tab w:val="left" w:pos="174"/>
        </w:tabs>
        <w:rPr>
          <w:bCs/>
          <w:sz w:val="24"/>
          <w:szCs w:val="24"/>
        </w:rPr>
      </w:pPr>
      <w:r w:rsidRPr="006C474D">
        <w:rPr>
          <w:rFonts w:eastAsia="TimesNewRoman"/>
          <w:sz w:val="24"/>
          <w:szCs w:val="24"/>
        </w:rPr>
        <w:t>-библиотечный фонд.</w:t>
      </w:r>
    </w:p>
    <w:p w14:paraId="242A6935" w14:textId="77777777" w:rsidR="00796FD9" w:rsidRPr="006C474D" w:rsidRDefault="00796FD9" w:rsidP="00796FD9">
      <w:pPr>
        <w:rPr>
          <w:sz w:val="24"/>
          <w:szCs w:val="24"/>
        </w:rPr>
      </w:pPr>
    </w:p>
    <w:p w14:paraId="0A12EBAD" w14:textId="77777777" w:rsidR="00796FD9" w:rsidRPr="006C474D" w:rsidRDefault="00796FD9" w:rsidP="00796FD9">
      <w:pPr>
        <w:rPr>
          <w:b/>
          <w:sz w:val="24"/>
          <w:szCs w:val="24"/>
        </w:rPr>
      </w:pPr>
      <w:r w:rsidRPr="006C474D">
        <w:rPr>
          <w:b/>
          <w:sz w:val="24"/>
          <w:szCs w:val="24"/>
        </w:rPr>
        <w:t>3.2. Информационное обеспечение обучения</w:t>
      </w:r>
    </w:p>
    <w:p w14:paraId="12E80206" w14:textId="77777777" w:rsidR="00796FD9" w:rsidRPr="006C474D" w:rsidRDefault="00796FD9" w:rsidP="00796FD9">
      <w:pPr>
        <w:rPr>
          <w:b/>
          <w:sz w:val="24"/>
          <w:szCs w:val="24"/>
        </w:rPr>
      </w:pPr>
      <w:bookmarkStart w:id="121" w:name="bookmark12"/>
      <w:r w:rsidRPr="006C474D">
        <w:rPr>
          <w:b/>
          <w:sz w:val="24"/>
          <w:szCs w:val="24"/>
        </w:rPr>
        <w:t>Перечень  рекомендуемых учебных изданий, Интернет-ресурсов, дополнительной литературы</w:t>
      </w:r>
      <w:bookmarkEnd w:id="121"/>
    </w:p>
    <w:p w14:paraId="69A2602B" w14:textId="77777777" w:rsidR="008C72BE" w:rsidRPr="006C474D" w:rsidRDefault="00022283">
      <w:pPr>
        <w:pStyle w:val="a3"/>
        <w:rPr>
          <w:b/>
          <w:sz w:val="24"/>
          <w:szCs w:val="24"/>
        </w:rPr>
      </w:pPr>
      <w:r w:rsidRPr="006C474D">
        <w:rPr>
          <w:b/>
          <w:sz w:val="24"/>
          <w:szCs w:val="24"/>
        </w:rPr>
        <w:t>Основные источники: -</w:t>
      </w:r>
    </w:p>
    <w:p w14:paraId="1550301C" w14:textId="77777777" w:rsidR="00022283" w:rsidRPr="006C474D" w:rsidRDefault="00022283">
      <w:pPr>
        <w:pStyle w:val="a3"/>
        <w:rPr>
          <w:b/>
          <w:sz w:val="24"/>
          <w:szCs w:val="24"/>
        </w:rPr>
      </w:pPr>
    </w:p>
    <w:p w14:paraId="40525785" w14:textId="77777777" w:rsidR="00D7741D" w:rsidRDefault="00022283" w:rsidP="00D7741D">
      <w:pPr>
        <w:pStyle w:val="a3"/>
        <w:rPr>
          <w:b/>
          <w:sz w:val="24"/>
          <w:szCs w:val="24"/>
        </w:rPr>
      </w:pPr>
      <w:r w:rsidRPr="006C474D">
        <w:rPr>
          <w:b/>
          <w:sz w:val="24"/>
          <w:szCs w:val="24"/>
        </w:rPr>
        <w:t>Дополнительные источники</w:t>
      </w:r>
    </w:p>
    <w:p w14:paraId="31F46FBF" w14:textId="77777777" w:rsidR="00D7741D" w:rsidRPr="009A19E1" w:rsidRDefault="00D7741D" w:rsidP="00BF672B">
      <w:pPr>
        <w:pStyle w:val="a5"/>
        <w:numPr>
          <w:ilvl w:val="0"/>
          <w:numId w:val="4"/>
        </w:numPr>
        <w:adjustRightInd w:val="0"/>
        <w:jc w:val="both"/>
        <w:rPr>
          <w:sz w:val="24"/>
          <w:szCs w:val="24"/>
        </w:rPr>
      </w:pPr>
      <w:r w:rsidRPr="009A19E1">
        <w:rPr>
          <w:sz w:val="24"/>
          <w:szCs w:val="24"/>
        </w:rPr>
        <w:t>Аварийные карточки на опасные грузы, перевозимые по железным дорогам СНГ, Латвийской Республики, Литовской Республики, Эстонской Республики: утв. Советом по железнодорожному транспорту государств-участников содружества, Протокол от 30.05.08. № 48.- М.: ООО «</w:t>
      </w:r>
      <w:proofErr w:type="spellStart"/>
      <w:r w:rsidRPr="009A19E1">
        <w:rPr>
          <w:sz w:val="24"/>
          <w:szCs w:val="24"/>
        </w:rPr>
        <w:t>Техинформ</w:t>
      </w:r>
      <w:proofErr w:type="spellEnd"/>
      <w:r w:rsidRPr="009A19E1">
        <w:rPr>
          <w:sz w:val="24"/>
          <w:szCs w:val="24"/>
        </w:rPr>
        <w:t>», 2017.- 839 с.</w:t>
      </w:r>
    </w:p>
    <w:p w14:paraId="096FB17B" w14:textId="77777777" w:rsidR="00D7741D" w:rsidRPr="009A19E1" w:rsidRDefault="00D7741D" w:rsidP="00BF672B">
      <w:pPr>
        <w:pStyle w:val="a3"/>
        <w:numPr>
          <w:ilvl w:val="0"/>
          <w:numId w:val="4"/>
        </w:numPr>
        <w:rPr>
          <w:sz w:val="24"/>
          <w:szCs w:val="24"/>
        </w:rPr>
      </w:pPr>
      <w:r w:rsidRPr="009A19E1">
        <w:rPr>
          <w:sz w:val="24"/>
          <w:szCs w:val="24"/>
        </w:rPr>
        <w:t>Блохина</w:t>
      </w:r>
      <w:r w:rsidRPr="009A19E1">
        <w:rPr>
          <w:sz w:val="24"/>
          <w:szCs w:val="24"/>
        </w:rPr>
        <w:tab/>
        <w:t>Е.В.,</w:t>
      </w:r>
      <w:r w:rsidRPr="009A19E1">
        <w:rPr>
          <w:sz w:val="24"/>
          <w:szCs w:val="24"/>
        </w:rPr>
        <w:tab/>
      </w:r>
      <w:proofErr w:type="spellStart"/>
      <w:r w:rsidRPr="009A19E1">
        <w:rPr>
          <w:sz w:val="24"/>
          <w:szCs w:val="24"/>
        </w:rPr>
        <w:t>Слезина</w:t>
      </w:r>
      <w:proofErr w:type="spellEnd"/>
      <w:r w:rsidRPr="009A19E1">
        <w:rPr>
          <w:sz w:val="24"/>
          <w:szCs w:val="24"/>
        </w:rPr>
        <w:tab/>
        <w:t>О.Н.</w:t>
      </w:r>
      <w:r w:rsidRPr="009A19E1">
        <w:rPr>
          <w:sz w:val="24"/>
          <w:szCs w:val="24"/>
        </w:rPr>
        <w:tab/>
        <w:t>Организация</w:t>
      </w:r>
      <w:r w:rsidRPr="009A19E1">
        <w:rPr>
          <w:sz w:val="24"/>
          <w:szCs w:val="24"/>
        </w:rPr>
        <w:tab/>
        <w:t>хранения.</w:t>
      </w:r>
      <w:r w:rsidRPr="009A19E1">
        <w:rPr>
          <w:sz w:val="24"/>
          <w:szCs w:val="24"/>
        </w:rPr>
        <w:tab/>
      </w:r>
      <w:r w:rsidRPr="009A19E1">
        <w:rPr>
          <w:spacing w:val="-3"/>
          <w:sz w:val="24"/>
          <w:szCs w:val="24"/>
        </w:rPr>
        <w:t xml:space="preserve">Складское </w:t>
      </w:r>
      <w:r w:rsidRPr="009A19E1">
        <w:rPr>
          <w:sz w:val="24"/>
          <w:szCs w:val="24"/>
        </w:rPr>
        <w:t>оборудование. - М.: Академия,2012.</w:t>
      </w:r>
    </w:p>
    <w:p w14:paraId="1CF86CEA" w14:textId="77777777" w:rsidR="00D7741D" w:rsidRPr="009A19E1" w:rsidRDefault="00D7741D" w:rsidP="00D7741D">
      <w:pPr>
        <w:pStyle w:val="a3"/>
        <w:rPr>
          <w:sz w:val="24"/>
          <w:szCs w:val="24"/>
        </w:rPr>
      </w:pPr>
      <w:proofErr w:type="spellStart"/>
      <w:r w:rsidRPr="009A19E1">
        <w:rPr>
          <w:sz w:val="24"/>
          <w:szCs w:val="24"/>
        </w:rPr>
        <w:t>Мачульский</w:t>
      </w:r>
      <w:proofErr w:type="spellEnd"/>
      <w:r w:rsidRPr="009A19E1">
        <w:rPr>
          <w:sz w:val="24"/>
          <w:szCs w:val="24"/>
        </w:rPr>
        <w:t xml:space="preserve"> И.И. Комплексная механизация погрузочно- разгрузочных работ. - М.: Академия,2006.</w:t>
      </w:r>
    </w:p>
    <w:p w14:paraId="01770D73" w14:textId="77777777" w:rsidR="00D7741D" w:rsidRPr="009A19E1" w:rsidRDefault="00D7741D" w:rsidP="00BF672B">
      <w:pPr>
        <w:pStyle w:val="a3"/>
        <w:numPr>
          <w:ilvl w:val="0"/>
          <w:numId w:val="4"/>
        </w:numPr>
        <w:rPr>
          <w:sz w:val="24"/>
          <w:szCs w:val="24"/>
        </w:rPr>
      </w:pPr>
      <w:proofErr w:type="spellStart"/>
      <w:r w:rsidRPr="009A19E1">
        <w:rPr>
          <w:sz w:val="24"/>
          <w:szCs w:val="24"/>
        </w:rPr>
        <w:t>Ильюшенкова</w:t>
      </w:r>
      <w:proofErr w:type="spellEnd"/>
      <w:r w:rsidRPr="009A19E1">
        <w:rPr>
          <w:sz w:val="24"/>
          <w:szCs w:val="24"/>
        </w:rPr>
        <w:t xml:space="preserve">, Ж. Д. Перевозка грузов на особых условиях: учебник / Ж. Д. </w:t>
      </w:r>
      <w:proofErr w:type="spellStart"/>
      <w:r w:rsidRPr="009A19E1">
        <w:rPr>
          <w:sz w:val="24"/>
          <w:szCs w:val="24"/>
        </w:rPr>
        <w:t>Ильюшенкова</w:t>
      </w:r>
      <w:proofErr w:type="spellEnd"/>
      <w:r w:rsidRPr="009A19E1">
        <w:rPr>
          <w:sz w:val="24"/>
          <w:szCs w:val="24"/>
        </w:rPr>
        <w:t>. - М.: ФГБУ ДПО «УМЦ ЖДТ», 2017.- 173 с</w:t>
      </w:r>
      <w:r w:rsidR="009A19E1" w:rsidRPr="009A19E1">
        <w:rPr>
          <w:sz w:val="24"/>
          <w:szCs w:val="24"/>
        </w:rPr>
        <w:t>.</w:t>
      </w:r>
    </w:p>
    <w:p w14:paraId="4F4BB058" w14:textId="77777777" w:rsidR="009A19E1" w:rsidRPr="009A19E1" w:rsidRDefault="009A19E1" w:rsidP="00BF672B">
      <w:pPr>
        <w:pStyle w:val="a3"/>
        <w:numPr>
          <w:ilvl w:val="0"/>
          <w:numId w:val="4"/>
        </w:numPr>
        <w:rPr>
          <w:sz w:val="24"/>
          <w:szCs w:val="24"/>
        </w:rPr>
      </w:pPr>
      <w:r w:rsidRPr="009A19E1">
        <w:rPr>
          <w:sz w:val="24"/>
          <w:szCs w:val="24"/>
        </w:rPr>
        <w:t>Инструкция МПС РФ ДЧ-1835 «Перевозка негабаритных и тяжеловесных грузов на железных дорогах»</w:t>
      </w:r>
    </w:p>
    <w:p w14:paraId="25B90952" w14:textId="77777777" w:rsidR="009A19E1" w:rsidRPr="009A19E1" w:rsidRDefault="009A19E1" w:rsidP="00BF672B">
      <w:pPr>
        <w:pStyle w:val="a3"/>
        <w:numPr>
          <w:ilvl w:val="0"/>
          <w:numId w:val="4"/>
        </w:numPr>
        <w:rPr>
          <w:sz w:val="24"/>
          <w:szCs w:val="24"/>
        </w:rPr>
      </w:pPr>
      <w:r w:rsidRPr="009A19E1">
        <w:rPr>
          <w:sz w:val="24"/>
          <w:szCs w:val="24"/>
        </w:rPr>
        <w:t>Клименко, В. Н. Обеспечение грузовых перевозок на железнодорожном транспорте / В. Н. Клименко. - М.: ФГБУ ДПО «УМЦ ЖДТ», 2017. - 125 с.</w:t>
      </w:r>
    </w:p>
    <w:p w14:paraId="46A75C91" w14:textId="77777777" w:rsidR="009A19E1" w:rsidRPr="009A19E1" w:rsidRDefault="00D7741D" w:rsidP="00BF672B">
      <w:pPr>
        <w:pStyle w:val="a5"/>
        <w:numPr>
          <w:ilvl w:val="0"/>
          <w:numId w:val="4"/>
        </w:numPr>
        <w:tabs>
          <w:tab w:val="left" w:pos="1759"/>
        </w:tabs>
        <w:ind w:right="224"/>
        <w:jc w:val="both"/>
        <w:rPr>
          <w:sz w:val="24"/>
          <w:szCs w:val="24"/>
        </w:rPr>
      </w:pPr>
      <w:r w:rsidRPr="009A19E1">
        <w:rPr>
          <w:sz w:val="24"/>
          <w:szCs w:val="24"/>
        </w:rPr>
        <w:t>МПС Инструкция ДЧ-1835 Перевозка негабаритных и тяжеловесных грузов на железных дорогах государств-участников СНГ. – М.:Транспорт,2001.</w:t>
      </w:r>
    </w:p>
    <w:p w14:paraId="1D96EEFC" w14:textId="77777777" w:rsidR="009A19E1" w:rsidRPr="009A19E1" w:rsidRDefault="009A19E1" w:rsidP="00BF672B">
      <w:pPr>
        <w:pStyle w:val="a5"/>
        <w:numPr>
          <w:ilvl w:val="0"/>
          <w:numId w:val="4"/>
        </w:numPr>
        <w:tabs>
          <w:tab w:val="left" w:pos="1759"/>
        </w:tabs>
        <w:ind w:right="224"/>
        <w:jc w:val="both"/>
        <w:rPr>
          <w:sz w:val="24"/>
          <w:szCs w:val="24"/>
        </w:rPr>
      </w:pPr>
      <w:r w:rsidRPr="009A19E1">
        <w:rPr>
          <w:sz w:val="24"/>
          <w:szCs w:val="24"/>
        </w:rPr>
        <w:t>Отечественный журнал «Железнодорожный</w:t>
      </w:r>
      <w:r w:rsidR="00006B5F">
        <w:rPr>
          <w:sz w:val="24"/>
          <w:szCs w:val="24"/>
        </w:rPr>
        <w:t xml:space="preserve"> </w:t>
      </w:r>
      <w:r w:rsidRPr="009A19E1">
        <w:rPr>
          <w:sz w:val="24"/>
          <w:szCs w:val="24"/>
        </w:rPr>
        <w:t>транспорт»</w:t>
      </w:r>
    </w:p>
    <w:p w14:paraId="425AF7E3" w14:textId="77777777" w:rsidR="009A19E1" w:rsidRPr="009A19E1" w:rsidRDefault="00D7741D" w:rsidP="00BF672B">
      <w:pPr>
        <w:pStyle w:val="a5"/>
        <w:numPr>
          <w:ilvl w:val="0"/>
          <w:numId w:val="4"/>
        </w:numPr>
        <w:tabs>
          <w:tab w:val="left" w:pos="1759"/>
        </w:tabs>
        <w:ind w:right="224"/>
        <w:jc w:val="both"/>
        <w:rPr>
          <w:sz w:val="24"/>
          <w:szCs w:val="24"/>
        </w:rPr>
      </w:pPr>
      <w:r w:rsidRPr="009A19E1">
        <w:rPr>
          <w:sz w:val="24"/>
          <w:szCs w:val="24"/>
        </w:rPr>
        <w:t>Федеральный закон 10.01.2003г. №18-ФЗ «Устав железнодорожного транспорта РФ».</w:t>
      </w:r>
    </w:p>
    <w:p w14:paraId="36E49E1A" w14:textId="77777777" w:rsidR="009A19E1" w:rsidRPr="009A19E1" w:rsidRDefault="00D7741D" w:rsidP="00BF672B">
      <w:pPr>
        <w:pStyle w:val="a5"/>
        <w:numPr>
          <w:ilvl w:val="0"/>
          <w:numId w:val="4"/>
        </w:numPr>
        <w:tabs>
          <w:tab w:val="left" w:pos="1759"/>
        </w:tabs>
        <w:ind w:right="224"/>
        <w:jc w:val="both"/>
        <w:rPr>
          <w:sz w:val="24"/>
          <w:szCs w:val="24"/>
        </w:rPr>
      </w:pPr>
      <w:r w:rsidRPr="009A19E1">
        <w:rPr>
          <w:sz w:val="24"/>
          <w:szCs w:val="24"/>
        </w:rPr>
        <w:t>Справочник: Тарифное руководство №1, часть 1. - М.:ЗАО «Бизнес-Проект».</w:t>
      </w:r>
    </w:p>
    <w:p w14:paraId="7B920EBA" w14:textId="77777777" w:rsidR="009A19E1" w:rsidRPr="009A19E1" w:rsidRDefault="00D7741D" w:rsidP="00BF672B">
      <w:pPr>
        <w:pStyle w:val="a5"/>
        <w:numPr>
          <w:ilvl w:val="0"/>
          <w:numId w:val="4"/>
        </w:numPr>
        <w:tabs>
          <w:tab w:val="left" w:pos="1759"/>
        </w:tabs>
        <w:ind w:right="224"/>
        <w:jc w:val="both"/>
        <w:rPr>
          <w:sz w:val="24"/>
          <w:szCs w:val="24"/>
        </w:rPr>
      </w:pPr>
      <w:r w:rsidRPr="009A19E1">
        <w:rPr>
          <w:sz w:val="24"/>
          <w:szCs w:val="24"/>
        </w:rPr>
        <w:t xml:space="preserve"> Справочник: Тарифное руководство №1, часть 2 - М.:ЗАО «Бизнес-Проект»</w:t>
      </w:r>
    </w:p>
    <w:p w14:paraId="2D4BFA1F" w14:textId="77777777" w:rsidR="009A19E1" w:rsidRPr="009A19E1" w:rsidRDefault="00D7741D" w:rsidP="00BF672B">
      <w:pPr>
        <w:pStyle w:val="a5"/>
        <w:numPr>
          <w:ilvl w:val="0"/>
          <w:numId w:val="4"/>
        </w:numPr>
        <w:tabs>
          <w:tab w:val="left" w:pos="1759"/>
        </w:tabs>
        <w:ind w:right="224"/>
        <w:jc w:val="both"/>
        <w:rPr>
          <w:sz w:val="24"/>
          <w:szCs w:val="24"/>
        </w:rPr>
      </w:pPr>
      <w:r w:rsidRPr="009A19E1">
        <w:rPr>
          <w:sz w:val="24"/>
          <w:szCs w:val="24"/>
        </w:rPr>
        <w:t>Справочник: Тарифное руководство №2 - М.:ЗАО «Бизнес-Проект»</w:t>
      </w:r>
    </w:p>
    <w:p w14:paraId="56C7372D" w14:textId="77777777" w:rsidR="009A19E1" w:rsidRPr="009A19E1" w:rsidRDefault="00D7741D" w:rsidP="00BF672B">
      <w:pPr>
        <w:pStyle w:val="a5"/>
        <w:numPr>
          <w:ilvl w:val="0"/>
          <w:numId w:val="4"/>
        </w:numPr>
        <w:tabs>
          <w:tab w:val="left" w:pos="1759"/>
        </w:tabs>
        <w:ind w:right="224"/>
        <w:jc w:val="both"/>
        <w:rPr>
          <w:sz w:val="24"/>
          <w:szCs w:val="24"/>
        </w:rPr>
      </w:pPr>
      <w:r w:rsidRPr="009A19E1">
        <w:rPr>
          <w:sz w:val="24"/>
          <w:szCs w:val="24"/>
        </w:rPr>
        <w:t xml:space="preserve"> Справочник: Тарифное руководство №3 - М.: ЗАО «Бизнес-Проект»</w:t>
      </w:r>
    </w:p>
    <w:p w14:paraId="339C90DD" w14:textId="77777777" w:rsidR="009A19E1" w:rsidRPr="009A19E1" w:rsidRDefault="00D7741D" w:rsidP="00BF672B">
      <w:pPr>
        <w:pStyle w:val="a5"/>
        <w:numPr>
          <w:ilvl w:val="0"/>
          <w:numId w:val="4"/>
        </w:numPr>
        <w:tabs>
          <w:tab w:val="left" w:pos="1759"/>
        </w:tabs>
        <w:ind w:right="224"/>
        <w:jc w:val="both"/>
        <w:rPr>
          <w:sz w:val="24"/>
          <w:szCs w:val="24"/>
        </w:rPr>
      </w:pPr>
      <w:r w:rsidRPr="009A19E1">
        <w:rPr>
          <w:sz w:val="24"/>
          <w:szCs w:val="24"/>
        </w:rPr>
        <w:t>Справочник: Тарифное руководство №4, книга 1, 2, 3. - М.:</w:t>
      </w:r>
      <w:r w:rsidR="00006B5F">
        <w:rPr>
          <w:sz w:val="24"/>
          <w:szCs w:val="24"/>
        </w:rPr>
        <w:t xml:space="preserve"> </w:t>
      </w:r>
      <w:r w:rsidRPr="009A19E1">
        <w:rPr>
          <w:sz w:val="24"/>
          <w:szCs w:val="24"/>
        </w:rPr>
        <w:t>Тр</w:t>
      </w:r>
      <w:r w:rsidR="009A19E1" w:rsidRPr="009A19E1">
        <w:rPr>
          <w:sz w:val="24"/>
          <w:szCs w:val="24"/>
        </w:rPr>
        <w:t>анспорт</w:t>
      </w:r>
    </w:p>
    <w:p w14:paraId="186E4E1F" w14:textId="77777777" w:rsidR="00D7741D" w:rsidRPr="009A19E1" w:rsidRDefault="00D7741D" w:rsidP="00BF672B">
      <w:pPr>
        <w:pStyle w:val="a5"/>
        <w:numPr>
          <w:ilvl w:val="0"/>
          <w:numId w:val="4"/>
        </w:numPr>
        <w:tabs>
          <w:tab w:val="left" w:pos="1759"/>
        </w:tabs>
        <w:ind w:right="224"/>
        <w:jc w:val="both"/>
        <w:rPr>
          <w:sz w:val="24"/>
          <w:szCs w:val="24"/>
        </w:rPr>
      </w:pPr>
      <w:r w:rsidRPr="009A19E1">
        <w:rPr>
          <w:sz w:val="24"/>
          <w:szCs w:val="24"/>
        </w:rPr>
        <w:t>Технические условия размещения и крепления грузов в вагонах и контейнерах, 2002.</w:t>
      </w:r>
    </w:p>
    <w:p w14:paraId="5AB7BAF3" w14:textId="77777777" w:rsidR="00022283" w:rsidRPr="006C474D" w:rsidRDefault="00022283" w:rsidP="00022283">
      <w:pPr>
        <w:pStyle w:val="a7"/>
        <w:jc w:val="both"/>
        <w:rPr>
          <w:rFonts w:ascii="Times New Roman" w:hAnsi="Times New Roman" w:cs="Times New Roman"/>
          <w:b/>
          <w:sz w:val="24"/>
          <w:szCs w:val="24"/>
        </w:rPr>
      </w:pPr>
      <w:r w:rsidRPr="006C474D">
        <w:rPr>
          <w:rFonts w:ascii="Times New Roman" w:hAnsi="Times New Roman" w:cs="Times New Roman"/>
          <w:b/>
          <w:sz w:val="24"/>
          <w:szCs w:val="24"/>
        </w:rPr>
        <w:t xml:space="preserve">Интернет-ресурсы: </w:t>
      </w:r>
    </w:p>
    <w:p w14:paraId="558BE540" w14:textId="77777777" w:rsidR="009A19E1" w:rsidRPr="009A19E1" w:rsidRDefault="0010298C" w:rsidP="009A19E1">
      <w:pPr>
        <w:tabs>
          <w:tab w:val="left" w:pos="1663"/>
        </w:tabs>
        <w:ind w:right="1291"/>
        <w:rPr>
          <w:sz w:val="24"/>
          <w:szCs w:val="24"/>
        </w:rPr>
      </w:pPr>
      <w:r>
        <w:rPr>
          <w:sz w:val="24"/>
          <w:szCs w:val="24"/>
          <w:lang w:bidi="ru-RU"/>
        </w:rPr>
        <w:pict w14:anchorId="08A57881">
          <v:rect id="_x0000_s1027" style="position:absolute;margin-left:181.35pt;margin-top:31.85pt;width:3.5pt;height:.7pt;z-index:251660288;mso-position-horizontal-relative:page" fillcolor="black" stroked="f">
            <w10:wrap anchorx="page"/>
          </v:rect>
        </w:pict>
      </w:r>
      <w:r w:rsidR="009A19E1" w:rsidRPr="009A19E1">
        <w:rPr>
          <w:sz w:val="24"/>
          <w:szCs w:val="24"/>
        </w:rPr>
        <w:t xml:space="preserve">1.Грузовые перевозки. </w:t>
      </w:r>
      <w:r w:rsidR="009A19E1" w:rsidRPr="009A19E1">
        <w:rPr>
          <w:rFonts w:ascii="Symbol" w:hAnsi="Symbol"/>
          <w:sz w:val="24"/>
          <w:szCs w:val="24"/>
        </w:rPr>
        <w:t></w:t>
      </w:r>
      <w:r w:rsidR="009A19E1" w:rsidRPr="009A19E1">
        <w:rPr>
          <w:sz w:val="24"/>
          <w:szCs w:val="24"/>
        </w:rPr>
        <w:t>Электронный ресурс</w:t>
      </w:r>
      <w:r w:rsidR="009A19E1" w:rsidRPr="009A19E1">
        <w:rPr>
          <w:rFonts w:ascii="Symbol" w:hAnsi="Symbol"/>
          <w:sz w:val="24"/>
          <w:szCs w:val="24"/>
        </w:rPr>
        <w:t></w:t>
      </w:r>
      <w:r w:rsidR="009A19E1" w:rsidRPr="009A19E1">
        <w:rPr>
          <w:sz w:val="24"/>
          <w:szCs w:val="24"/>
        </w:rPr>
        <w:t xml:space="preserve">. – Режим доступа: </w:t>
      </w:r>
      <w:proofErr w:type="spellStart"/>
      <w:r w:rsidR="009A19E1" w:rsidRPr="009A19E1">
        <w:rPr>
          <w:sz w:val="24"/>
          <w:szCs w:val="24"/>
        </w:rPr>
        <w:t>m.esrr.mps</w:t>
      </w:r>
      <w:proofErr w:type="spellEnd"/>
      <w:r w:rsidR="009A19E1" w:rsidRPr="009A19E1">
        <w:rPr>
          <w:sz w:val="24"/>
          <w:szCs w:val="24"/>
        </w:rPr>
        <w:t xml:space="preserve"> , интрасеть, с регистрацией. – </w:t>
      </w:r>
      <w:proofErr w:type="spellStart"/>
      <w:r w:rsidR="009A19E1" w:rsidRPr="009A19E1">
        <w:rPr>
          <w:sz w:val="24"/>
          <w:szCs w:val="24"/>
        </w:rPr>
        <w:t>Загл</w:t>
      </w:r>
      <w:proofErr w:type="spellEnd"/>
      <w:r w:rsidR="009A19E1" w:rsidRPr="009A19E1">
        <w:rPr>
          <w:sz w:val="24"/>
          <w:szCs w:val="24"/>
        </w:rPr>
        <w:t xml:space="preserve">. </w:t>
      </w:r>
      <w:proofErr w:type="spellStart"/>
      <w:r w:rsidR="009A19E1" w:rsidRPr="009A19E1">
        <w:rPr>
          <w:sz w:val="24"/>
          <w:szCs w:val="24"/>
        </w:rPr>
        <w:t>сэкрана</w:t>
      </w:r>
      <w:proofErr w:type="spellEnd"/>
      <w:r w:rsidR="009A19E1" w:rsidRPr="009A19E1">
        <w:rPr>
          <w:sz w:val="24"/>
          <w:szCs w:val="24"/>
        </w:rPr>
        <w:t>.</w:t>
      </w:r>
    </w:p>
    <w:p w14:paraId="72E6B472" w14:textId="77777777" w:rsidR="009A19E1" w:rsidRPr="009A19E1" w:rsidRDefault="009A19E1" w:rsidP="009A19E1">
      <w:pPr>
        <w:tabs>
          <w:tab w:val="left" w:pos="1663"/>
        </w:tabs>
        <w:ind w:right="864"/>
        <w:rPr>
          <w:sz w:val="24"/>
          <w:szCs w:val="24"/>
        </w:rPr>
      </w:pPr>
      <w:r w:rsidRPr="009A19E1">
        <w:rPr>
          <w:sz w:val="24"/>
          <w:szCs w:val="24"/>
        </w:rPr>
        <w:t xml:space="preserve">2.Официальный сайт ОАО «РЖД». </w:t>
      </w:r>
      <w:r w:rsidRPr="009A19E1">
        <w:rPr>
          <w:rFonts w:ascii="Symbol" w:hAnsi="Symbol"/>
          <w:sz w:val="24"/>
          <w:szCs w:val="24"/>
        </w:rPr>
        <w:t></w:t>
      </w:r>
      <w:r w:rsidRPr="009A19E1">
        <w:rPr>
          <w:sz w:val="24"/>
          <w:szCs w:val="24"/>
        </w:rPr>
        <w:t>Электронный ресурс</w:t>
      </w:r>
      <w:r w:rsidRPr="009A19E1">
        <w:rPr>
          <w:rFonts w:ascii="Symbol" w:hAnsi="Symbol"/>
          <w:sz w:val="24"/>
          <w:szCs w:val="24"/>
        </w:rPr>
        <w:t></w:t>
      </w:r>
      <w:r w:rsidRPr="009A19E1">
        <w:rPr>
          <w:sz w:val="24"/>
          <w:szCs w:val="24"/>
        </w:rPr>
        <w:t xml:space="preserve">. – Режим доступа: </w:t>
      </w:r>
      <w:hyperlink r:id="rId10">
        <w:r w:rsidRPr="009A19E1">
          <w:rPr>
            <w:sz w:val="24"/>
            <w:szCs w:val="24"/>
          </w:rPr>
          <w:t>www.rzd.ru</w:t>
        </w:r>
      </w:hyperlink>
      <w:r w:rsidRPr="009A19E1">
        <w:rPr>
          <w:sz w:val="24"/>
          <w:szCs w:val="24"/>
        </w:rPr>
        <w:t xml:space="preserve">, с регистрацией. – </w:t>
      </w:r>
      <w:proofErr w:type="spellStart"/>
      <w:r w:rsidRPr="009A19E1">
        <w:rPr>
          <w:sz w:val="24"/>
          <w:szCs w:val="24"/>
        </w:rPr>
        <w:t>Загл</w:t>
      </w:r>
      <w:proofErr w:type="spellEnd"/>
      <w:r w:rsidRPr="009A19E1">
        <w:rPr>
          <w:sz w:val="24"/>
          <w:szCs w:val="24"/>
        </w:rPr>
        <w:t xml:space="preserve">. </w:t>
      </w:r>
      <w:proofErr w:type="spellStart"/>
      <w:r w:rsidRPr="009A19E1">
        <w:rPr>
          <w:sz w:val="24"/>
          <w:szCs w:val="24"/>
        </w:rPr>
        <w:t>сэкрана</w:t>
      </w:r>
      <w:proofErr w:type="spellEnd"/>
      <w:r w:rsidRPr="009A19E1">
        <w:rPr>
          <w:sz w:val="24"/>
          <w:szCs w:val="24"/>
        </w:rPr>
        <w:t>.</w:t>
      </w:r>
    </w:p>
    <w:p w14:paraId="17A55E58" w14:textId="77777777" w:rsidR="009A19E1" w:rsidRPr="009A19E1" w:rsidRDefault="009A19E1" w:rsidP="009A19E1">
      <w:pPr>
        <w:tabs>
          <w:tab w:val="left" w:pos="1663"/>
        </w:tabs>
        <w:ind w:right="1508"/>
        <w:rPr>
          <w:sz w:val="24"/>
          <w:szCs w:val="24"/>
        </w:rPr>
      </w:pPr>
      <w:r w:rsidRPr="009A19E1">
        <w:rPr>
          <w:sz w:val="24"/>
          <w:szCs w:val="24"/>
        </w:rPr>
        <w:t xml:space="preserve">3.Служба перевозок. </w:t>
      </w:r>
      <w:r w:rsidRPr="009A19E1">
        <w:rPr>
          <w:rFonts w:ascii="Symbol" w:hAnsi="Symbol"/>
          <w:sz w:val="24"/>
          <w:szCs w:val="24"/>
        </w:rPr>
        <w:t></w:t>
      </w:r>
      <w:r w:rsidRPr="009A19E1">
        <w:rPr>
          <w:sz w:val="24"/>
          <w:szCs w:val="24"/>
        </w:rPr>
        <w:t>Электронный ресурс</w:t>
      </w:r>
      <w:r w:rsidRPr="009A19E1">
        <w:rPr>
          <w:rFonts w:ascii="Symbol" w:hAnsi="Symbol"/>
          <w:sz w:val="24"/>
          <w:szCs w:val="24"/>
        </w:rPr>
        <w:t></w:t>
      </w:r>
      <w:r w:rsidRPr="009A19E1">
        <w:rPr>
          <w:sz w:val="24"/>
          <w:szCs w:val="24"/>
        </w:rPr>
        <w:t xml:space="preserve">. – Режим доступа: </w:t>
      </w:r>
      <w:proofErr w:type="spellStart"/>
      <w:r w:rsidRPr="009A19E1">
        <w:rPr>
          <w:sz w:val="24"/>
          <w:szCs w:val="24"/>
        </w:rPr>
        <w:t>cuprolc.esrr</w:t>
      </w:r>
      <w:proofErr w:type="spellEnd"/>
      <w:r w:rsidRPr="009A19E1">
        <w:rPr>
          <w:sz w:val="24"/>
          <w:szCs w:val="24"/>
        </w:rPr>
        <w:t xml:space="preserve">. </w:t>
      </w:r>
      <w:proofErr w:type="spellStart"/>
      <w:r w:rsidRPr="009A19E1">
        <w:rPr>
          <w:sz w:val="24"/>
          <w:szCs w:val="24"/>
        </w:rPr>
        <w:t>mps</w:t>
      </w:r>
      <w:proofErr w:type="spellEnd"/>
      <w:r w:rsidRPr="009A19E1">
        <w:rPr>
          <w:sz w:val="24"/>
          <w:szCs w:val="24"/>
        </w:rPr>
        <w:t xml:space="preserve">, интрасеть, с регистрацией. - </w:t>
      </w:r>
      <w:proofErr w:type="spellStart"/>
      <w:r w:rsidRPr="009A19E1">
        <w:rPr>
          <w:sz w:val="24"/>
          <w:szCs w:val="24"/>
        </w:rPr>
        <w:t>Загл</w:t>
      </w:r>
      <w:proofErr w:type="spellEnd"/>
      <w:r w:rsidRPr="009A19E1">
        <w:rPr>
          <w:sz w:val="24"/>
          <w:szCs w:val="24"/>
        </w:rPr>
        <w:t xml:space="preserve">. </w:t>
      </w:r>
      <w:proofErr w:type="spellStart"/>
      <w:r w:rsidRPr="009A19E1">
        <w:rPr>
          <w:sz w:val="24"/>
          <w:szCs w:val="24"/>
        </w:rPr>
        <w:t>сэкрана</w:t>
      </w:r>
      <w:proofErr w:type="spellEnd"/>
      <w:r w:rsidRPr="009A19E1">
        <w:rPr>
          <w:sz w:val="24"/>
          <w:szCs w:val="24"/>
        </w:rPr>
        <w:t>.</w:t>
      </w:r>
    </w:p>
    <w:p w14:paraId="3E212338" w14:textId="77777777" w:rsidR="000C7426" w:rsidRPr="006C474D" w:rsidRDefault="000C7426">
      <w:pPr>
        <w:pStyle w:val="a3"/>
        <w:spacing w:before="3"/>
        <w:rPr>
          <w:sz w:val="24"/>
          <w:szCs w:val="24"/>
        </w:rPr>
      </w:pPr>
    </w:p>
    <w:p w14:paraId="1850FF9A" w14:textId="77777777" w:rsidR="00A23E60" w:rsidRDefault="00A23E60">
      <w:pPr>
        <w:pStyle w:val="a3"/>
        <w:spacing w:before="3"/>
        <w:rPr>
          <w:sz w:val="24"/>
          <w:szCs w:val="24"/>
        </w:rPr>
        <w:sectPr w:rsidR="00A23E60" w:rsidSect="00A23E60">
          <w:pgSz w:w="11910" w:h="16840"/>
          <w:pgMar w:top="960" w:right="860" w:bottom="1040" w:left="620" w:header="0" w:footer="697" w:gutter="0"/>
          <w:cols w:space="720"/>
          <w:docGrid w:linePitch="299"/>
        </w:sectPr>
      </w:pPr>
    </w:p>
    <w:p w14:paraId="766A6BC4" w14:textId="77777777" w:rsidR="008C72BE" w:rsidRPr="006C474D" w:rsidRDefault="00267E63" w:rsidP="00267E63">
      <w:pPr>
        <w:pStyle w:val="11"/>
        <w:spacing w:line="322" w:lineRule="exact"/>
        <w:ind w:left="842"/>
        <w:jc w:val="center"/>
        <w:rPr>
          <w:sz w:val="24"/>
          <w:szCs w:val="24"/>
        </w:rPr>
      </w:pPr>
      <w:r w:rsidRPr="006C474D">
        <w:rPr>
          <w:sz w:val="24"/>
          <w:szCs w:val="24"/>
        </w:rPr>
        <w:lastRenderedPageBreak/>
        <w:t>4</w:t>
      </w:r>
      <w:r w:rsidR="00967BCE" w:rsidRPr="006C474D">
        <w:rPr>
          <w:sz w:val="24"/>
          <w:szCs w:val="24"/>
        </w:rPr>
        <w:t>. КОНТРОЛЬ И ОЦЕНКА РЕЗУЛЬТАТОВ ОСВОЕНИЯ</w:t>
      </w:r>
    </w:p>
    <w:p w14:paraId="6BB54093" w14:textId="77777777" w:rsidR="009A19E1" w:rsidRPr="006C474D" w:rsidRDefault="00967BCE" w:rsidP="009A19E1">
      <w:pPr>
        <w:spacing w:before="1" w:line="242" w:lineRule="auto"/>
        <w:ind w:left="1350" w:right="836"/>
        <w:jc w:val="center"/>
        <w:rPr>
          <w:b/>
          <w:sz w:val="24"/>
          <w:szCs w:val="24"/>
        </w:rPr>
      </w:pPr>
      <w:r w:rsidRPr="006C474D">
        <w:rPr>
          <w:b/>
          <w:sz w:val="24"/>
          <w:szCs w:val="24"/>
        </w:rPr>
        <w:t xml:space="preserve">ПРОФЕССИОНАЛЬНОГО МОДУЛЯ </w:t>
      </w:r>
      <w:r w:rsidR="009A19E1">
        <w:rPr>
          <w:b/>
          <w:sz w:val="24"/>
          <w:szCs w:val="24"/>
        </w:rPr>
        <w:t xml:space="preserve">ПМ.03 </w:t>
      </w:r>
      <w:r w:rsidR="009A19E1" w:rsidRPr="006C474D">
        <w:rPr>
          <w:b/>
          <w:sz w:val="24"/>
          <w:szCs w:val="24"/>
        </w:rPr>
        <w:t xml:space="preserve">Организация </w:t>
      </w:r>
      <w:r w:rsidR="009A19E1">
        <w:rPr>
          <w:b/>
          <w:sz w:val="24"/>
          <w:szCs w:val="24"/>
        </w:rPr>
        <w:t>транспортно-логистической деятельности</w:t>
      </w:r>
      <w:r w:rsidR="009A19E1" w:rsidRPr="006C474D">
        <w:rPr>
          <w:b/>
          <w:sz w:val="24"/>
          <w:szCs w:val="24"/>
        </w:rPr>
        <w:t xml:space="preserve"> (по видам транспорта)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6639"/>
        <w:gridCol w:w="2817"/>
      </w:tblGrid>
      <w:tr w:rsidR="00AD6D48" w:rsidRPr="008D2724" w14:paraId="76DE72D9" w14:textId="77777777" w:rsidTr="003D0E63">
        <w:trPr>
          <w:trHeight w:val="23"/>
        </w:trPr>
        <w:tc>
          <w:tcPr>
            <w:tcW w:w="559" w:type="pct"/>
          </w:tcPr>
          <w:p w14:paraId="4B47DB33" w14:textId="77777777" w:rsidR="00AD6D48" w:rsidRPr="008D2724" w:rsidRDefault="00AD6D48" w:rsidP="003D0E63">
            <w:pPr>
              <w:suppressAutoHyphens/>
              <w:contextualSpacing/>
              <w:jc w:val="center"/>
              <w:rPr>
                <w:b/>
                <w:iCs/>
                <w:sz w:val="24"/>
                <w:szCs w:val="24"/>
              </w:rPr>
            </w:pPr>
            <w:r w:rsidRPr="008D2724">
              <w:rPr>
                <w:b/>
                <w:iCs/>
                <w:sz w:val="24"/>
                <w:szCs w:val="24"/>
              </w:rPr>
              <w:t xml:space="preserve">Код </w:t>
            </w:r>
            <w:r>
              <w:rPr>
                <w:b/>
                <w:iCs/>
                <w:sz w:val="24"/>
                <w:szCs w:val="24"/>
              </w:rPr>
              <w:t>П</w:t>
            </w:r>
            <w:r w:rsidRPr="008D2724">
              <w:rPr>
                <w:b/>
                <w:iCs/>
                <w:sz w:val="24"/>
                <w:szCs w:val="24"/>
              </w:rPr>
              <w:t>К</w:t>
            </w:r>
            <w:r>
              <w:rPr>
                <w:b/>
                <w:iCs/>
                <w:sz w:val="24"/>
                <w:szCs w:val="24"/>
              </w:rPr>
              <w:t>, ОК</w:t>
            </w:r>
          </w:p>
        </w:tc>
        <w:tc>
          <w:tcPr>
            <w:tcW w:w="3118" w:type="pct"/>
            <w:vAlign w:val="center"/>
          </w:tcPr>
          <w:p w14:paraId="1EB10B32" w14:textId="77777777" w:rsidR="00AD6D48" w:rsidRPr="008D2724" w:rsidRDefault="00AD6D48" w:rsidP="003D0E63">
            <w:pPr>
              <w:suppressAutoHyphens/>
              <w:contextualSpacing/>
              <w:jc w:val="center"/>
              <w:rPr>
                <w:b/>
                <w:sz w:val="24"/>
                <w:szCs w:val="24"/>
              </w:rPr>
            </w:pPr>
            <w:r>
              <w:rPr>
                <w:b/>
                <w:iCs/>
                <w:sz w:val="24"/>
                <w:szCs w:val="24"/>
              </w:rPr>
              <w:t>Критерии</w:t>
            </w:r>
            <w:r w:rsidRPr="008D2724">
              <w:rPr>
                <w:b/>
                <w:iCs/>
                <w:sz w:val="24"/>
                <w:szCs w:val="24"/>
              </w:rPr>
              <w:t xml:space="preserve"> оценки результата</w:t>
            </w:r>
            <w:r>
              <w:rPr>
                <w:b/>
                <w:iCs/>
                <w:sz w:val="24"/>
                <w:szCs w:val="24"/>
              </w:rPr>
              <w:t xml:space="preserve"> </w:t>
            </w:r>
            <w:r>
              <w:rPr>
                <w:b/>
                <w:iCs/>
                <w:sz w:val="24"/>
                <w:szCs w:val="24"/>
              </w:rPr>
              <w:br/>
              <w:t>(п</w:t>
            </w:r>
            <w:r w:rsidRPr="007863C1">
              <w:rPr>
                <w:b/>
                <w:iCs/>
                <w:sz w:val="24"/>
                <w:szCs w:val="24"/>
              </w:rPr>
              <w:t>оказатели освоенности компетенций</w:t>
            </w:r>
            <w:r>
              <w:rPr>
                <w:b/>
                <w:iCs/>
                <w:sz w:val="24"/>
                <w:szCs w:val="24"/>
              </w:rPr>
              <w:t>)</w:t>
            </w:r>
          </w:p>
        </w:tc>
        <w:tc>
          <w:tcPr>
            <w:tcW w:w="1323" w:type="pct"/>
            <w:vAlign w:val="center"/>
          </w:tcPr>
          <w:p w14:paraId="09074493" w14:textId="77777777" w:rsidR="00AD6D48" w:rsidRPr="008D2724" w:rsidRDefault="00AD6D48" w:rsidP="003D0E63">
            <w:pPr>
              <w:suppressAutoHyphens/>
              <w:contextualSpacing/>
              <w:jc w:val="center"/>
              <w:rPr>
                <w:b/>
                <w:sz w:val="24"/>
                <w:szCs w:val="24"/>
              </w:rPr>
            </w:pPr>
            <w:r w:rsidRPr="008D2724">
              <w:rPr>
                <w:b/>
                <w:sz w:val="24"/>
                <w:szCs w:val="24"/>
              </w:rPr>
              <w:t xml:space="preserve">Формы контроля </w:t>
            </w:r>
            <w:r>
              <w:rPr>
                <w:b/>
                <w:sz w:val="24"/>
                <w:szCs w:val="24"/>
              </w:rPr>
              <w:t>и</w:t>
            </w:r>
            <w:r w:rsidRPr="008D2724">
              <w:rPr>
                <w:b/>
                <w:sz w:val="24"/>
                <w:szCs w:val="24"/>
              </w:rPr>
              <w:t xml:space="preserve"> методы оценки</w:t>
            </w:r>
          </w:p>
        </w:tc>
      </w:tr>
      <w:tr w:rsidR="00AD6D48" w:rsidRPr="008D2724" w14:paraId="12907457" w14:textId="77777777" w:rsidTr="003D0E63">
        <w:trPr>
          <w:trHeight w:val="23"/>
        </w:trPr>
        <w:tc>
          <w:tcPr>
            <w:tcW w:w="559" w:type="pct"/>
          </w:tcPr>
          <w:p w14:paraId="4EE8D88E" w14:textId="77777777" w:rsidR="00AD6D48" w:rsidRPr="00697CA1" w:rsidRDefault="00AD6D48" w:rsidP="003D0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Cs w:val="24"/>
              </w:rPr>
            </w:pPr>
            <w:r>
              <w:rPr>
                <w:rFonts w:eastAsia="Calibri"/>
                <w:szCs w:val="24"/>
              </w:rPr>
              <w:t>ПК 3.1</w:t>
            </w:r>
            <w:r w:rsidRPr="00697CA1">
              <w:rPr>
                <w:rFonts w:eastAsia="Calibri"/>
                <w:szCs w:val="24"/>
              </w:rPr>
              <w:t xml:space="preserve"> </w:t>
            </w:r>
          </w:p>
          <w:p w14:paraId="55C8A4D0" w14:textId="77777777" w:rsidR="00AD6D48" w:rsidRPr="008D2724" w:rsidRDefault="00AD6D48" w:rsidP="003D0E63">
            <w:pPr>
              <w:suppressAutoHyphens/>
              <w:contextualSpacing/>
              <w:rPr>
                <w:i/>
                <w:sz w:val="24"/>
                <w:szCs w:val="24"/>
              </w:rPr>
            </w:pPr>
          </w:p>
        </w:tc>
        <w:tc>
          <w:tcPr>
            <w:tcW w:w="3118" w:type="pct"/>
          </w:tcPr>
          <w:p w14:paraId="0D67A89E" w14:textId="77777777" w:rsidR="00AD6D48" w:rsidRPr="00697CA1" w:rsidRDefault="00AD6D48" w:rsidP="003D0E63">
            <w:pPr>
              <w:tabs>
                <w:tab w:val="left" w:pos="175"/>
                <w:tab w:val="left" w:pos="459"/>
                <w:tab w:val="left" w:pos="708"/>
              </w:tabs>
              <w:ind w:left="34"/>
              <w:contextualSpacing/>
              <w:rPr>
                <w:rFonts w:eastAsia="Calibri"/>
              </w:rPr>
            </w:pPr>
            <w:r>
              <w:rPr>
                <w:rFonts w:eastAsia="Calibri"/>
              </w:rPr>
              <w:t>- оформляет перевозочные</w:t>
            </w:r>
            <w:r w:rsidRPr="00697CA1">
              <w:rPr>
                <w:rFonts w:eastAsia="Calibri"/>
              </w:rPr>
              <w:t xml:space="preserve"> докум</w:t>
            </w:r>
            <w:r>
              <w:rPr>
                <w:rFonts w:eastAsia="Calibri"/>
              </w:rPr>
              <w:t>енты</w:t>
            </w:r>
            <w:r w:rsidRPr="00697CA1">
              <w:rPr>
                <w:rFonts w:eastAsia="Calibri"/>
              </w:rPr>
              <w:t xml:space="preserve"> с применением автоматизированных систем;</w:t>
            </w:r>
          </w:p>
          <w:p w14:paraId="5CBC5BD6" w14:textId="77777777" w:rsidR="00AD6D48" w:rsidRPr="00697CA1" w:rsidRDefault="00AD6D48" w:rsidP="003D0E63">
            <w:pPr>
              <w:tabs>
                <w:tab w:val="left" w:pos="175"/>
                <w:tab w:val="left" w:pos="459"/>
                <w:tab w:val="left" w:pos="708"/>
              </w:tabs>
              <w:ind w:left="34"/>
              <w:contextualSpacing/>
              <w:rPr>
                <w:rFonts w:eastAsia="Calibri"/>
                <w:sz w:val="24"/>
                <w:szCs w:val="24"/>
              </w:rPr>
            </w:pPr>
            <w:r>
              <w:rPr>
                <w:rFonts w:eastAsia="Calibri"/>
              </w:rPr>
              <w:t>- применяет положение</w:t>
            </w:r>
            <w:r w:rsidRPr="00697CA1">
              <w:rPr>
                <w:rFonts w:eastAsia="Calibri"/>
              </w:rPr>
              <w:t xml:space="preserve"> по </w:t>
            </w:r>
            <w:proofErr w:type="spellStart"/>
            <w:r w:rsidRPr="00697CA1">
              <w:rPr>
                <w:rFonts w:eastAsia="Calibri"/>
              </w:rPr>
              <w:t>актово</w:t>
            </w:r>
            <w:proofErr w:type="spellEnd"/>
            <w:r w:rsidRPr="00697CA1">
              <w:rPr>
                <w:rFonts w:eastAsia="Calibri"/>
              </w:rPr>
              <w:t>-претензионной работе;</w:t>
            </w:r>
          </w:p>
          <w:p w14:paraId="411C018D" w14:textId="77777777" w:rsidR="00AD6D48" w:rsidRPr="00697CA1" w:rsidRDefault="00AD6D48" w:rsidP="003D0E63">
            <w:pPr>
              <w:tabs>
                <w:tab w:val="left" w:pos="175"/>
                <w:tab w:val="left" w:pos="459"/>
                <w:tab w:val="left" w:pos="708"/>
              </w:tabs>
              <w:ind w:left="34"/>
              <w:contextualSpacing/>
              <w:rPr>
                <w:rFonts w:eastAsia="Calibri"/>
                <w:sz w:val="24"/>
                <w:szCs w:val="24"/>
              </w:rPr>
            </w:pPr>
            <w:r>
              <w:rPr>
                <w:rFonts w:eastAsia="Calibri"/>
              </w:rPr>
              <w:t>- определяет условия</w:t>
            </w:r>
            <w:r w:rsidRPr="00697CA1">
              <w:rPr>
                <w:rFonts w:eastAsia="Calibri"/>
              </w:rPr>
              <w:t xml:space="preserve"> перевозки грузов различных категорий, в том числе опасных;</w:t>
            </w:r>
          </w:p>
          <w:p w14:paraId="6A744BC5" w14:textId="77777777" w:rsidR="00AD6D48" w:rsidRPr="008D2724" w:rsidRDefault="00AD6D48" w:rsidP="003D0E63">
            <w:pPr>
              <w:rPr>
                <w:i/>
                <w:sz w:val="24"/>
                <w:szCs w:val="24"/>
              </w:rPr>
            </w:pPr>
            <w:r>
              <w:rPr>
                <w:rFonts w:eastAsia="Calibri"/>
              </w:rPr>
              <w:t>- выполняет</w:t>
            </w:r>
            <w:r w:rsidRPr="00697CA1">
              <w:rPr>
                <w:rFonts w:eastAsia="Calibri"/>
              </w:rPr>
              <w:t xml:space="preserve"> работ</w:t>
            </w:r>
            <w:r>
              <w:rPr>
                <w:rFonts w:eastAsia="Calibri"/>
              </w:rPr>
              <w:t>ы</w:t>
            </w:r>
            <w:r w:rsidRPr="00697CA1">
              <w:rPr>
                <w:rFonts w:eastAsia="Calibri"/>
              </w:rPr>
              <w:t xml:space="preserve"> по контролю соблюдения сроков доставки грузов и порожн</w:t>
            </w:r>
            <w:r>
              <w:rPr>
                <w:rFonts w:eastAsia="Calibri"/>
              </w:rPr>
              <w:t>их вагонов</w:t>
            </w:r>
          </w:p>
        </w:tc>
        <w:tc>
          <w:tcPr>
            <w:tcW w:w="1323" w:type="pct"/>
            <w:vMerge w:val="restart"/>
          </w:tcPr>
          <w:p w14:paraId="0A8BC4B3" w14:textId="77777777" w:rsidR="00AD6D48" w:rsidRPr="002C2B19" w:rsidRDefault="00AD6D48" w:rsidP="003D0E63">
            <w:pPr>
              <w:suppressAutoHyphens/>
            </w:pPr>
            <w:r w:rsidRPr="002C2B19">
              <w:t>Экспертная оценка деятельности в ходе выполнения практических работ, практической подготовки, интерпретация результатов собеседования и наблюдения, решение производственных задач.</w:t>
            </w:r>
          </w:p>
          <w:p w14:paraId="2F05AB5E" w14:textId="77777777" w:rsidR="00AD6D48" w:rsidRPr="002C2B19" w:rsidRDefault="00AD6D48" w:rsidP="003D0E63">
            <w:pPr>
              <w:rPr>
                <w:lang w:eastAsia="ru-RU"/>
              </w:rPr>
            </w:pPr>
            <w:r w:rsidRPr="002C2B19">
              <w:rPr>
                <w:bCs/>
                <w:lang w:eastAsia="ru-RU"/>
              </w:rPr>
              <w:t>Текущий контроль:</w:t>
            </w:r>
          </w:p>
          <w:p w14:paraId="078C12AA" w14:textId="77777777" w:rsidR="00AD6D48" w:rsidRPr="002C2B19" w:rsidRDefault="00AD6D48" w:rsidP="003D0E63">
            <w:pPr>
              <w:rPr>
                <w:lang w:eastAsia="ru-RU"/>
              </w:rPr>
            </w:pPr>
            <w:r w:rsidRPr="002C2B19">
              <w:rPr>
                <w:lang w:eastAsia="ru-RU"/>
              </w:rPr>
              <w:t>- защита отчетов по практическим работам;</w:t>
            </w:r>
          </w:p>
          <w:p w14:paraId="23B4AB3F" w14:textId="77777777" w:rsidR="00AD6D48" w:rsidRPr="002C2B19" w:rsidRDefault="00AD6D48" w:rsidP="003D0E63">
            <w:pPr>
              <w:rPr>
                <w:lang w:eastAsia="ru-RU"/>
              </w:rPr>
            </w:pPr>
            <w:r w:rsidRPr="002C2B19">
              <w:rPr>
                <w:lang w:eastAsia="ru-RU"/>
              </w:rPr>
              <w:t>- оценка заданий для самостоятельной работы</w:t>
            </w:r>
          </w:p>
          <w:p w14:paraId="651A5F29" w14:textId="77777777" w:rsidR="00AD6D48" w:rsidRPr="002C2B19" w:rsidRDefault="00AD6D48" w:rsidP="003D0E63">
            <w:pPr>
              <w:rPr>
                <w:lang w:eastAsia="ru-RU"/>
              </w:rPr>
            </w:pPr>
            <w:r w:rsidRPr="002C2B19">
              <w:rPr>
                <w:lang w:eastAsia="ru-RU"/>
              </w:rPr>
              <w:t>- экспертная оценка демонстрируемых умений, выполняемых действий в процессе практических занятий, учебной и производственной практики</w:t>
            </w:r>
          </w:p>
          <w:p w14:paraId="3FC1887A" w14:textId="77777777" w:rsidR="00AD6D48" w:rsidRPr="002C2B19" w:rsidRDefault="00AD6D48" w:rsidP="003D0E63">
            <w:pPr>
              <w:rPr>
                <w:lang w:eastAsia="ru-RU"/>
              </w:rPr>
            </w:pPr>
            <w:r w:rsidRPr="002C2B19">
              <w:rPr>
                <w:bCs/>
                <w:lang w:eastAsia="ru-RU"/>
              </w:rPr>
              <w:t>Промежуточная</w:t>
            </w:r>
            <w:r w:rsidRPr="002C2B19">
              <w:rPr>
                <w:lang w:eastAsia="ru-RU"/>
              </w:rPr>
              <w:t xml:space="preserve"> </w:t>
            </w:r>
            <w:r w:rsidRPr="002C2B19">
              <w:rPr>
                <w:bCs/>
                <w:lang w:eastAsia="ru-RU"/>
              </w:rPr>
              <w:t>аттестация</w:t>
            </w:r>
            <w:r w:rsidRPr="002C2B19">
              <w:rPr>
                <w:lang w:eastAsia="ru-RU"/>
              </w:rPr>
              <w:t>:</w:t>
            </w:r>
          </w:p>
          <w:p w14:paraId="7E9D8F53" w14:textId="77777777" w:rsidR="00AD6D48" w:rsidRPr="002C2B19" w:rsidRDefault="00AD6D48" w:rsidP="003D0E63">
            <w:pPr>
              <w:rPr>
                <w:lang w:eastAsia="ru-RU"/>
              </w:rPr>
            </w:pPr>
            <w:r w:rsidRPr="002C2B19">
              <w:rPr>
                <w:lang w:eastAsia="ru-RU"/>
              </w:rPr>
              <w:t>- экспертная оценка выполнения практических заданий на экзамене по МДК;</w:t>
            </w:r>
          </w:p>
          <w:p w14:paraId="7D906FA4" w14:textId="77777777" w:rsidR="00AD6D48" w:rsidRPr="002C2B19" w:rsidRDefault="00AD6D48" w:rsidP="003D0E63">
            <w:pPr>
              <w:rPr>
                <w:lang w:eastAsia="ru-RU"/>
              </w:rPr>
            </w:pPr>
            <w:r w:rsidRPr="002C2B19">
              <w:rPr>
                <w:lang w:eastAsia="ru-RU"/>
              </w:rPr>
              <w:t>- экспертная оценка отчетов по учебной и производственной практике</w:t>
            </w:r>
          </w:p>
          <w:p w14:paraId="2917D699" w14:textId="77777777" w:rsidR="00AD6D48" w:rsidRPr="008D2724" w:rsidRDefault="00AD6D48" w:rsidP="003D0E63">
            <w:pPr>
              <w:suppressAutoHyphens/>
              <w:contextualSpacing/>
              <w:rPr>
                <w:i/>
                <w:sz w:val="24"/>
                <w:szCs w:val="24"/>
              </w:rPr>
            </w:pPr>
            <w:r w:rsidRPr="002C2B19">
              <w:rPr>
                <w:lang w:eastAsia="zh-CN"/>
              </w:rPr>
              <w:t>Промежуточная аттестация в форме экзамена квалификационного</w:t>
            </w:r>
          </w:p>
        </w:tc>
      </w:tr>
      <w:tr w:rsidR="00AD6D48" w:rsidRPr="008D2724" w14:paraId="2AF8AC94" w14:textId="77777777" w:rsidTr="003D0E63">
        <w:trPr>
          <w:trHeight w:val="23"/>
        </w:trPr>
        <w:tc>
          <w:tcPr>
            <w:tcW w:w="559" w:type="pct"/>
          </w:tcPr>
          <w:p w14:paraId="4ACBEF64" w14:textId="77777777" w:rsidR="00AD6D48" w:rsidRPr="008D2724" w:rsidRDefault="00AD6D48" w:rsidP="003D0E63">
            <w:pPr>
              <w:suppressAutoHyphens/>
              <w:contextualSpacing/>
              <w:rPr>
                <w:i/>
                <w:sz w:val="24"/>
                <w:szCs w:val="24"/>
              </w:rPr>
            </w:pPr>
            <w:r>
              <w:rPr>
                <w:rFonts w:eastAsia="Calibri"/>
                <w:szCs w:val="24"/>
              </w:rPr>
              <w:t>ПК 3.2</w:t>
            </w:r>
          </w:p>
        </w:tc>
        <w:tc>
          <w:tcPr>
            <w:tcW w:w="3118" w:type="pct"/>
          </w:tcPr>
          <w:p w14:paraId="0CABBB9A" w14:textId="77777777" w:rsidR="00AD6D48" w:rsidRPr="00697CA1" w:rsidRDefault="00AD6D48" w:rsidP="003D0E63">
            <w:pPr>
              <w:tabs>
                <w:tab w:val="left" w:pos="175"/>
                <w:tab w:val="left" w:pos="459"/>
                <w:tab w:val="left" w:pos="708"/>
              </w:tabs>
              <w:ind w:left="34"/>
              <w:contextualSpacing/>
              <w:rPr>
                <w:b/>
                <w:sz w:val="24"/>
                <w:szCs w:val="24"/>
              </w:rPr>
            </w:pPr>
            <w:r w:rsidRPr="00697CA1">
              <w:rPr>
                <w:rFonts w:eastAsia="Calibri"/>
              </w:rPr>
              <w:t>-</w:t>
            </w:r>
            <w:r>
              <w:rPr>
                <w:rFonts w:eastAsia="Calibri"/>
              </w:rPr>
              <w:t xml:space="preserve"> </w:t>
            </w:r>
            <w:r w:rsidRPr="00697CA1">
              <w:rPr>
                <w:rFonts w:eastAsia="Calibri"/>
              </w:rPr>
              <w:t xml:space="preserve">обслуживание пассажиров </w:t>
            </w:r>
            <w:r w:rsidRPr="00697CA1">
              <w:t xml:space="preserve">на </w:t>
            </w:r>
            <w:r w:rsidRPr="00697CA1">
              <w:rPr>
                <w:rFonts w:eastAsia="Calibri"/>
                <w:bCs/>
              </w:rPr>
              <w:t>железнодорожных</w:t>
            </w:r>
            <w:r w:rsidRPr="00697CA1">
              <w:t xml:space="preserve"> вокзалах и в поездах</w:t>
            </w:r>
            <w:r w:rsidRPr="00697CA1">
              <w:rPr>
                <w:rFonts w:eastAsia="Calibri"/>
              </w:rPr>
              <w:t xml:space="preserve">; </w:t>
            </w:r>
          </w:p>
          <w:p w14:paraId="3348C87B" w14:textId="77777777" w:rsidR="00AD6D48" w:rsidRPr="00697CA1" w:rsidRDefault="00AD6D48" w:rsidP="003D0E63">
            <w:pPr>
              <w:tabs>
                <w:tab w:val="left" w:pos="175"/>
                <w:tab w:val="left" w:pos="459"/>
              </w:tabs>
              <w:ind w:left="34"/>
              <w:contextualSpacing/>
              <w:rPr>
                <w:rFonts w:eastAsia="Calibri"/>
                <w:sz w:val="24"/>
                <w:szCs w:val="24"/>
              </w:rPr>
            </w:pPr>
            <w:r w:rsidRPr="00697CA1">
              <w:rPr>
                <w:rFonts w:eastAsia="Calibri"/>
                <w:sz w:val="24"/>
                <w:szCs w:val="24"/>
              </w:rPr>
              <w:t xml:space="preserve">- </w:t>
            </w:r>
            <w:r>
              <w:rPr>
                <w:rFonts w:eastAsia="Calibri"/>
              </w:rPr>
              <w:t>оформляет проездные и перевозочные документы</w:t>
            </w:r>
            <w:r w:rsidRPr="00697CA1">
              <w:rPr>
                <w:rFonts w:eastAsia="Calibri"/>
              </w:rPr>
              <w:t>;</w:t>
            </w:r>
          </w:p>
          <w:p w14:paraId="0A3FDFBE" w14:textId="77777777" w:rsidR="00AD6D48" w:rsidRDefault="00AD6D48" w:rsidP="003D0E63">
            <w:pPr>
              <w:suppressAutoHyphens/>
              <w:contextualSpacing/>
              <w:rPr>
                <w:i/>
                <w:sz w:val="24"/>
                <w:szCs w:val="24"/>
              </w:rPr>
            </w:pPr>
            <w:r w:rsidRPr="00697CA1">
              <w:rPr>
                <w:rFonts w:eastAsia="Calibri"/>
                <w:sz w:val="24"/>
                <w:szCs w:val="24"/>
              </w:rPr>
              <w:t xml:space="preserve">- </w:t>
            </w:r>
            <w:r>
              <w:rPr>
                <w:rFonts w:eastAsia="Calibri"/>
              </w:rPr>
              <w:t>ведет учет и отчетность в сфере пассажирских перевозок</w:t>
            </w:r>
          </w:p>
        </w:tc>
        <w:tc>
          <w:tcPr>
            <w:tcW w:w="1323" w:type="pct"/>
            <w:vMerge/>
          </w:tcPr>
          <w:p w14:paraId="4F773352" w14:textId="77777777" w:rsidR="00AD6D48" w:rsidRPr="00780315" w:rsidRDefault="00AD6D48" w:rsidP="003D0E63">
            <w:pPr>
              <w:suppressAutoHyphens/>
              <w:contextualSpacing/>
              <w:rPr>
                <w:sz w:val="24"/>
                <w:szCs w:val="24"/>
              </w:rPr>
            </w:pPr>
          </w:p>
        </w:tc>
      </w:tr>
      <w:tr w:rsidR="00AD6D48" w:rsidRPr="008D2724" w14:paraId="445BD581" w14:textId="77777777" w:rsidTr="003D0E63">
        <w:trPr>
          <w:trHeight w:val="23"/>
        </w:trPr>
        <w:tc>
          <w:tcPr>
            <w:tcW w:w="559" w:type="pct"/>
          </w:tcPr>
          <w:p w14:paraId="210170CD" w14:textId="77777777" w:rsidR="00AD6D48" w:rsidRPr="008D2724" w:rsidRDefault="00AD6D48" w:rsidP="003D0E63">
            <w:pPr>
              <w:suppressAutoHyphens/>
              <w:spacing w:line="276" w:lineRule="auto"/>
              <w:contextualSpacing/>
              <w:rPr>
                <w:i/>
                <w:sz w:val="24"/>
                <w:szCs w:val="24"/>
              </w:rPr>
            </w:pPr>
            <w:r w:rsidRPr="00A7242E">
              <w:t xml:space="preserve">ОК </w:t>
            </w:r>
            <w:r>
              <w:t>0</w:t>
            </w:r>
            <w:r w:rsidRPr="00A7242E">
              <w:t xml:space="preserve">1 </w:t>
            </w:r>
          </w:p>
        </w:tc>
        <w:tc>
          <w:tcPr>
            <w:tcW w:w="3118" w:type="pct"/>
          </w:tcPr>
          <w:p w14:paraId="4F512371" w14:textId="77777777" w:rsidR="00AD6D48" w:rsidRPr="00A7242E" w:rsidRDefault="00AD6D48" w:rsidP="003D0E63">
            <w:pPr>
              <w:tabs>
                <w:tab w:val="left" w:pos="279"/>
              </w:tabs>
              <w:spacing w:line="276" w:lineRule="auto"/>
              <w:rPr>
                <w:lang w:eastAsia="ru-RU"/>
              </w:rPr>
            </w:pPr>
            <w:r w:rsidRPr="00A7242E">
              <w:rPr>
                <w:lang w:eastAsia="ru-RU"/>
              </w:rPr>
              <w:t>- самостоятельно выбирает и</w:t>
            </w:r>
            <w:r w:rsidRPr="00A7242E">
              <w:rPr>
                <w:i/>
                <w:lang w:eastAsia="ru-RU"/>
              </w:rPr>
              <w:t xml:space="preserve"> </w:t>
            </w:r>
            <w:r w:rsidRPr="00A7242E">
              <w:rPr>
                <w:lang w:eastAsia="ru-RU"/>
              </w:rPr>
              <w:t>применяет методы и способы решения профессиональных задач в области коммерческой деятельности транспорта;</w:t>
            </w:r>
          </w:p>
          <w:p w14:paraId="76C97E03" w14:textId="77777777" w:rsidR="00AD6D48" w:rsidRPr="00A7242E" w:rsidRDefault="00AD6D48" w:rsidP="003D0E63">
            <w:pPr>
              <w:tabs>
                <w:tab w:val="left" w:pos="279"/>
              </w:tabs>
              <w:spacing w:line="276" w:lineRule="auto"/>
              <w:rPr>
                <w:lang w:eastAsia="ru-RU"/>
              </w:rPr>
            </w:pPr>
            <w:r w:rsidRPr="00A7242E">
              <w:rPr>
                <w:lang w:eastAsia="ru-RU"/>
              </w:rPr>
              <w:t>- оценивает эффективность и качество выполнения профессиональных задач;</w:t>
            </w:r>
          </w:p>
          <w:p w14:paraId="2AF442BC" w14:textId="77777777" w:rsidR="00AD6D48" w:rsidRPr="00A7242E" w:rsidRDefault="00AD6D48" w:rsidP="003D0E63">
            <w:pPr>
              <w:tabs>
                <w:tab w:val="left" w:pos="279"/>
              </w:tabs>
              <w:spacing w:line="276" w:lineRule="auto"/>
              <w:rPr>
                <w:lang w:eastAsia="ru-RU"/>
              </w:rPr>
            </w:pPr>
            <w:r w:rsidRPr="00A7242E">
              <w:rPr>
                <w:lang w:eastAsia="ru-RU"/>
              </w:rPr>
              <w:t>- определяет цели и задачи профессиональной деятельности;</w:t>
            </w:r>
          </w:p>
          <w:p w14:paraId="77B0F3B2" w14:textId="77777777" w:rsidR="00AD6D48" w:rsidRPr="008D2724" w:rsidRDefault="00AD6D48" w:rsidP="003D0E63">
            <w:pPr>
              <w:suppressAutoHyphens/>
              <w:contextualSpacing/>
              <w:rPr>
                <w:i/>
                <w:sz w:val="24"/>
                <w:szCs w:val="24"/>
              </w:rPr>
            </w:pPr>
            <w:r w:rsidRPr="00A7242E">
              <w:rPr>
                <w:lang w:eastAsia="ru-RU"/>
              </w:rPr>
              <w:t>- знает требования нормативно-правовых актов транспортной отрасли в объеме, необходимом для выполнения профессионал</w:t>
            </w:r>
            <w:r>
              <w:rPr>
                <w:lang w:eastAsia="ru-RU"/>
              </w:rPr>
              <w:t>ьной (собственной) деятельности</w:t>
            </w:r>
            <w:r w:rsidRPr="00A7242E">
              <w:rPr>
                <w:rFonts w:eastAsia="Calibri"/>
                <w:lang w:eastAsia="ru-RU"/>
              </w:rPr>
              <w:t xml:space="preserve"> </w:t>
            </w:r>
          </w:p>
        </w:tc>
        <w:tc>
          <w:tcPr>
            <w:tcW w:w="1323" w:type="pct"/>
            <w:vMerge/>
          </w:tcPr>
          <w:p w14:paraId="5A81E5DA" w14:textId="77777777" w:rsidR="00AD6D48" w:rsidRPr="008D2724" w:rsidDel="009D5E3A" w:rsidRDefault="00AD6D48" w:rsidP="003D0E63">
            <w:pPr>
              <w:suppressAutoHyphens/>
              <w:contextualSpacing/>
              <w:rPr>
                <w:i/>
                <w:sz w:val="24"/>
                <w:szCs w:val="24"/>
              </w:rPr>
            </w:pPr>
          </w:p>
        </w:tc>
      </w:tr>
      <w:tr w:rsidR="00AD6D48" w:rsidRPr="008D2724" w14:paraId="31BA06BE" w14:textId="77777777" w:rsidTr="003D0E63">
        <w:trPr>
          <w:trHeight w:val="23"/>
        </w:trPr>
        <w:tc>
          <w:tcPr>
            <w:tcW w:w="559" w:type="pct"/>
          </w:tcPr>
          <w:p w14:paraId="121A92A1" w14:textId="77777777" w:rsidR="00AD6D48" w:rsidRPr="008D2724" w:rsidRDefault="00AD6D48" w:rsidP="003D0E63">
            <w:pPr>
              <w:suppressAutoHyphens/>
              <w:contextualSpacing/>
              <w:rPr>
                <w:i/>
                <w:sz w:val="24"/>
                <w:szCs w:val="24"/>
              </w:rPr>
            </w:pPr>
            <w:r w:rsidRPr="009F4DE9">
              <w:t xml:space="preserve">ОК </w:t>
            </w:r>
            <w:r>
              <w:t>0</w:t>
            </w:r>
            <w:r w:rsidRPr="009F4DE9">
              <w:t xml:space="preserve">2 </w:t>
            </w:r>
          </w:p>
        </w:tc>
        <w:tc>
          <w:tcPr>
            <w:tcW w:w="3118" w:type="pct"/>
          </w:tcPr>
          <w:p w14:paraId="2077D905" w14:textId="77777777" w:rsidR="00AD6D48" w:rsidRPr="00A7242E" w:rsidRDefault="00AD6D48" w:rsidP="003D0E63">
            <w:pPr>
              <w:tabs>
                <w:tab w:val="left" w:pos="265"/>
              </w:tabs>
              <w:spacing w:line="276" w:lineRule="auto"/>
              <w:ind w:left="11"/>
              <w:jc w:val="both"/>
              <w:rPr>
                <w:rFonts w:eastAsia="Calibri"/>
              </w:rPr>
            </w:pPr>
            <w:r>
              <w:rPr>
                <w:rFonts w:eastAsia="Calibri"/>
              </w:rPr>
              <w:t xml:space="preserve">- </w:t>
            </w:r>
            <w:r w:rsidRPr="00A7242E">
              <w:rPr>
                <w:rFonts w:eastAsia="Calibri"/>
              </w:rPr>
              <w:t>определяет необходимые источники информации;</w:t>
            </w:r>
          </w:p>
          <w:p w14:paraId="30CD66F0" w14:textId="77777777" w:rsidR="00AD6D48" w:rsidRPr="00A7242E" w:rsidRDefault="00AD6D48" w:rsidP="003D0E63">
            <w:pPr>
              <w:tabs>
                <w:tab w:val="left" w:pos="265"/>
              </w:tabs>
              <w:spacing w:line="276" w:lineRule="auto"/>
              <w:ind w:left="11"/>
              <w:jc w:val="both"/>
              <w:rPr>
                <w:rFonts w:eastAsia="Calibri"/>
              </w:rPr>
            </w:pPr>
            <w:r w:rsidRPr="00A7242E">
              <w:rPr>
                <w:rFonts w:eastAsia="Calibri"/>
              </w:rPr>
              <w:t>- планирует процесс поиска;</w:t>
            </w:r>
          </w:p>
          <w:p w14:paraId="52F2E206" w14:textId="77777777" w:rsidR="00AD6D48" w:rsidRPr="00A7242E" w:rsidRDefault="00AD6D48" w:rsidP="003D0E63">
            <w:pPr>
              <w:tabs>
                <w:tab w:val="left" w:pos="265"/>
              </w:tabs>
              <w:spacing w:line="276" w:lineRule="auto"/>
              <w:ind w:left="11"/>
              <w:jc w:val="both"/>
              <w:rPr>
                <w:rFonts w:eastAsia="Calibri"/>
              </w:rPr>
            </w:pPr>
            <w:r w:rsidRPr="00A7242E">
              <w:rPr>
                <w:rFonts w:eastAsia="Calibri"/>
              </w:rPr>
              <w:t>- структурирует получаемую информацию и выделяет наиболее значимое в результатах поиска информации;</w:t>
            </w:r>
          </w:p>
          <w:p w14:paraId="4AD5DC0B" w14:textId="77777777" w:rsidR="00AD6D48" w:rsidRPr="00A7242E" w:rsidRDefault="00AD6D48" w:rsidP="003D0E63">
            <w:pPr>
              <w:tabs>
                <w:tab w:val="left" w:pos="265"/>
              </w:tabs>
              <w:spacing w:line="276" w:lineRule="auto"/>
              <w:jc w:val="both"/>
              <w:rPr>
                <w:rFonts w:eastAsia="Calibri"/>
              </w:rPr>
            </w:pPr>
            <w:r w:rsidRPr="00A7242E">
              <w:rPr>
                <w:rFonts w:eastAsia="Calibri"/>
              </w:rPr>
              <w:t xml:space="preserve">- оценивает практическую значимость результатов поиска; </w:t>
            </w:r>
          </w:p>
          <w:p w14:paraId="09676000" w14:textId="77777777" w:rsidR="00AD6D48" w:rsidRPr="00A7242E" w:rsidRDefault="00AD6D48" w:rsidP="003D0E63">
            <w:pPr>
              <w:tabs>
                <w:tab w:val="left" w:pos="252"/>
              </w:tabs>
              <w:spacing w:line="276" w:lineRule="auto"/>
              <w:jc w:val="both"/>
              <w:rPr>
                <w:rFonts w:eastAsia="Calibri"/>
              </w:rPr>
            </w:pPr>
            <w:r w:rsidRPr="00A7242E">
              <w:rPr>
                <w:rFonts w:eastAsia="Calibri"/>
              </w:rPr>
              <w:t>- знает современные средства и устройства информатизации;</w:t>
            </w:r>
          </w:p>
          <w:p w14:paraId="5DDA96D9" w14:textId="77777777" w:rsidR="00AD6D48" w:rsidRPr="008D2724" w:rsidRDefault="00AD6D48" w:rsidP="003D0E63">
            <w:pPr>
              <w:suppressAutoHyphens/>
              <w:contextualSpacing/>
              <w:rPr>
                <w:i/>
                <w:sz w:val="24"/>
                <w:szCs w:val="24"/>
              </w:rPr>
            </w:pPr>
            <w:r w:rsidRPr="00A7242E">
              <w:rPr>
                <w:rFonts w:eastAsia="Calibri"/>
              </w:rPr>
              <w:t>- применяет программное обеспечение в профессиональной деятельности</w:t>
            </w:r>
          </w:p>
        </w:tc>
        <w:tc>
          <w:tcPr>
            <w:tcW w:w="1323" w:type="pct"/>
            <w:vMerge/>
          </w:tcPr>
          <w:p w14:paraId="25D9DB2D" w14:textId="77777777" w:rsidR="00AD6D48" w:rsidRPr="008D2724" w:rsidRDefault="00AD6D48" w:rsidP="003D0E63">
            <w:pPr>
              <w:suppressAutoHyphens/>
              <w:contextualSpacing/>
              <w:rPr>
                <w:i/>
                <w:sz w:val="24"/>
                <w:szCs w:val="24"/>
              </w:rPr>
            </w:pPr>
          </w:p>
        </w:tc>
      </w:tr>
      <w:tr w:rsidR="00AD6D48" w:rsidRPr="008D2724" w14:paraId="503FCA0F" w14:textId="77777777" w:rsidTr="003D0E63">
        <w:trPr>
          <w:trHeight w:val="23"/>
        </w:trPr>
        <w:tc>
          <w:tcPr>
            <w:tcW w:w="559" w:type="pct"/>
          </w:tcPr>
          <w:p w14:paraId="48A1861B" w14:textId="77777777" w:rsidR="00AD6D48" w:rsidRPr="008D2724" w:rsidRDefault="00AD6D48" w:rsidP="003D0E63">
            <w:pPr>
              <w:suppressAutoHyphens/>
              <w:contextualSpacing/>
              <w:rPr>
                <w:i/>
                <w:sz w:val="24"/>
                <w:szCs w:val="24"/>
              </w:rPr>
            </w:pPr>
            <w:r w:rsidRPr="00A25E49">
              <w:t xml:space="preserve">ОК </w:t>
            </w:r>
            <w:r>
              <w:t>0</w:t>
            </w:r>
            <w:r w:rsidRPr="00A25E49">
              <w:t xml:space="preserve">4 </w:t>
            </w:r>
          </w:p>
        </w:tc>
        <w:tc>
          <w:tcPr>
            <w:tcW w:w="3118" w:type="pct"/>
          </w:tcPr>
          <w:p w14:paraId="77A2A6E7" w14:textId="77777777" w:rsidR="00AD6D48" w:rsidRPr="00A7242E" w:rsidRDefault="00AD6D48" w:rsidP="003D0E63">
            <w:pPr>
              <w:tabs>
                <w:tab w:val="left" w:pos="252"/>
              </w:tabs>
              <w:spacing w:line="276" w:lineRule="auto"/>
              <w:ind w:left="11"/>
              <w:jc w:val="both"/>
              <w:rPr>
                <w:rFonts w:eastAsia="Calibri"/>
              </w:rPr>
            </w:pPr>
            <w:r>
              <w:rPr>
                <w:rFonts w:eastAsia="Calibri"/>
              </w:rPr>
              <w:t xml:space="preserve">- </w:t>
            </w:r>
            <w:r w:rsidRPr="00A7242E">
              <w:rPr>
                <w:rFonts w:eastAsia="Calibri"/>
              </w:rPr>
              <w:t>организует работу коллектива и команды;</w:t>
            </w:r>
          </w:p>
          <w:p w14:paraId="35E9D7BE" w14:textId="77777777" w:rsidR="00AD6D48" w:rsidRPr="00A7242E" w:rsidRDefault="00AD6D48" w:rsidP="003D0E63">
            <w:pPr>
              <w:tabs>
                <w:tab w:val="left" w:pos="0"/>
              </w:tabs>
              <w:spacing w:line="276" w:lineRule="auto"/>
              <w:rPr>
                <w:rFonts w:eastAsia="Calibri"/>
              </w:rPr>
            </w:pPr>
            <w:r w:rsidRPr="00A7242E">
              <w:rPr>
                <w:rFonts w:eastAsia="Calibri"/>
              </w:rPr>
              <w:t>- осуществляет внешнее и внутреннее взаимодействие коллектива и команды;</w:t>
            </w:r>
          </w:p>
          <w:p w14:paraId="6706562F" w14:textId="77777777" w:rsidR="00AD6D48" w:rsidRPr="00A7242E" w:rsidRDefault="00AD6D48" w:rsidP="003D0E63">
            <w:pPr>
              <w:tabs>
                <w:tab w:val="left" w:pos="252"/>
              </w:tabs>
              <w:spacing w:line="276" w:lineRule="auto"/>
              <w:ind w:left="11"/>
              <w:jc w:val="both"/>
              <w:rPr>
                <w:rFonts w:eastAsia="Calibri"/>
              </w:rPr>
            </w:pPr>
            <w:r w:rsidRPr="00A7242E">
              <w:rPr>
                <w:rFonts w:eastAsia="Calibri"/>
              </w:rPr>
              <w:t>- соблюдает этические, психологические принципы делового общения;</w:t>
            </w:r>
          </w:p>
          <w:p w14:paraId="792531D2" w14:textId="77777777" w:rsidR="00AD6D48" w:rsidRPr="00A7242E" w:rsidRDefault="00AD6D48" w:rsidP="003D0E63">
            <w:pPr>
              <w:tabs>
                <w:tab w:val="left" w:pos="252"/>
              </w:tabs>
              <w:spacing w:line="276" w:lineRule="auto"/>
              <w:ind w:left="11"/>
              <w:jc w:val="both"/>
              <w:rPr>
                <w:rFonts w:eastAsia="Calibri"/>
              </w:rPr>
            </w:pPr>
            <w:r w:rsidRPr="00A7242E">
              <w:rPr>
                <w:rFonts w:eastAsia="Calibri"/>
              </w:rPr>
              <w:t>- знает требования к управлению персоналом;</w:t>
            </w:r>
          </w:p>
          <w:p w14:paraId="22F542F2" w14:textId="77777777" w:rsidR="00AD6D48" w:rsidRPr="00A7242E" w:rsidRDefault="00AD6D48" w:rsidP="003D0E63">
            <w:pPr>
              <w:tabs>
                <w:tab w:val="left" w:pos="252"/>
              </w:tabs>
              <w:spacing w:line="276" w:lineRule="auto"/>
              <w:jc w:val="both"/>
              <w:rPr>
                <w:rFonts w:eastAsia="Calibri"/>
              </w:rPr>
            </w:pPr>
            <w:r w:rsidRPr="00A7242E">
              <w:rPr>
                <w:rFonts w:eastAsia="Calibri"/>
              </w:rPr>
              <w:t>- анализирует причины, виды и способы разрешения конфликтов;</w:t>
            </w:r>
          </w:p>
          <w:p w14:paraId="361608EB" w14:textId="77777777" w:rsidR="00AD6D48" w:rsidRPr="008D2724" w:rsidRDefault="00AD6D48" w:rsidP="003D0E63">
            <w:pPr>
              <w:suppressAutoHyphens/>
              <w:contextualSpacing/>
              <w:rPr>
                <w:i/>
                <w:sz w:val="24"/>
                <w:szCs w:val="24"/>
              </w:rPr>
            </w:pPr>
            <w:r w:rsidRPr="00A7242E">
              <w:rPr>
                <w:rFonts w:eastAsia="Calibri"/>
              </w:rPr>
              <w:t>- распределяет функции и ответственность между участниками команды</w:t>
            </w:r>
          </w:p>
        </w:tc>
        <w:tc>
          <w:tcPr>
            <w:tcW w:w="1323" w:type="pct"/>
            <w:vMerge/>
          </w:tcPr>
          <w:p w14:paraId="0660F265" w14:textId="77777777" w:rsidR="00AD6D48" w:rsidRPr="008D2724" w:rsidDel="009D5E3A" w:rsidRDefault="00AD6D48" w:rsidP="003D0E63">
            <w:pPr>
              <w:suppressAutoHyphens/>
              <w:contextualSpacing/>
              <w:rPr>
                <w:i/>
                <w:sz w:val="24"/>
                <w:szCs w:val="24"/>
              </w:rPr>
            </w:pPr>
          </w:p>
        </w:tc>
      </w:tr>
    </w:tbl>
    <w:p w14:paraId="237B49B4" w14:textId="2A09A937" w:rsidR="0048704B" w:rsidRDefault="0048704B" w:rsidP="00B62454">
      <w:pPr>
        <w:spacing w:line="270" w:lineRule="atLeast"/>
        <w:jc w:val="both"/>
        <w:rPr>
          <w:sz w:val="24"/>
        </w:rPr>
      </w:pPr>
    </w:p>
    <w:p w14:paraId="4FAD65AB" w14:textId="4A22296C" w:rsidR="00AD6D48" w:rsidRDefault="00AD6D48" w:rsidP="00B62454">
      <w:pPr>
        <w:spacing w:line="270" w:lineRule="atLeast"/>
        <w:jc w:val="both"/>
        <w:rPr>
          <w:sz w:val="24"/>
        </w:rPr>
      </w:pPr>
    </w:p>
    <w:p w14:paraId="1B9C03BB" w14:textId="77777777" w:rsidR="00AD6D48" w:rsidRDefault="00AD6D48" w:rsidP="00B62454">
      <w:pPr>
        <w:spacing w:line="270" w:lineRule="atLeast"/>
        <w:jc w:val="both"/>
        <w:rPr>
          <w:sz w:val="24"/>
        </w:rPr>
      </w:pPr>
    </w:p>
    <w:p w14:paraId="1D907B16" w14:textId="77777777" w:rsidR="008C72BE" w:rsidRPr="006C474D" w:rsidRDefault="008C72BE">
      <w:pPr>
        <w:pStyle w:val="a3"/>
        <w:rPr>
          <w:b/>
          <w:sz w:val="24"/>
          <w:szCs w:val="24"/>
        </w:rPr>
      </w:pPr>
    </w:p>
    <w:sectPr w:rsidR="008C72BE" w:rsidRPr="006C474D" w:rsidSect="00A23E60">
      <w:footerReference w:type="default" r:id="rId11"/>
      <w:pgSz w:w="11910" w:h="16840"/>
      <w:pgMar w:top="880" w:right="860" w:bottom="1120" w:left="620" w:header="0" w:footer="6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22F001" w14:textId="77777777" w:rsidR="00D0579F" w:rsidRDefault="00D0579F" w:rsidP="008C72BE">
      <w:r>
        <w:separator/>
      </w:r>
    </w:p>
  </w:endnote>
  <w:endnote w:type="continuationSeparator" w:id="0">
    <w:p w14:paraId="033E0EA3" w14:textId="77777777" w:rsidR="00D0579F" w:rsidRDefault="00D0579F" w:rsidP="008C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Gabriola">
    <w:panose1 w:val="04040605051002020D02"/>
    <w:charset w:val="CC"/>
    <w:family w:val="decorative"/>
    <w:pitch w:val="variable"/>
    <w:sig w:usb0="E00002E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79D32" w14:textId="77777777" w:rsidR="007C7195" w:rsidRDefault="007C7195">
    <w:pPr>
      <w:pStyle w:val="ad"/>
      <w:jc w:val="right"/>
    </w:pPr>
    <w:sdt>
      <w:sdtPr>
        <w:id w:val="172861673"/>
        <w:docPartObj>
          <w:docPartGallery w:val="Page Numbers (Bottom of Page)"/>
          <w:docPartUnique/>
        </w:docPartObj>
      </w:sdtPr>
      <w:sdtContent>
        <w:r>
          <w:fldChar w:fldCharType="begin"/>
        </w:r>
        <w:r>
          <w:instrText xml:space="preserve"> PAGE   \* MERGEFORMAT </w:instrText>
        </w:r>
        <w:r>
          <w:fldChar w:fldCharType="separate"/>
        </w:r>
        <w:r>
          <w:rPr>
            <w:noProof/>
          </w:rPr>
          <w:t>20</w:t>
        </w:r>
        <w:r>
          <w:rPr>
            <w:noProof/>
          </w:rPr>
          <w:fldChar w:fldCharType="end"/>
        </w:r>
      </w:sdtContent>
    </w:sdt>
  </w:p>
  <w:p w14:paraId="74468245" w14:textId="77777777" w:rsidR="007C7195" w:rsidRDefault="007C7195">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5FB0F" w14:textId="77777777" w:rsidR="007C7195" w:rsidRDefault="007C7195">
    <w:pPr>
      <w:pStyle w:val="ad"/>
      <w:jc w:val="right"/>
    </w:pPr>
    <w:r>
      <w:fldChar w:fldCharType="begin"/>
    </w:r>
    <w:r>
      <w:instrText xml:space="preserve"> PAGE   \* MERGEFORMAT </w:instrText>
    </w:r>
    <w:r>
      <w:fldChar w:fldCharType="separate"/>
    </w:r>
    <w:r>
      <w:rPr>
        <w:noProof/>
      </w:rPr>
      <w:t>22</w:t>
    </w:r>
    <w:r>
      <w:rPr>
        <w:noProof/>
      </w:rPr>
      <w:fldChar w:fldCharType="end"/>
    </w:r>
  </w:p>
  <w:p w14:paraId="3DCD4C69" w14:textId="77777777" w:rsidR="007C7195" w:rsidRDefault="007C7195">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6263B" w14:textId="77777777" w:rsidR="00D0579F" w:rsidRDefault="00D0579F" w:rsidP="008C72BE">
      <w:r>
        <w:separator/>
      </w:r>
    </w:p>
  </w:footnote>
  <w:footnote w:type="continuationSeparator" w:id="0">
    <w:p w14:paraId="68D715CB" w14:textId="77777777" w:rsidR="00D0579F" w:rsidRDefault="00D0579F" w:rsidP="008C7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12CF8" w14:textId="2E7D5089" w:rsidR="007C7195" w:rsidRDefault="007C7195">
    <w:pPr>
      <w:pStyle w:val="ab"/>
    </w:pPr>
  </w:p>
  <w:p w14:paraId="18876818" w14:textId="77777777" w:rsidR="007C7195" w:rsidRDefault="007C719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9224C"/>
    <w:multiLevelType w:val="hybridMultilevel"/>
    <w:tmpl w:val="0D362640"/>
    <w:lvl w:ilvl="0" w:tplc="E1A8916A">
      <w:numFmt w:val="bullet"/>
      <w:lvlText w:val=""/>
      <w:lvlJc w:val="left"/>
      <w:pPr>
        <w:ind w:left="107" w:hanging="252"/>
      </w:pPr>
      <w:rPr>
        <w:rFonts w:ascii="Symbol" w:eastAsia="Symbol" w:hAnsi="Symbol" w:cs="Symbol" w:hint="default"/>
        <w:w w:val="100"/>
        <w:sz w:val="24"/>
        <w:szCs w:val="24"/>
        <w:lang w:val="ru-RU" w:eastAsia="ru-RU" w:bidi="ru-RU"/>
      </w:rPr>
    </w:lvl>
    <w:lvl w:ilvl="1" w:tplc="00B2EF62">
      <w:numFmt w:val="bullet"/>
      <w:lvlText w:val="•"/>
      <w:lvlJc w:val="left"/>
      <w:pPr>
        <w:ind w:left="513" w:hanging="252"/>
      </w:pPr>
      <w:rPr>
        <w:rFonts w:hint="default"/>
        <w:lang w:val="ru-RU" w:eastAsia="ru-RU" w:bidi="ru-RU"/>
      </w:rPr>
    </w:lvl>
    <w:lvl w:ilvl="2" w:tplc="0F1E3FE4">
      <w:numFmt w:val="bullet"/>
      <w:lvlText w:val="•"/>
      <w:lvlJc w:val="left"/>
      <w:pPr>
        <w:ind w:left="927" w:hanging="252"/>
      </w:pPr>
      <w:rPr>
        <w:rFonts w:hint="default"/>
        <w:lang w:val="ru-RU" w:eastAsia="ru-RU" w:bidi="ru-RU"/>
      </w:rPr>
    </w:lvl>
    <w:lvl w:ilvl="3" w:tplc="9BF8120E">
      <w:numFmt w:val="bullet"/>
      <w:lvlText w:val="•"/>
      <w:lvlJc w:val="left"/>
      <w:pPr>
        <w:ind w:left="1341" w:hanging="252"/>
      </w:pPr>
      <w:rPr>
        <w:rFonts w:hint="default"/>
        <w:lang w:val="ru-RU" w:eastAsia="ru-RU" w:bidi="ru-RU"/>
      </w:rPr>
    </w:lvl>
    <w:lvl w:ilvl="4" w:tplc="014ACDBA">
      <w:numFmt w:val="bullet"/>
      <w:lvlText w:val="•"/>
      <w:lvlJc w:val="left"/>
      <w:pPr>
        <w:ind w:left="1755" w:hanging="252"/>
      </w:pPr>
      <w:rPr>
        <w:rFonts w:hint="default"/>
        <w:lang w:val="ru-RU" w:eastAsia="ru-RU" w:bidi="ru-RU"/>
      </w:rPr>
    </w:lvl>
    <w:lvl w:ilvl="5" w:tplc="FA0E6F54">
      <w:numFmt w:val="bullet"/>
      <w:lvlText w:val="•"/>
      <w:lvlJc w:val="left"/>
      <w:pPr>
        <w:ind w:left="2169" w:hanging="252"/>
      </w:pPr>
      <w:rPr>
        <w:rFonts w:hint="default"/>
        <w:lang w:val="ru-RU" w:eastAsia="ru-RU" w:bidi="ru-RU"/>
      </w:rPr>
    </w:lvl>
    <w:lvl w:ilvl="6" w:tplc="69F6A4A6">
      <w:numFmt w:val="bullet"/>
      <w:lvlText w:val="•"/>
      <w:lvlJc w:val="left"/>
      <w:pPr>
        <w:ind w:left="2583" w:hanging="252"/>
      </w:pPr>
      <w:rPr>
        <w:rFonts w:hint="default"/>
        <w:lang w:val="ru-RU" w:eastAsia="ru-RU" w:bidi="ru-RU"/>
      </w:rPr>
    </w:lvl>
    <w:lvl w:ilvl="7" w:tplc="25C09B56">
      <w:numFmt w:val="bullet"/>
      <w:lvlText w:val="•"/>
      <w:lvlJc w:val="left"/>
      <w:pPr>
        <w:ind w:left="2997" w:hanging="252"/>
      </w:pPr>
      <w:rPr>
        <w:rFonts w:hint="default"/>
        <w:lang w:val="ru-RU" w:eastAsia="ru-RU" w:bidi="ru-RU"/>
      </w:rPr>
    </w:lvl>
    <w:lvl w:ilvl="8" w:tplc="CC4E544A">
      <w:numFmt w:val="bullet"/>
      <w:lvlText w:val="•"/>
      <w:lvlJc w:val="left"/>
      <w:pPr>
        <w:ind w:left="3411" w:hanging="252"/>
      </w:pPr>
      <w:rPr>
        <w:rFonts w:hint="default"/>
        <w:lang w:val="ru-RU" w:eastAsia="ru-RU" w:bidi="ru-RU"/>
      </w:rPr>
    </w:lvl>
  </w:abstractNum>
  <w:abstractNum w:abstractNumId="1" w15:restartNumberingAfterBreak="0">
    <w:nsid w:val="11022A2D"/>
    <w:multiLevelType w:val="hybridMultilevel"/>
    <w:tmpl w:val="845A0F94"/>
    <w:lvl w:ilvl="0" w:tplc="F77CD8FC">
      <w:numFmt w:val="bullet"/>
      <w:lvlText w:val=""/>
      <w:lvlJc w:val="left"/>
      <w:pPr>
        <w:ind w:left="107" w:hanging="252"/>
      </w:pPr>
      <w:rPr>
        <w:rFonts w:ascii="Symbol" w:eastAsia="Symbol" w:hAnsi="Symbol" w:cs="Symbol" w:hint="default"/>
        <w:w w:val="100"/>
        <w:sz w:val="24"/>
        <w:szCs w:val="24"/>
        <w:lang w:val="ru-RU" w:eastAsia="ru-RU" w:bidi="ru-RU"/>
      </w:rPr>
    </w:lvl>
    <w:lvl w:ilvl="1" w:tplc="EBEC49D8">
      <w:numFmt w:val="bullet"/>
      <w:lvlText w:val="•"/>
      <w:lvlJc w:val="left"/>
      <w:pPr>
        <w:ind w:left="513" w:hanging="252"/>
      </w:pPr>
      <w:rPr>
        <w:rFonts w:hint="default"/>
        <w:lang w:val="ru-RU" w:eastAsia="ru-RU" w:bidi="ru-RU"/>
      </w:rPr>
    </w:lvl>
    <w:lvl w:ilvl="2" w:tplc="47D66C06">
      <w:numFmt w:val="bullet"/>
      <w:lvlText w:val="•"/>
      <w:lvlJc w:val="left"/>
      <w:pPr>
        <w:ind w:left="927" w:hanging="252"/>
      </w:pPr>
      <w:rPr>
        <w:rFonts w:hint="default"/>
        <w:lang w:val="ru-RU" w:eastAsia="ru-RU" w:bidi="ru-RU"/>
      </w:rPr>
    </w:lvl>
    <w:lvl w:ilvl="3" w:tplc="92C4FA42">
      <w:numFmt w:val="bullet"/>
      <w:lvlText w:val="•"/>
      <w:lvlJc w:val="left"/>
      <w:pPr>
        <w:ind w:left="1341" w:hanging="252"/>
      </w:pPr>
      <w:rPr>
        <w:rFonts w:hint="default"/>
        <w:lang w:val="ru-RU" w:eastAsia="ru-RU" w:bidi="ru-RU"/>
      </w:rPr>
    </w:lvl>
    <w:lvl w:ilvl="4" w:tplc="3A02CA50">
      <w:numFmt w:val="bullet"/>
      <w:lvlText w:val="•"/>
      <w:lvlJc w:val="left"/>
      <w:pPr>
        <w:ind w:left="1755" w:hanging="252"/>
      </w:pPr>
      <w:rPr>
        <w:rFonts w:hint="default"/>
        <w:lang w:val="ru-RU" w:eastAsia="ru-RU" w:bidi="ru-RU"/>
      </w:rPr>
    </w:lvl>
    <w:lvl w:ilvl="5" w:tplc="106C42DA">
      <w:numFmt w:val="bullet"/>
      <w:lvlText w:val="•"/>
      <w:lvlJc w:val="left"/>
      <w:pPr>
        <w:ind w:left="2169" w:hanging="252"/>
      </w:pPr>
      <w:rPr>
        <w:rFonts w:hint="default"/>
        <w:lang w:val="ru-RU" w:eastAsia="ru-RU" w:bidi="ru-RU"/>
      </w:rPr>
    </w:lvl>
    <w:lvl w:ilvl="6" w:tplc="FA6A45F8">
      <w:numFmt w:val="bullet"/>
      <w:lvlText w:val="•"/>
      <w:lvlJc w:val="left"/>
      <w:pPr>
        <w:ind w:left="2583" w:hanging="252"/>
      </w:pPr>
      <w:rPr>
        <w:rFonts w:hint="default"/>
        <w:lang w:val="ru-RU" w:eastAsia="ru-RU" w:bidi="ru-RU"/>
      </w:rPr>
    </w:lvl>
    <w:lvl w:ilvl="7" w:tplc="AE0CA814">
      <w:numFmt w:val="bullet"/>
      <w:lvlText w:val="•"/>
      <w:lvlJc w:val="left"/>
      <w:pPr>
        <w:ind w:left="2997" w:hanging="252"/>
      </w:pPr>
      <w:rPr>
        <w:rFonts w:hint="default"/>
        <w:lang w:val="ru-RU" w:eastAsia="ru-RU" w:bidi="ru-RU"/>
      </w:rPr>
    </w:lvl>
    <w:lvl w:ilvl="8" w:tplc="7C9CF106">
      <w:numFmt w:val="bullet"/>
      <w:lvlText w:val="•"/>
      <w:lvlJc w:val="left"/>
      <w:pPr>
        <w:ind w:left="3411" w:hanging="252"/>
      </w:pPr>
      <w:rPr>
        <w:rFonts w:hint="default"/>
        <w:lang w:val="ru-RU" w:eastAsia="ru-RU" w:bidi="ru-RU"/>
      </w:rPr>
    </w:lvl>
  </w:abstractNum>
  <w:abstractNum w:abstractNumId="2" w15:restartNumberingAfterBreak="0">
    <w:nsid w:val="13E904B6"/>
    <w:multiLevelType w:val="hybridMultilevel"/>
    <w:tmpl w:val="AD66A4D8"/>
    <w:lvl w:ilvl="0" w:tplc="8C1C747E">
      <w:numFmt w:val="bullet"/>
      <w:lvlText w:val=""/>
      <w:lvlJc w:val="left"/>
      <w:pPr>
        <w:ind w:left="107" w:hanging="252"/>
      </w:pPr>
      <w:rPr>
        <w:rFonts w:ascii="Symbol" w:eastAsia="Symbol" w:hAnsi="Symbol" w:cs="Symbol" w:hint="default"/>
        <w:w w:val="100"/>
        <w:sz w:val="24"/>
        <w:szCs w:val="24"/>
        <w:lang w:val="ru-RU" w:eastAsia="ru-RU" w:bidi="ru-RU"/>
      </w:rPr>
    </w:lvl>
    <w:lvl w:ilvl="1" w:tplc="A51C94EA">
      <w:numFmt w:val="bullet"/>
      <w:lvlText w:val="•"/>
      <w:lvlJc w:val="left"/>
      <w:pPr>
        <w:ind w:left="513" w:hanging="252"/>
      </w:pPr>
      <w:rPr>
        <w:rFonts w:hint="default"/>
        <w:lang w:val="ru-RU" w:eastAsia="ru-RU" w:bidi="ru-RU"/>
      </w:rPr>
    </w:lvl>
    <w:lvl w:ilvl="2" w:tplc="3A3C66D8">
      <w:numFmt w:val="bullet"/>
      <w:lvlText w:val="•"/>
      <w:lvlJc w:val="left"/>
      <w:pPr>
        <w:ind w:left="927" w:hanging="252"/>
      </w:pPr>
      <w:rPr>
        <w:rFonts w:hint="default"/>
        <w:lang w:val="ru-RU" w:eastAsia="ru-RU" w:bidi="ru-RU"/>
      </w:rPr>
    </w:lvl>
    <w:lvl w:ilvl="3" w:tplc="E8FCABA2">
      <w:numFmt w:val="bullet"/>
      <w:lvlText w:val="•"/>
      <w:lvlJc w:val="left"/>
      <w:pPr>
        <w:ind w:left="1341" w:hanging="252"/>
      </w:pPr>
      <w:rPr>
        <w:rFonts w:hint="default"/>
        <w:lang w:val="ru-RU" w:eastAsia="ru-RU" w:bidi="ru-RU"/>
      </w:rPr>
    </w:lvl>
    <w:lvl w:ilvl="4" w:tplc="DBD86C58">
      <w:numFmt w:val="bullet"/>
      <w:lvlText w:val="•"/>
      <w:lvlJc w:val="left"/>
      <w:pPr>
        <w:ind w:left="1755" w:hanging="252"/>
      </w:pPr>
      <w:rPr>
        <w:rFonts w:hint="default"/>
        <w:lang w:val="ru-RU" w:eastAsia="ru-RU" w:bidi="ru-RU"/>
      </w:rPr>
    </w:lvl>
    <w:lvl w:ilvl="5" w:tplc="04BACC9E">
      <w:numFmt w:val="bullet"/>
      <w:lvlText w:val="•"/>
      <w:lvlJc w:val="left"/>
      <w:pPr>
        <w:ind w:left="2169" w:hanging="252"/>
      </w:pPr>
      <w:rPr>
        <w:rFonts w:hint="default"/>
        <w:lang w:val="ru-RU" w:eastAsia="ru-RU" w:bidi="ru-RU"/>
      </w:rPr>
    </w:lvl>
    <w:lvl w:ilvl="6" w:tplc="5E78A80E">
      <w:numFmt w:val="bullet"/>
      <w:lvlText w:val="•"/>
      <w:lvlJc w:val="left"/>
      <w:pPr>
        <w:ind w:left="2583" w:hanging="252"/>
      </w:pPr>
      <w:rPr>
        <w:rFonts w:hint="default"/>
        <w:lang w:val="ru-RU" w:eastAsia="ru-RU" w:bidi="ru-RU"/>
      </w:rPr>
    </w:lvl>
    <w:lvl w:ilvl="7" w:tplc="C61A7EEA">
      <w:numFmt w:val="bullet"/>
      <w:lvlText w:val="•"/>
      <w:lvlJc w:val="left"/>
      <w:pPr>
        <w:ind w:left="2997" w:hanging="252"/>
      </w:pPr>
      <w:rPr>
        <w:rFonts w:hint="default"/>
        <w:lang w:val="ru-RU" w:eastAsia="ru-RU" w:bidi="ru-RU"/>
      </w:rPr>
    </w:lvl>
    <w:lvl w:ilvl="8" w:tplc="3E5E025C">
      <w:numFmt w:val="bullet"/>
      <w:lvlText w:val="•"/>
      <w:lvlJc w:val="left"/>
      <w:pPr>
        <w:ind w:left="3411" w:hanging="252"/>
      </w:pPr>
      <w:rPr>
        <w:rFonts w:hint="default"/>
        <w:lang w:val="ru-RU" w:eastAsia="ru-RU" w:bidi="ru-RU"/>
      </w:rPr>
    </w:lvl>
  </w:abstractNum>
  <w:abstractNum w:abstractNumId="3" w15:restartNumberingAfterBreak="0">
    <w:nsid w:val="14D67D51"/>
    <w:multiLevelType w:val="hybridMultilevel"/>
    <w:tmpl w:val="238E4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B747A"/>
    <w:multiLevelType w:val="hybridMultilevel"/>
    <w:tmpl w:val="5FD6EAE2"/>
    <w:lvl w:ilvl="0" w:tplc="6798B31E">
      <w:numFmt w:val="bullet"/>
      <w:lvlText w:val=""/>
      <w:lvlJc w:val="left"/>
      <w:pPr>
        <w:ind w:left="107" w:hanging="252"/>
      </w:pPr>
      <w:rPr>
        <w:rFonts w:ascii="Symbol" w:eastAsia="Symbol" w:hAnsi="Symbol" w:cs="Symbol" w:hint="default"/>
        <w:w w:val="100"/>
        <w:sz w:val="24"/>
        <w:szCs w:val="24"/>
        <w:lang w:val="ru-RU" w:eastAsia="ru-RU" w:bidi="ru-RU"/>
      </w:rPr>
    </w:lvl>
    <w:lvl w:ilvl="1" w:tplc="398C3B12">
      <w:numFmt w:val="bullet"/>
      <w:lvlText w:val="•"/>
      <w:lvlJc w:val="left"/>
      <w:pPr>
        <w:ind w:left="513" w:hanging="252"/>
      </w:pPr>
      <w:rPr>
        <w:rFonts w:hint="default"/>
        <w:lang w:val="ru-RU" w:eastAsia="ru-RU" w:bidi="ru-RU"/>
      </w:rPr>
    </w:lvl>
    <w:lvl w:ilvl="2" w:tplc="84042CC6">
      <w:numFmt w:val="bullet"/>
      <w:lvlText w:val="•"/>
      <w:lvlJc w:val="left"/>
      <w:pPr>
        <w:ind w:left="927" w:hanging="252"/>
      </w:pPr>
      <w:rPr>
        <w:rFonts w:hint="default"/>
        <w:lang w:val="ru-RU" w:eastAsia="ru-RU" w:bidi="ru-RU"/>
      </w:rPr>
    </w:lvl>
    <w:lvl w:ilvl="3" w:tplc="28408DFC">
      <w:numFmt w:val="bullet"/>
      <w:lvlText w:val="•"/>
      <w:lvlJc w:val="left"/>
      <w:pPr>
        <w:ind w:left="1341" w:hanging="252"/>
      </w:pPr>
      <w:rPr>
        <w:rFonts w:hint="default"/>
        <w:lang w:val="ru-RU" w:eastAsia="ru-RU" w:bidi="ru-RU"/>
      </w:rPr>
    </w:lvl>
    <w:lvl w:ilvl="4" w:tplc="A65A7566">
      <w:numFmt w:val="bullet"/>
      <w:lvlText w:val="•"/>
      <w:lvlJc w:val="left"/>
      <w:pPr>
        <w:ind w:left="1755" w:hanging="252"/>
      </w:pPr>
      <w:rPr>
        <w:rFonts w:hint="default"/>
        <w:lang w:val="ru-RU" w:eastAsia="ru-RU" w:bidi="ru-RU"/>
      </w:rPr>
    </w:lvl>
    <w:lvl w:ilvl="5" w:tplc="43382154">
      <w:numFmt w:val="bullet"/>
      <w:lvlText w:val="•"/>
      <w:lvlJc w:val="left"/>
      <w:pPr>
        <w:ind w:left="2169" w:hanging="252"/>
      </w:pPr>
      <w:rPr>
        <w:rFonts w:hint="default"/>
        <w:lang w:val="ru-RU" w:eastAsia="ru-RU" w:bidi="ru-RU"/>
      </w:rPr>
    </w:lvl>
    <w:lvl w:ilvl="6" w:tplc="DA4067F0">
      <w:numFmt w:val="bullet"/>
      <w:lvlText w:val="•"/>
      <w:lvlJc w:val="left"/>
      <w:pPr>
        <w:ind w:left="2583" w:hanging="252"/>
      </w:pPr>
      <w:rPr>
        <w:rFonts w:hint="default"/>
        <w:lang w:val="ru-RU" w:eastAsia="ru-RU" w:bidi="ru-RU"/>
      </w:rPr>
    </w:lvl>
    <w:lvl w:ilvl="7" w:tplc="E4507A82">
      <w:numFmt w:val="bullet"/>
      <w:lvlText w:val="•"/>
      <w:lvlJc w:val="left"/>
      <w:pPr>
        <w:ind w:left="2997" w:hanging="252"/>
      </w:pPr>
      <w:rPr>
        <w:rFonts w:hint="default"/>
        <w:lang w:val="ru-RU" w:eastAsia="ru-RU" w:bidi="ru-RU"/>
      </w:rPr>
    </w:lvl>
    <w:lvl w:ilvl="8" w:tplc="6B7AC132">
      <w:numFmt w:val="bullet"/>
      <w:lvlText w:val="•"/>
      <w:lvlJc w:val="left"/>
      <w:pPr>
        <w:ind w:left="3411" w:hanging="252"/>
      </w:pPr>
      <w:rPr>
        <w:rFonts w:hint="default"/>
        <w:lang w:val="ru-RU" w:eastAsia="ru-RU" w:bidi="ru-RU"/>
      </w:rPr>
    </w:lvl>
  </w:abstractNum>
  <w:abstractNum w:abstractNumId="5" w15:restartNumberingAfterBreak="0">
    <w:nsid w:val="18390A34"/>
    <w:multiLevelType w:val="multilevel"/>
    <w:tmpl w:val="47920760"/>
    <w:lvl w:ilvl="0">
      <w:start w:val="1"/>
      <w:numFmt w:val="decimal"/>
      <w:lvlText w:val="%1."/>
      <w:lvlJc w:val="left"/>
      <w:pPr>
        <w:ind w:left="360" w:hanging="360"/>
      </w:pPr>
      <w:rPr>
        <w:rFonts w:hint="default"/>
        <w:b/>
      </w:rPr>
    </w:lvl>
    <w:lvl w:ilvl="1">
      <w:start w:val="2"/>
      <w:numFmt w:val="decimal"/>
      <w:lvlText w:val="%1.%2."/>
      <w:lvlJc w:val="left"/>
      <w:pPr>
        <w:ind w:left="780" w:hanging="36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760" w:hanging="1080"/>
      </w:pPr>
      <w:rPr>
        <w:rFonts w:hint="default"/>
        <w:b/>
      </w:rPr>
    </w:lvl>
    <w:lvl w:ilvl="5">
      <w:start w:val="1"/>
      <w:numFmt w:val="decimal"/>
      <w:lvlText w:val="%1.%2.%3.%4.%5.%6."/>
      <w:lvlJc w:val="left"/>
      <w:pPr>
        <w:ind w:left="3180" w:hanging="108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380" w:hanging="1440"/>
      </w:pPr>
      <w:rPr>
        <w:rFonts w:hint="default"/>
        <w:b/>
      </w:rPr>
    </w:lvl>
    <w:lvl w:ilvl="8">
      <w:start w:val="1"/>
      <w:numFmt w:val="decimal"/>
      <w:lvlText w:val="%1.%2.%3.%4.%5.%6.%7.%8.%9."/>
      <w:lvlJc w:val="left"/>
      <w:pPr>
        <w:ind w:left="5160" w:hanging="1800"/>
      </w:pPr>
      <w:rPr>
        <w:rFonts w:hint="default"/>
        <w:b/>
      </w:rPr>
    </w:lvl>
  </w:abstractNum>
  <w:abstractNum w:abstractNumId="6" w15:restartNumberingAfterBreak="0">
    <w:nsid w:val="1A13032D"/>
    <w:multiLevelType w:val="hybridMultilevel"/>
    <w:tmpl w:val="FCA02E4E"/>
    <w:lvl w:ilvl="0" w:tplc="00D09AF4">
      <w:start w:val="2"/>
      <w:numFmt w:val="decimal"/>
      <w:lvlText w:val="%1."/>
      <w:lvlJc w:val="left"/>
      <w:pPr>
        <w:ind w:left="2340" w:hanging="360"/>
      </w:pPr>
      <w:rPr>
        <w:rFonts w:hint="default"/>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7" w15:restartNumberingAfterBreak="0">
    <w:nsid w:val="20336C68"/>
    <w:multiLevelType w:val="multilevel"/>
    <w:tmpl w:val="9BD81E44"/>
    <w:lvl w:ilvl="0">
      <w:start w:val="1"/>
      <w:numFmt w:val="decimal"/>
      <w:lvlText w:val="%1."/>
      <w:lvlJc w:val="left"/>
      <w:pPr>
        <w:ind w:left="1710" w:hanging="360"/>
      </w:pPr>
      <w:rPr>
        <w:rFonts w:hint="default"/>
        <w:b w:val="0"/>
        <w:sz w:val="22"/>
      </w:rPr>
    </w:lvl>
    <w:lvl w:ilvl="1">
      <w:start w:val="1"/>
      <w:numFmt w:val="decimal"/>
      <w:isLgl/>
      <w:lvlText w:val="%1.%2."/>
      <w:lvlJc w:val="left"/>
      <w:pPr>
        <w:ind w:left="177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43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790" w:hanging="1440"/>
      </w:pPr>
      <w:rPr>
        <w:rFonts w:hint="default"/>
      </w:rPr>
    </w:lvl>
    <w:lvl w:ilvl="8">
      <w:start w:val="1"/>
      <w:numFmt w:val="decimal"/>
      <w:isLgl/>
      <w:lvlText w:val="%1.%2.%3.%4.%5.%6.%7.%8.%9."/>
      <w:lvlJc w:val="left"/>
      <w:pPr>
        <w:ind w:left="3150" w:hanging="1800"/>
      </w:pPr>
      <w:rPr>
        <w:rFonts w:hint="default"/>
      </w:rPr>
    </w:lvl>
  </w:abstractNum>
  <w:abstractNum w:abstractNumId="8" w15:restartNumberingAfterBreak="0">
    <w:nsid w:val="24C608DD"/>
    <w:multiLevelType w:val="hybridMultilevel"/>
    <w:tmpl w:val="6F8E222C"/>
    <w:lvl w:ilvl="0" w:tplc="532C55EE">
      <w:numFmt w:val="bullet"/>
      <w:lvlText w:val=""/>
      <w:lvlJc w:val="left"/>
      <w:pPr>
        <w:ind w:left="107" w:hanging="252"/>
      </w:pPr>
      <w:rPr>
        <w:rFonts w:ascii="Symbol" w:eastAsia="Symbol" w:hAnsi="Symbol" w:cs="Symbol" w:hint="default"/>
        <w:w w:val="100"/>
        <w:sz w:val="24"/>
        <w:szCs w:val="24"/>
        <w:lang w:val="ru-RU" w:eastAsia="ru-RU" w:bidi="ru-RU"/>
      </w:rPr>
    </w:lvl>
    <w:lvl w:ilvl="1" w:tplc="0A128E00">
      <w:numFmt w:val="bullet"/>
      <w:lvlText w:val="•"/>
      <w:lvlJc w:val="left"/>
      <w:pPr>
        <w:ind w:left="513" w:hanging="252"/>
      </w:pPr>
      <w:rPr>
        <w:rFonts w:hint="default"/>
        <w:lang w:val="ru-RU" w:eastAsia="ru-RU" w:bidi="ru-RU"/>
      </w:rPr>
    </w:lvl>
    <w:lvl w:ilvl="2" w:tplc="01C8B05E">
      <w:numFmt w:val="bullet"/>
      <w:lvlText w:val="•"/>
      <w:lvlJc w:val="left"/>
      <w:pPr>
        <w:ind w:left="927" w:hanging="252"/>
      </w:pPr>
      <w:rPr>
        <w:rFonts w:hint="default"/>
        <w:lang w:val="ru-RU" w:eastAsia="ru-RU" w:bidi="ru-RU"/>
      </w:rPr>
    </w:lvl>
    <w:lvl w:ilvl="3" w:tplc="A3D82CE0">
      <w:numFmt w:val="bullet"/>
      <w:lvlText w:val="•"/>
      <w:lvlJc w:val="left"/>
      <w:pPr>
        <w:ind w:left="1341" w:hanging="252"/>
      </w:pPr>
      <w:rPr>
        <w:rFonts w:hint="default"/>
        <w:lang w:val="ru-RU" w:eastAsia="ru-RU" w:bidi="ru-RU"/>
      </w:rPr>
    </w:lvl>
    <w:lvl w:ilvl="4" w:tplc="E1D66748">
      <w:numFmt w:val="bullet"/>
      <w:lvlText w:val="•"/>
      <w:lvlJc w:val="left"/>
      <w:pPr>
        <w:ind w:left="1755" w:hanging="252"/>
      </w:pPr>
      <w:rPr>
        <w:rFonts w:hint="default"/>
        <w:lang w:val="ru-RU" w:eastAsia="ru-RU" w:bidi="ru-RU"/>
      </w:rPr>
    </w:lvl>
    <w:lvl w:ilvl="5" w:tplc="B2A600EA">
      <w:numFmt w:val="bullet"/>
      <w:lvlText w:val="•"/>
      <w:lvlJc w:val="left"/>
      <w:pPr>
        <w:ind w:left="2169" w:hanging="252"/>
      </w:pPr>
      <w:rPr>
        <w:rFonts w:hint="default"/>
        <w:lang w:val="ru-RU" w:eastAsia="ru-RU" w:bidi="ru-RU"/>
      </w:rPr>
    </w:lvl>
    <w:lvl w:ilvl="6" w:tplc="6EBA6FA6">
      <w:numFmt w:val="bullet"/>
      <w:lvlText w:val="•"/>
      <w:lvlJc w:val="left"/>
      <w:pPr>
        <w:ind w:left="2583" w:hanging="252"/>
      </w:pPr>
      <w:rPr>
        <w:rFonts w:hint="default"/>
        <w:lang w:val="ru-RU" w:eastAsia="ru-RU" w:bidi="ru-RU"/>
      </w:rPr>
    </w:lvl>
    <w:lvl w:ilvl="7" w:tplc="BD24978E">
      <w:numFmt w:val="bullet"/>
      <w:lvlText w:val="•"/>
      <w:lvlJc w:val="left"/>
      <w:pPr>
        <w:ind w:left="2997" w:hanging="252"/>
      </w:pPr>
      <w:rPr>
        <w:rFonts w:hint="default"/>
        <w:lang w:val="ru-RU" w:eastAsia="ru-RU" w:bidi="ru-RU"/>
      </w:rPr>
    </w:lvl>
    <w:lvl w:ilvl="8" w:tplc="C3A8A456">
      <w:numFmt w:val="bullet"/>
      <w:lvlText w:val="•"/>
      <w:lvlJc w:val="left"/>
      <w:pPr>
        <w:ind w:left="3411" w:hanging="252"/>
      </w:pPr>
      <w:rPr>
        <w:rFonts w:hint="default"/>
        <w:lang w:val="ru-RU" w:eastAsia="ru-RU" w:bidi="ru-RU"/>
      </w:rPr>
    </w:lvl>
  </w:abstractNum>
  <w:abstractNum w:abstractNumId="9" w15:restartNumberingAfterBreak="0">
    <w:nsid w:val="24F634CA"/>
    <w:multiLevelType w:val="hybridMultilevel"/>
    <w:tmpl w:val="7DAA83B6"/>
    <w:lvl w:ilvl="0" w:tplc="1D6AC142">
      <w:start w:val="1"/>
      <w:numFmt w:val="decimal"/>
      <w:lvlText w:val="%1)"/>
      <w:lvlJc w:val="left"/>
      <w:pPr>
        <w:ind w:left="460" w:hanging="360"/>
      </w:pPr>
      <w:rPr>
        <w:rFonts w:eastAsia="Gabriola"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10" w15:restartNumberingAfterBreak="0">
    <w:nsid w:val="26BE700C"/>
    <w:multiLevelType w:val="hybridMultilevel"/>
    <w:tmpl w:val="B28C458A"/>
    <w:lvl w:ilvl="0" w:tplc="3EC475DE">
      <w:numFmt w:val="bullet"/>
      <w:lvlText w:val=""/>
      <w:lvlJc w:val="left"/>
      <w:pPr>
        <w:ind w:left="107" w:hanging="252"/>
      </w:pPr>
      <w:rPr>
        <w:rFonts w:ascii="Symbol" w:eastAsia="Symbol" w:hAnsi="Symbol" w:cs="Symbol" w:hint="default"/>
        <w:w w:val="100"/>
        <w:sz w:val="24"/>
        <w:szCs w:val="24"/>
        <w:lang w:val="ru-RU" w:eastAsia="ru-RU" w:bidi="ru-RU"/>
      </w:rPr>
    </w:lvl>
    <w:lvl w:ilvl="1" w:tplc="65D284E8">
      <w:numFmt w:val="bullet"/>
      <w:lvlText w:val="•"/>
      <w:lvlJc w:val="left"/>
      <w:pPr>
        <w:ind w:left="513" w:hanging="252"/>
      </w:pPr>
      <w:rPr>
        <w:rFonts w:hint="default"/>
        <w:lang w:val="ru-RU" w:eastAsia="ru-RU" w:bidi="ru-RU"/>
      </w:rPr>
    </w:lvl>
    <w:lvl w:ilvl="2" w:tplc="19005880">
      <w:numFmt w:val="bullet"/>
      <w:lvlText w:val="•"/>
      <w:lvlJc w:val="left"/>
      <w:pPr>
        <w:ind w:left="927" w:hanging="252"/>
      </w:pPr>
      <w:rPr>
        <w:rFonts w:hint="default"/>
        <w:lang w:val="ru-RU" w:eastAsia="ru-RU" w:bidi="ru-RU"/>
      </w:rPr>
    </w:lvl>
    <w:lvl w:ilvl="3" w:tplc="79E60BE4">
      <w:numFmt w:val="bullet"/>
      <w:lvlText w:val="•"/>
      <w:lvlJc w:val="left"/>
      <w:pPr>
        <w:ind w:left="1341" w:hanging="252"/>
      </w:pPr>
      <w:rPr>
        <w:rFonts w:hint="default"/>
        <w:lang w:val="ru-RU" w:eastAsia="ru-RU" w:bidi="ru-RU"/>
      </w:rPr>
    </w:lvl>
    <w:lvl w:ilvl="4" w:tplc="A40E3D34">
      <w:numFmt w:val="bullet"/>
      <w:lvlText w:val="•"/>
      <w:lvlJc w:val="left"/>
      <w:pPr>
        <w:ind w:left="1755" w:hanging="252"/>
      </w:pPr>
      <w:rPr>
        <w:rFonts w:hint="default"/>
        <w:lang w:val="ru-RU" w:eastAsia="ru-RU" w:bidi="ru-RU"/>
      </w:rPr>
    </w:lvl>
    <w:lvl w:ilvl="5" w:tplc="661CDD40">
      <w:numFmt w:val="bullet"/>
      <w:lvlText w:val="•"/>
      <w:lvlJc w:val="left"/>
      <w:pPr>
        <w:ind w:left="2169" w:hanging="252"/>
      </w:pPr>
      <w:rPr>
        <w:rFonts w:hint="default"/>
        <w:lang w:val="ru-RU" w:eastAsia="ru-RU" w:bidi="ru-RU"/>
      </w:rPr>
    </w:lvl>
    <w:lvl w:ilvl="6" w:tplc="80C8DEA6">
      <w:numFmt w:val="bullet"/>
      <w:lvlText w:val="•"/>
      <w:lvlJc w:val="left"/>
      <w:pPr>
        <w:ind w:left="2583" w:hanging="252"/>
      </w:pPr>
      <w:rPr>
        <w:rFonts w:hint="default"/>
        <w:lang w:val="ru-RU" w:eastAsia="ru-RU" w:bidi="ru-RU"/>
      </w:rPr>
    </w:lvl>
    <w:lvl w:ilvl="7" w:tplc="3D00A1BE">
      <w:numFmt w:val="bullet"/>
      <w:lvlText w:val="•"/>
      <w:lvlJc w:val="left"/>
      <w:pPr>
        <w:ind w:left="2997" w:hanging="252"/>
      </w:pPr>
      <w:rPr>
        <w:rFonts w:hint="default"/>
        <w:lang w:val="ru-RU" w:eastAsia="ru-RU" w:bidi="ru-RU"/>
      </w:rPr>
    </w:lvl>
    <w:lvl w:ilvl="8" w:tplc="942C07A0">
      <w:numFmt w:val="bullet"/>
      <w:lvlText w:val="•"/>
      <w:lvlJc w:val="left"/>
      <w:pPr>
        <w:ind w:left="3411" w:hanging="252"/>
      </w:pPr>
      <w:rPr>
        <w:rFonts w:hint="default"/>
        <w:lang w:val="ru-RU" w:eastAsia="ru-RU" w:bidi="ru-RU"/>
      </w:rPr>
    </w:lvl>
  </w:abstractNum>
  <w:abstractNum w:abstractNumId="11" w15:restartNumberingAfterBreak="0">
    <w:nsid w:val="29E60AE7"/>
    <w:multiLevelType w:val="hybridMultilevel"/>
    <w:tmpl w:val="62EEA218"/>
    <w:lvl w:ilvl="0" w:tplc="331035B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30BE2004"/>
    <w:multiLevelType w:val="hybridMultilevel"/>
    <w:tmpl w:val="F05A4978"/>
    <w:lvl w:ilvl="0" w:tplc="047A3BEE">
      <w:numFmt w:val="bullet"/>
      <w:lvlText w:val=""/>
      <w:lvlJc w:val="left"/>
      <w:pPr>
        <w:ind w:left="107" w:hanging="252"/>
      </w:pPr>
      <w:rPr>
        <w:rFonts w:ascii="Symbol" w:eastAsia="Symbol" w:hAnsi="Symbol" w:cs="Symbol" w:hint="default"/>
        <w:w w:val="100"/>
        <w:sz w:val="24"/>
        <w:szCs w:val="24"/>
        <w:lang w:val="ru-RU" w:eastAsia="ru-RU" w:bidi="ru-RU"/>
      </w:rPr>
    </w:lvl>
    <w:lvl w:ilvl="1" w:tplc="986E206E">
      <w:numFmt w:val="bullet"/>
      <w:lvlText w:val="•"/>
      <w:lvlJc w:val="left"/>
      <w:pPr>
        <w:ind w:left="513" w:hanging="252"/>
      </w:pPr>
      <w:rPr>
        <w:rFonts w:hint="default"/>
        <w:lang w:val="ru-RU" w:eastAsia="ru-RU" w:bidi="ru-RU"/>
      </w:rPr>
    </w:lvl>
    <w:lvl w:ilvl="2" w:tplc="94E80406">
      <w:numFmt w:val="bullet"/>
      <w:lvlText w:val="•"/>
      <w:lvlJc w:val="left"/>
      <w:pPr>
        <w:ind w:left="927" w:hanging="252"/>
      </w:pPr>
      <w:rPr>
        <w:rFonts w:hint="default"/>
        <w:lang w:val="ru-RU" w:eastAsia="ru-RU" w:bidi="ru-RU"/>
      </w:rPr>
    </w:lvl>
    <w:lvl w:ilvl="3" w:tplc="948647F2">
      <w:numFmt w:val="bullet"/>
      <w:lvlText w:val="•"/>
      <w:lvlJc w:val="left"/>
      <w:pPr>
        <w:ind w:left="1341" w:hanging="252"/>
      </w:pPr>
      <w:rPr>
        <w:rFonts w:hint="default"/>
        <w:lang w:val="ru-RU" w:eastAsia="ru-RU" w:bidi="ru-RU"/>
      </w:rPr>
    </w:lvl>
    <w:lvl w:ilvl="4" w:tplc="6A54AEF0">
      <w:numFmt w:val="bullet"/>
      <w:lvlText w:val="•"/>
      <w:lvlJc w:val="left"/>
      <w:pPr>
        <w:ind w:left="1755" w:hanging="252"/>
      </w:pPr>
      <w:rPr>
        <w:rFonts w:hint="default"/>
        <w:lang w:val="ru-RU" w:eastAsia="ru-RU" w:bidi="ru-RU"/>
      </w:rPr>
    </w:lvl>
    <w:lvl w:ilvl="5" w:tplc="A3EAB6B4">
      <w:numFmt w:val="bullet"/>
      <w:lvlText w:val="•"/>
      <w:lvlJc w:val="left"/>
      <w:pPr>
        <w:ind w:left="2169" w:hanging="252"/>
      </w:pPr>
      <w:rPr>
        <w:rFonts w:hint="default"/>
        <w:lang w:val="ru-RU" w:eastAsia="ru-RU" w:bidi="ru-RU"/>
      </w:rPr>
    </w:lvl>
    <w:lvl w:ilvl="6" w:tplc="B96276D0">
      <w:numFmt w:val="bullet"/>
      <w:lvlText w:val="•"/>
      <w:lvlJc w:val="left"/>
      <w:pPr>
        <w:ind w:left="2583" w:hanging="252"/>
      </w:pPr>
      <w:rPr>
        <w:rFonts w:hint="default"/>
        <w:lang w:val="ru-RU" w:eastAsia="ru-RU" w:bidi="ru-RU"/>
      </w:rPr>
    </w:lvl>
    <w:lvl w:ilvl="7" w:tplc="7CB0D262">
      <w:numFmt w:val="bullet"/>
      <w:lvlText w:val="•"/>
      <w:lvlJc w:val="left"/>
      <w:pPr>
        <w:ind w:left="2997" w:hanging="252"/>
      </w:pPr>
      <w:rPr>
        <w:rFonts w:hint="default"/>
        <w:lang w:val="ru-RU" w:eastAsia="ru-RU" w:bidi="ru-RU"/>
      </w:rPr>
    </w:lvl>
    <w:lvl w:ilvl="8" w:tplc="B7EEDF12">
      <w:numFmt w:val="bullet"/>
      <w:lvlText w:val="•"/>
      <w:lvlJc w:val="left"/>
      <w:pPr>
        <w:ind w:left="3411" w:hanging="252"/>
      </w:pPr>
      <w:rPr>
        <w:rFonts w:hint="default"/>
        <w:lang w:val="ru-RU" w:eastAsia="ru-RU" w:bidi="ru-RU"/>
      </w:rPr>
    </w:lvl>
  </w:abstractNum>
  <w:abstractNum w:abstractNumId="13" w15:restartNumberingAfterBreak="0">
    <w:nsid w:val="358E4992"/>
    <w:multiLevelType w:val="hybridMultilevel"/>
    <w:tmpl w:val="47725CA4"/>
    <w:lvl w:ilvl="0" w:tplc="814E19F2">
      <w:numFmt w:val="bullet"/>
      <w:lvlText w:val=""/>
      <w:lvlJc w:val="left"/>
      <w:pPr>
        <w:ind w:left="107" w:hanging="252"/>
      </w:pPr>
      <w:rPr>
        <w:rFonts w:ascii="Symbol" w:eastAsia="Symbol" w:hAnsi="Symbol" w:cs="Symbol" w:hint="default"/>
        <w:w w:val="100"/>
        <w:sz w:val="24"/>
        <w:szCs w:val="24"/>
        <w:lang w:val="ru-RU" w:eastAsia="ru-RU" w:bidi="ru-RU"/>
      </w:rPr>
    </w:lvl>
    <w:lvl w:ilvl="1" w:tplc="AE3E26F4">
      <w:numFmt w:val="bullet"/>
      <w:lvlText w:val="•"/>
      <w:lvlJc w:val="left"/>
      <w:pPr>
        <w:ind w:left="513" w:hanging="252"/>
      </w:pPr>
      <w:rPr>
        <w:rFonts w:hint="default"/>
        <w:lang w:val="ru-RU" w:eastAsia="ru-RU" w:bidi="ru-RU"/>
      </w:rPr>
    </w:lvl>
    <w:lvl w:ilvl="2" w:tplc="B40470D2">
      <w:numFmt w:val="bullet"/>
      <w:lvlText w:val="•"/>
      <w:lvlJc w:val="left"/>
      <w:pPr>
        <w:ind w:left="927" w:hanging="252"/>
      </w:pPr>
      <w:rPr>
        <w:rFonts w:hint="default"/>
        <w:lang w:val="ru-RU" w:eastAsia="ru-RU" w:bidi="ru-RU"/>
      </w:rPr>
    </w:lvl>
    <w:lvl w:ilvl="3" w:tplc="A74C7BC0">
      <w:numFmt w:val="bullet"/>
      <w:lvlText w:val="•"/>
      <w:lvlJc w:val="left"/>
      <w:pPr>
        <w:ind w:left="1341" w:hanging="252"/>
      </w:pPr>
      <w:rPr>
        <w:rFonts w:hint="default"/>
        <w:lang w:val="ru-RU" w:eastAsia="ru-RU" w:bidi="ru-RU"/>
      </w:rPr>
    </w:lvl>
    <w:lvl w:ilvl="4" w:tplc="F8706202">
      <w:numFmt w:val="bullet"/>
      <w:lvlText w:val="•"/>
      <w:lvlJc w:val="left"/>
      <w:pPr>
        <w:ind w:left="1755" w:hanging="252"/>
      </w:pPr>
      <w:rPr>
        <w:rFonts w:hint="default"/>
        <w:lang w:val="ru-RU" w:eastAsia="ru-RU" w:bidi="ru-RU"/>
      </w:rPr>
    </w:lvl>
    <w:lvl w:ilvl="5" w:tplc="3E4C4454">
      <w:numFmt w:val="bullet"/>
      <w:lvlText w:val="•"/>
      <w:lvlJc w:val="left"/>
      <w:pPr>
        <w:ind w:left="2169" w:hanging="252"/>
      </w:pPr>
      <w:rPr>
        <w:rFonts w:hint="default"/>
        <w:lang w:val="ru-RU" w:eastAsia="ru-RU" w:bidi="ru-RU"/>
      </w:rPr>
    </w:lvl>
    <w:lvl w:ilvl="6" w:tplc="B0927400">
      <w:numFmt w:val="bullet"/>
      <w:lvlText w:val="•"/>
      <w:lvlJc w:val="left"/>
      <w:pPr>
        <w:ind w:left="2583" w:hanging="252"/>
      </w:pPr>
      <w:rPr>
        <w:rFonts w:hint="default"/>
        <w:lang w:val="ru-RU" w:eastAsia="ru-RU" w:bidi="ru-RU"/>
      </w:rPr>
    </w:lvl>
    <w:lvl w:ilvl="7" w:tplc="94002D3E">
      <w:numFmt w:val="bullet"/>
      <w:lvlText w:val="•"/>
      <w:lvlJc w:val="left"/>
      <w:pPr>
        <w:ind w:left="2997" w:hanging="252"/>
      </w:pPr>
      <w:rPr>
        <w:rFonts w:hint="default"/>
        <w:lang w:val="ru-RU" w:eastAsia="ru-RU" w:bidi="ru-RU"/>
      </w:rPr>
    </w:lvl>
    <w:lvl w:ilvl="8" w:tplc="0882B1B4">
      <w:numFmt w:val="bullet"/>
      <w:lvlText w:val="•"/>
      <w:lvlJc w:val="left"/>
      <w:pPr>
        <w:ind w:left="3411" w:hanging="252"/>
      </w:pPr>
      <w:rPr>
        <w:rFonts w:hint="default"/>
        <w:lang w:val="ru-RU" w:eastAsia="ru-RU" w:bidi="ru-RU"/>
      </w:rPr>
    </w:lvl>
  </w:abstractNum>
  <w:abstractNum w:abstractNumId="14" w15:restartNumberingAfterBreak="0">
    <w:nsid w:val="38AD0A41"/>
    <w:multiLevelType w:val="hybridMultilevel"/>
    <w:tmpl w:val="27567F76"/>
    <w:lvl w:ilvl="0" w:tplc="596E611A">
      <w:numFmt w:val="bullet"/>
      <w:lvlText w:val=""/>
      <w:lvlJc w:val="left"/>
      <w:pPr>
        <w:ind w:left="107" w:hanging="252"/>
      </w:pPr>
      <w:rPr>
        <w:rFonts w:ascii="Symbol" w:eastAsia="Symbol" w:hAnsi="Symbol" w:cs="Symbol" w:hint="default"/>
        <w:w w:val="100"/>
        <w:sz w:val="24"/>
        <w:szCs w:val="24"/>
        <w:lang w:val="ru-RU" w:eastAsia="ru-RU" w:bidi="ru-RU"/>
      </w:rPr>
    </w:lvl>
    <w:lvl w:ilvl="1" w:tplc="B9242418">
      <w:numFmt w:val="bullet"/>
      <w:lvlText w:val="•"/>
      <w:lvlJc w:val="left"/>
      <w:pPr>
        <w:ind w:left="513" w:hanging="252"/>
      </w:pPr>
      <w:rPr>
        <w:rFonts w:hint="default"/>
        <w:lang w:val="ru-RU" w:eastAsia="ru-RU" w:bidi="ru-RU"/>
      </w:rPr>
    </w:lvl>
    <w:lvl w:ilvl="2" w:tplc="27682912">
      <w:numFmt w:val="bullet"/>
      <w:lvlText w:val="•"/>
      <w:lvlJc w:val="left"/>
      <w:pPr>
        <w:ind w:left="927" w:hanging="252"/>
      </w:pPr>
      <w:rPr>
        <w:rFonts w:hint="default"/>
        <w:lang w:val="ru-RU" w:eastAsia="ru-RU" w:bidi="ru-RU"/>
      </w:rPr>
    </w:lvl>
    <w:lvl w:ilvl="3" w:tplc="21B8D390">
      <w:numFmt w:val="bullet"/>
      <w:lvlText w:val="•"/>
      <w:lvlJc w:val="left"/>
      <w:pPr>
        <w:ind w:left="1341" w:hanging="252"/>
      </w:pPr>
      <w:rPr>
        <w:rFonts w:hint="default"/>
        <w:lang w:val="ru-RU" w:eastAsia="ru-RU" w:bidi="ru-RU"/>
      </w:rPr>
    </w:lvl>
    <w:lvl w:ilvl="4" w:tplc="BFA6E81A">
      <w:numFmt w:val="bullet"/>
      <w:lvlText w:val="•"/>
      <w:lvlJc w:val="left"/>
      <w:pPr>
        <w:ind w:left="1755" w:hanging="252"/>
      </w:pPr>
      <w:rPr>
        <w:rFonts w:hint="default"/>
        <w:lang w:val="ru-RU" w:eastAsia="ru-RU" w:bidi="ru-RU"/>
      </w:rPr>
    </w:lvl>
    <w:lvl w:ilvl="5" w:tplc="E0A223A2">
      <w:numFmt w:val="bullet"/>
      <w:lvlText w:val="•"/>
      <w:lvlJc w:val="left"/>
      <w:pPr>
        <w:ind w:left="2169" w:hanging="252"/>
      </w:pPr>
      <w:rPr>
        <w:rFonts w:hint="default"/>
        <w:lang w:val="ru-RU" w:eastAsia="ru-RU" w:bidi="ru-RU"/>
      </w:rPr>
    </w:lvl>
    <w:lvl w:ilvl="6" w:tplc="594C4A44">
      <w:numFmt w:val="bullet"/>
      <w:lvlText w:val="•"/>
      <w:lvlJc w:val="left"/>
      <w:pPr>
        <w:ind w:left="2583" w:hanging="252"/>
      </w:pPr>
      <w:rPr>
        <w:rFonts w:hint="default"/>
        <w:lang w:val="ru-RU" w:eastAsia="ru-RU" w:bidi="ru-RU"/>
      </w:rPr>
    </w:lvl>
    <w:lvl w:ilvl="7" w:tplc="5F7C8AA2">
      <w:numFmt w:val="bullet"/>
      <w:lvlText w:val="•"/>
      <w:lvlJc w:val="left"/>
      <w:pPr>
        <w:ind w:left="2997" w:hanging="252"/>
      </w:pPr>
      <w:rPr>
        <w:rFonts w:hint="default"/>
        <w:lang w:val="ru-RU" w:eastAsia="ru-RU" w:bidi="ru-RU"/>
      </w:rPr>
    </w:lvl>
    <w:lvl w:ilvl="8" w:tplc="0D40C7A0">
      <w:numFmt w:val="bullet"/>
      <w:lvlText w:val="•"/>
      <w:lvlJc w:val="left"/>
      <w:pPr>
        <w:ind w:left="3411" w:hanging="252"/>
      </w:pPr>
      <w:rPr>
        <w:rFonts w:hint="default"/>
        <w:lang w:val="ru-RU" w:eastAsia="ru-RU" w:bidi="ru-RU"/>
      </w:rPr>
    </w:lvl>
  </w:abstractNum>
  <w:abstractNum w:abstractNumId="15" w15:restartNumberingAfterBreak="0">
    <w:nsid w:val="3B195C5B"/>
    <w:multiLevelType w:val="hybridMultilevel"/>
    <w:tmpl w:val="A30A4182"/>
    <w:lvl w:ilvl="0" w:tplc="853CCFE2">
      <w:start w:val="1"/>
      <w:numFmt w:val="decimal"/>
      <w:lvlText w:val="%1."/>
      <w:lvlJc w:val="left"/>
      <w:pPr>
        <w:ind w:left="862" w:hanging="360"/>
      </w:pPr>
      <w:rPr>
        <w:b w:val="0"/>
        <w:bCs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183A73"/>
    <w:multiLevelType w:val="hybridMultilevel"/>
    <w:tmpl w:val="13D4EE74"/>
    <w:lvl w:ilvl="0" w:tplc="66D8E776">
      <w:numFmt w:val="bullet"/>
      <w:lvlText w:val=""/>
      <w:lvlJc w:val="left"/>
      <w:pPr>
        <w:ind w:left="107" w:hanging="252"/>
      </w:pPr>
      <w:rPr>
        <w:rFonts w:ascii="Symbol" w:eastAsia="Symbol" w:hAnsi="Symbol" w:cs="Symbol" w:hint="default"/>
        <w:w w:val="100"/>
        <w:sz w:val="24"/>
        <w:szCs w:val="24"/>
        <w:lang w:val="ru-RU" w:eastAsia="ru-RU" w:bidi="ru-RU"/>
      </w:rPr>
    </w:lvl>
    <w:lvl w:ilvl="1" w:tplc="33BC2626">
      <w:numFmt w:val="bullet"/>
      <w:lvlText w:val="•"/>
      <w:lvlJc w:val="left"/>
      <w:pPr>
        <w:ind w:left="513" w:hanging="252"/>
      </w:pPr>
      <w:rPr>
        <w:rFonts w:hint="default"/>
        <w:lang w:val="ru-RU" w:eastAsia="ru-RU" w:bidi="ru-RU"/>
      </w:rPr>
    </w:lvl>
    <w:lvl w:ilvl="2" w:tplc="C242E06E">
      <w:numFmt w:val="bullet"/>
      <w:lvlText w:val="•"/>
      <w:lvlJc w:val="left"/>
      <w:pPr>
        <w:ind w:left="927" w:hanging="252"/>
      </w:pPr>
      <w:rPr>
        <w:rFonts w:hint="default"/>
        <w:lang w:val="ru-RU" w:eastAsia="ru-RU" w:bidi="ru-RU"/>
      </w:rPr>
    </w:lvl>
    <w:lvl w:ilvl="3" w:tplc="96222B8C">
      <w:numFmt w:val="bullet"/>
      <w:lvlText w:val="•"/>
      <w:lvlJc w:val="left"/>
      <w:pPr>
        <w:ind w:left="1341" w:hanging="252"/>
      </w:pPr>
      <w:rPr>
        <w:rFonts w:hint="default"/>
        <w:lang w:val="ru-RU" w:eastAsia="ru-RU" w:bidi="ru-RU"/>
      </w:rPr>
    </w:lvl>
    <w:lvl w:ilvl="4" w:tplc="14D6C542">
      <w:numFmt w:val="bullet"/>
      <w:lvlText w:val="•"/>
      <w:lvlJc w:val="left"/>
      <w:pPr>
        <w:ind w:left="1755" w:hanging="252"/>
      </w:pPr>
      <w:rPr>
        <w:rFonts w:hint="default"/>
        <w:lang w:val="ru-RU" w:eastAsia="ru-RU" w:bidi="ru-RU"/>
      </w:rPr>
    </w:lvl>
    <w:lvl w:ilvl="5" w:tplc="FD461CF8">
      <w:numFmt w:val="bullet"/>
      <w:lvlText w:val="•"/>
      <w:lvlJc w:val="left"/>
      <w:pPr>
        <w:ind w:left="2169" w:hanging="252"/>
      </w:pPr>
      <w:rPr>
        <w:rFonts w:hint="default"/>
        <w:lang w:val="ru-RU" w:eastAsia="ru-RU" w:bidi="ru-RU"/>
      </w:rPr>
    </w:lvl>
    <w:lvl w:ilvl="6" w:tplc="AB0465FA">
      <w:numFmt w:val="bullet"/>
      <w:lvlText w:val="•"/>
      <w:lvlJc w:val="left"/>
      <w:pPr>
        <w:ind w:left="2583" w:hanging="252"/>
      </w:pPr>
      <w:rPr>
        <w:rFonts w:hint="default"/>
        <w:lang w:val="ru-RU" w:eastAsia="ru-RU" w:bidi="ru-RU"/>
      </w:rPr>
    </w:lvl>
    <w:lvl w:ilvl="7" w:tplc="C764BADC">
      <w:numFmt w:val="bullet"/>
      <w:lvlText w:val="•"/>
      <w:lvlJc w:val="left"/>
      <w:pPr>
        <w:ind w:left="2997" w:hanging="252"/>
      </w:pPr>
      <w:rPr>
        <w:rFonts w:hint="default"/>
        <w:lang w:val="ru-RU" w:eastAsia="ru-RU" w:bidi="ru-RU"/>
      </w:rPr>
    </w:lvl>
    <w:lvl w:ilvl="8" w:tplc="367C81D6">
      <w:numFmt w:val="bullet"/>
      <w:lvlText w:val="•"/>
      <w:lvlJc w:val="left"/>
      <w:pPr>
        <w:ind w:left="3411" w:hanging="252"/>
      </w:pPr>
      <w:rPr>
        <w:rFonts w:hint="default"/>
        <w:lang w:val="ru-RU" w:eastAsia="ru-RU" w:bidi="ru-RU"/>
      </w:rPr>
    </w:lvl>
  </w:abstractNum>
  <w:abstractNum w:abstractNumId="17" w15:restartNumberingAfterBreak="0">
    <w:nsid w:val="4F220E46"/>
    <w:multiLevelType w:val="hybridMultilevel"/>
    <w:tmpl w:val="A3789BE6"/>
    <w:lvl w:ilvl="0" w:tplc="6478BDA2">
      <w:numFmt w:val="bullet"/>
      <w:lvlText w:val="-"/>
      <w:lvlJc w:val="left"/>
      <w:pPr>
        <w:ind w:left="247" w:hanging="140"/>
      </w:pPr>
      <w:rPr>
        <w:rFonts w:ascii="Times New Roman" w:eastAsia="Times New Roman" w:hAnsi="Times New Roman" w:cs="Times New Roman" w:hint="default"/>
        <w:w w:val="99"/>
        <w:sz w:val="24"/>
        <w:szCs w:val="24"/>
        <w:lang w:val="ru-RU" w:eastAsia="ru-RU" w:bidi="ru-RU"/>
      </w:rPr>
    </w:lvl>
    <w:lvl w:ilvl="1" w:tplc="78B41432">
      <w:numFmt w:val="bullet"/>
      <w:lvlText w:val="•"/>
      <w:lvlJc w:val="left"/>
      <w:pPr>
        <w:ind w:left="1517" w:hanging="140"/>
      </w:pPr>
      <w:rPr>
        <w:rFonts w:hint="default"/>
        <w:lang w:val="ru-RU" w:eastAsia="ru-RU" w:bidi="ru-RU"/>
      </w:rPr>
    </w:lvl>
    <w:lvl w:ilvl="2" w:tplc="29BED1B4">
      <w:numFmt w:val="bullet"/>
      <w:lvlText w:val="•"/>
      <w:lvlJc w:val="left"/>
      <w:pPr>
        <w:ind w:left="2794" w:hanging="140"/>
      </w:pPr>
      <w:rPr>
        <w:rFonts w:hint="default"/>
        <w:lang w:val="ru-RU" w:eastAsia="ru-RU" w:bidi="ru-RU"/>
      </w:rPr>
    </w:lvl>
    <w:lvl w:ilvl="3" w:tplc="A2AE7D62">
      <w:numFmt w:val="bullet"/>
      <w:lvlText w:val="•"/>
      <w:lvlJc w:val="left"/>
      <w:pPr>
        <w:ind w:left="4071" w:hanging="140"/>
      </w:pPr>
      <w:rPr>
        <w:rFonts w:hint="default"/>
        <w:lang w:val="ru-RU" w:eastAsia="ru-RU" w:bidi="ru-RU"/>
      </w:rPr>
    </w:lvl>
    <w:lvl w:ilvl="4" w:tplc="9310389E">
      <w:numFmt w:val="bullet"/>
      <w:lvlText w:val="•"/>
      <w:lvlJc w:val="left"/>
      <w:pPr>
        <w:ind w:left="5348" w:hanging="140"/>
      </w:pPr>
      <w:rPr>
        <w:rFonts w:hint="default"/>
        <w:lang w:val="ru-RU" w:eastAsia="ru-RU" w:bidi="ru-RU"/>
      </w:rPr>
    </w:lvl>
    <w:lvl w:ilvl="5" w:tplc="70DE8E22">
      <w:numFmt w:val="bullet"/>
      <w:lvlText w:val="•"/>
      <w:lvlJc w:val="left"/>
      <w:pPr>
        <w:ind w:left="6625" w:hanging="140"/>
      </w:pPr>
      <w:rPr>
        <w:rFonts w:hint="default"/>
        <w:lang w:val="ru-RU" w:eastAsia="ru-RU" w:bidi="ru-RU"/>
      </w:rPr>
    </w:lvl>
    <w:lvl w:ilvl="6" w:tplc="12BAB77C">
      <w:numFmt w:val="bullet"/>
      <w:lvlText w:val="•"/>
      <w:lvlJc w:val="left"/>
      <w:pPr>
        <w:ind w:left="7902" w:hanging="140"/>
      </w:pPr>
      <w:rPr>
        <w:rFonts w:hint="default"/>
        <w:lang w:val="ru-RU" w:eastAsia="ru-RU" w:bidi="ru-RU"/>
      </w:rPr>
    </w:lvl>
    <w:lvl w:ilvl="7" w:tplc="A6908A5A">
      <w:numFmt w:val="bullet"/>
      <w:lvlText w:val="•"/>
      <w:lvlJc w:val="left"/>
      <w:pPr>
        <w:ind w:left="9179" w:hanging="140"/>
      </w:pPr>
      <w:rPr>
        <w:rFonts w:hint="default"/>
        <w:lang w:val="ru-RU" w:eastAsia="ru-RU" w:bidi="ru-RU"/>
      </w:rPr>
    </w:lvl>
    <w:lvl w:ilvl="8" w:tplc="FE56C9CC">
      <w:numFmt w:val="bullet"/>
      <w:lvlText w:val="•"/>
      <w:lvlJc w:val="left"/>
      <w:pPr>
        <w:ind w:left="10456" w:hanging="140"/>
      </w:pPr>
      <w:rPr>
        <w:rFonts w:hint="default"/>
        <w:lang w:val="ru-RU" w:eastAsia="ru-RU" w:bidi="ru-RU"/>
      </w:rPr>
    </w:lvl>
  </w:abstractNum>
  <w:abstractNum w:abstractNumId="18" w15:restartNumberingAfterBreak="0">
    <w:nsid w:val="51974BE2"/>
    <w:multiLevelType w:val="hybridMultilevel"/>
    <w:tmpl w:val="6CE272A0"/>
    <w:lvl w:ilvl="0" w:tplc="E73EBF9C">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9" w15:restartNumberingAfterBreak="0">
    <w:nsid w:val="5D803749"/>
    <w:multiLevelType w:val="hybridMultilevel"/>
    <w:tmpl w:val="606EB6D2"/>
    <w:lvl w:ilvl="0" w:tplc="45345236">
      <w:numFmt w:val="bullet"/>
      <w:lvlText w:val=""/>
      <w:lvlJc w:val="left"/>
      <w:pPr>
        <w:ind w:left="107" w:hanging="252"/>
      </w:pPr>
      <w:rPr>
        <w:rFonts w:ascii="Symbol" w:eastAsia="Symbol" w:hAnsi="Symbol" w:cs="Symbol" w:hint="default"/>
        <w:w w:val="100"/>
        <w:sz w:val="24"/>
        <w:szCs w:val="24"/>
        <w:lang w:val="ru-RU" w:eastAsia="ru-RU" w:bidi="ru-RU"/>
      </w:rPr>
    </w:lvl>
    <w:lvl w:ilvl="1" w:tplc="51605CFE">
      <w:numFmt w:val="bullet"/>
      <w:lvlText w:val="•"/>
      <w:lvlJc w:val="left"/>
      <w:pPr>
        <w:ind w:left="513" w:hanging="252"/>
      </w:pPr>
      <w:rPr>
        <w:rFonts w:hint="default"/>
        <w:lang w:val="ru-RU" w:eastAsia="ru-RU" w:bidi="ru-RU"/>
      </w:rPr>
    </w:lvl>
    <w:lvl w:ilvl="2" w:tplc="FA18F63E">
      <w:numFmt w:val="bullet"/>
      <w:lvlText w:val="•"/>
      <w:lvlJc w:val="left"/>
      <w:pPr>
        <w:ind w:left="927" w:hanging="252"/>
      </w:pPr>
      <w:rPr>
        <w:rFonts w:hint="default"/>
        <w:lang w:val="ru-RU" w:eastAsia="ru-RU" w:bidi="ru-RU"/>
      </w:rPr>
    </w:lvl>
    <w:lvl w:ilvl="3" w:tplc="729EAD7A">
      <w:numFmt w:val="bullet"/>
      <w:lvlText w:val="•"/>
      <w:lvlJc w:val="left"/>
      <w:pPr>
        <w:ind w:left="1341" w:hanging="252"/>
      </w:pPr>
      <w:rPr>
        <w:rFonts w:hint="default"/>
        <w:lang w:val="ru-RU" w:eastAsia="ru-RU" w:bidi="ru-RU"/>
      </w:rPr>
    </w:lvl>
    <w:lvl w:ilvl="4" w:tplc="C4B860CC">
      <w:numFmt w:val="bullet"/>
      <w:lvlText w:val="•"/>
      <w:lvlJc w:val="left"/>
      <w:pPr>
        <w:ind w:left="1755" w:hanging="252"/>
      </w:pPr>
      <w:rPr>
        <w:rFonts w:hint="default"/>
        <w:lang w:val="ru-RU" w:eastAsia="ru-RU" w:bidi="ru-RU"/>
      </w:rPr>
    </w:lvl>
    <w:lvl w:ilvl="5" w:tplc="0D42DE16">
      <w:numFmt w:val="bullet"/>
      <w:lvlText w:val="•"/>
      <w:lvlJc w:val="left"/>
      <w:pPr>
        <w:ind w:left="2169" w:hanging="252"/>
      </w:pPr>
      <w:rPr>
        <w:rFonts w:hint="default"/>
        <w:lang w:val="ru-RU" w:eastAsia="ru-RU" w:bidi="ru-RU"/>
      </w:rPr>
    </w:lvl>
    <w:lvl w:ilvl="6" w:tplc="ABCAF84A">
      <w:numFmt w:val="bullet"/>
      <w:lvlText w:val="•"/>
      <w:lvlJc w:val="left"/>
      <w:pPr>
        <w:ind w:left="2583" w:hanging="252"/>
      </w:pPr>
      <w:rPr>
        <w:rFonts w:hint="default"/>
        <w:lang w:val="ru-RU" w:eastAsia="ru-RU" w:bidi="ru-RU"/>
      </w:rPr>
    </w:lvl>
    <w:lvl w:ilvl="7" w:tplc="D9FC17EA">
      <w:numFmt w:val="bullet"/>
      <w:lvlText w:val="•"/>
      <w:lvlJc w:val="left"/>
      <w:pPr>
        <w:ind w:left="2997" w:hanging="252"/>
      </w:pPr>
      <w:rPr>
        <w:rFonts w:hint="default"/>
        <w:lang w:val="ru-RU" w:eastAsia="ru-RU" w:bidi="ru-RU"/>
      </w:rPr>
    </w:lvl>
    <w:lvl w:ilvl="8" w:tplc="F54ADC80">
      <w:numFmt w:val="bullet"/>
      <w:lvlText w:val="•"/>
      <w:lvlJc w:val="left"/>
      <w:pPr>
        <w:ind w:left="3411" w:hanging="252"/>
      </w:pPr>
      <w:rPr>
        <w:rFonts w:hint="default"/>
        <w:lang w:val="ru-RU" w:eastAsia="ru-RU" w:bidi="ru-RU"/>
      </w:rPr>
    </w:lvl>
  </w:abstractNum>
  <w:abstractNum w:abstractNumId="20" w15:restartNumberingAfterBreak="0">
    <w:nsid w:val="659A0FDC"/>
    <w:multiLevelType w:val="hybridMultilevel"/>
    <w:tmpl w:val="414A1D2C"/>
    <w:lvl w:ilvl="0" w:tplc="731C7340">
      <w:numFmt w:val="bullet"/>
      <w:lvlText w:val=""/>
      <w:lvlJc w:val="left"/>
      <w:pPr>
        <w:ind w:left="107" w:hanging="252"/>
      </w:pPr>
      <w:rPr>
        <w:rFonts w:ascii="Symbol" w:eastAsia="Symbol" w:hAnsi="Symbol" w:cs="Symbol" w:hint="default"/>
        <w:w w:val="100"/>
        <w:sz w:val="24"/>
        <w:szCs w:val="24"/>
        <w:lang w:val="ru-RU" w:eastAsia="ru-RU" w:bidi="ru-RU"/>
      </w:rPr>
    </w:lvl>
    <w:lvl w:ilvl="1" w:tplc="C92ACC84">
      <w:numFmt w:val="bullet"/>
      <w:lvlText w:val="•"/>
      <w:lvlJc w:val="left"/>
      <w:pPr>
        <w:ind w:left="513" w:hanging="252"/>
      </w:pPr>
      <w:rPr>
        <w:rFonts w:hint="default"/>
        <w:lang w:val="ru-RU" w:eastAsia="ru-RU" w:bidi="ru-RU"/>
      </w:rPr>
    </w:lvl>
    <w:lvl w:ilvl="2" w:tplc="57E8DB12">
      <w:numFmt w:val="bullet"/>
      <w:lvlText w:val="•"/>
      <w:lvlJc w:val="left"/>
      <w:pPr>
        <w:ind w:left="927" w:hanging="252"/>
      </w:pPr>
      <w:rPr>
        <w:rFonts w:hint="default"/>
        <w:lang w:val="ru-RU" w:eastAsia="ru-RU" w:bidi="ru-RU"/>
      </w:rPr>
    </w:lvl>
    <w:lvl w:ilvl="3" w:tplc="F1A04C56">
      <w:numFmt w:val="bullet"/>
      <w:lvlText w:val="•"/>
      <w:lvlJc w:val="left"/>
      <w:pPr>
        <w:ind w:left="1341" w:hanging="252"/>
      </w:pPr>
      <w:rPr>
        <w:rFonts w:hint="default"/>
        <w:lang w:val="ru-RU" w:eastAsia="ru-RU" w:bidi="ru-RU"/>
      </w:rPr>
    </w:lvl>
    <w:lvl w:ilvl="4" w:tplc="EB441B90">
      <w:numFmt w:val="bullet"/>
      <w:lvlText w:val="•"/>
      <w:lvlJc w:val="left"/>
      <w:pPr>
        <w:ind w:left="1755" w:hanging="252"/>
      </w:pPr>
      <w:rPr>
        <w:rFonts w:hint="default"/>
        <w:lang w:val="ru-RU" w:eastAsia="ru-RU" w:bidi="ru-RU"/>
      </w:rPr>
    </w:lvl>
    <w:lvl w:ilvl="5" w:tplc="DBB097E0">
      <w:numFmt w:val="bullet"/>
      <w:lvlText w:val="•"/>
      <w:lvlJc w:val="left"/>
      <w:pPr>
        <w:ind w:left="2169" w:hanging="252"/>
      </w:pPr>
      <w:rPr>
        <w:rFonts w:hint="default"/>
        <w:lang w:val="ru-RU" w:eastAsia="ru-RU" w:bidi="ru-RU"/>
      </w:rPr>
    </w:lvl>
    <w:lvl w:ilvl="6" w:tplc="E860680E">
      <w:numFmt w:val="bullet"/>
      <w:lvlText w:val="•"/>
      <w:lvlJc w:val="left"/>
      <w:pPr>
        <w:ind w:left="2583" w:hanging="252"/>
      </w:pPr>
      <w:rPr>
        <w:rFonts w:hint="default"/>
        <w:lang w:val="ru-RU" w:eastAsia="ru-RU" w:bidi="ru-RU"/>
      </w:rPr>
    </w:lvl>
    <w:lvl w:ilvl="7" w:tplc="6B1ED860">
      <w:numFmt w:val="bullet"/>
      <w:lvlText w:val="•"/>
      <w:lvlJc w:val="left"/>
      <w:pPr>
        <w:ind w:left="2997" w:hanging="252"/>
      </w:pPr>
      <w:rPr>
        <w:rFonts w:hint="default"/>
        <w:lang w:val="ru-RU" w:eastAsia="ru-RU" w:bidi="ru-RU"/>
      </w:rPr>
    </w:lvl>
    <w:lvl w:ilvl="8" w:tplc="6D92E934">
      <w:numFmt w:val="bullet"/>
      <w:lvlText w:val="•"/>
      <w:lvlJc w:val="left"/>
      <w:pPr>
        <w:ind w:left="3411" w:hanging="252"/>
      </w:pPr>
      <w:rPr>
        <w:rFonts w:hint="default"/>
        <w:lang w:val="ru-RU" w:eastAsia="ru-RU" w:bidi="ru-RU"/>
      </w:rPr>
    </w:lvl>
  </w:abstractNum>
  <w:abstractNum w:abstractNumId="21" w15:restartNumberingAfterBreak="0">
    <w:nsid w:val="66D833D1"/>
    <w:multiLevelType w:val="hybridMultilevel"/>
    <w:tmpl w:val="3862725C"/>
    <w:lvl w:ilvl="0" w:tplc="B0FA139A">
      <w:numFmt w:val="bullet"/>
      <w:lvlText w:val=""/>
      <w:lvlJc w:val="left"/>
      <w:pPr>
        <w:ind w:left="107" w:hanging="252"/>
      </w:pPr>
      <w:rPr>
        <w:rFonts w:ascii="Symbol" w:eastAsia="Symbol" w:hAnsi="Symbol" w:cs="Symbol" w:hint="default"/>
        <w:w w:val="100"/>
        <w:sz w:val="24"/>
        <w:szCs w:val="24"/>
        <w:lang w:val="ru-RU" w:eastAsia="ru-RU" w:bidi="ru-RU"/>
      </w:rPr>
    </w:lvl>
    <w:lvl w:ilvl="1" w:tplc="4D0AF2E0">
      <w:numFmt w:val="bullet"/>
      <w:lvlText w:val="•"/>
      <w:lvlJc w:val="left"/>
      <w:pPr>
        <w:ind w:left="513" w:hanging="252"/>
      </w:pPr>
      <w:rPr>
        <w:rFonts w:hint="default"/>
        <w:lang w:val="ru-RU" w:eastAsia="ru-RU" w:bidi="ru-RU"/>
      </w:rPr>
    </w:lvl>
    <w:lvl w:ilvl="2" w:tplc="FB684CDC">
      <w:numFmt w:val="bullet"/>
      <w:lvlText w:val="•"/>
      <w:lvlJc w:val="left"/>
      <w:pPr>
        <w:ind w:left="927" w:hanging="252"/>
      </w:pPr>
      <w:rPr>
        <w:rFonts w:hint="default"/>
        <w:lang w:val="ru-RU" w:eastAsia="ru-RU" w:bidi="ru-RU"/>
      </w:rPr>
    </w:lvl>
    <w:lvl w:ilvl="3" w:tplc="F4367B70">
      <w:numFmt w:val="bullet"/>
      <w:lvlText w:val="•"/>
      <w:lvlJc w:val="left"/>
      <w:pPr>
        <w:ind w:left="1341" w:hanging="252"/>
      </w:pPr>
      <w:rPr>
        <w:rFonts w:hint="default"/>
        <w:lang w:val="ru-RU" w:eastAsia="ru-RU" w:bidi="ru-RU"/>
      </w:rPr>
    </w:lvl>
    <w:lvl w:ilvl="4" w:tplc="DEE2436A">
      <w:numFmt w:val="bullet"/>
      <w:lvlText w:val="•"/>
      <w:lvlJc w:val="left"/>
      <w:pPr>
        <w:ind w:left="1755" w:hanging="252"/>
      </w:pPr>
      <w:rPr>
        <w:rFonts w:hint="default"/>
        <w:lang w:val="ru-RU" w:eastAsia="ru-RU" w:bidi="ru-RU"/>
      </w:rPr>
    </w:lvl>
    <w:lvl w:ilvl="5" w:tplc="8C1ED936">
      <w:numFmt w:val="bullet"/>
      <w:lvlText w:val="•"/>
      <w:lvlJc w:val="left"/>
      <w:pPr>
        <w:ind w:left="2169" w:hanging="252"/>
      </w:pPr>
      <w:rPr>
        <w:rFonts w:hint="default"/>
        <w:lang w:val="ru-RU" w:eastAsia="ru-RU" w:bidi="ru-RU"/>
      </w:rPr>
    </w:lvl>
    <w:lvl w:ilvl="6" w:tplc="88DCE7C0">
      <w:numFmt w:val="bullet"/>
      <w:lvlText w:val="•"/>
      <w:lvlJc w:val="left"/>
      <w:pPr>
        <w:ind w:left="2583" w:hanging="252"/>
      </w:pPr>
      <w:rPr>
        <w:rFonts w:hint="default"/>
        <w:lang w:val="ru-RU" w:eastAsia="ru-RU" w:bidi="ru-RU"/>
      </w:rPr>
    </w:lvl>
    <w:lvl w:ilvl="7" w:tplc="4F549C6C">
      <w:numFmt w:val="bullet"/>
      <w:lvlText w:val="•"/>
      <w:lvlJc w:val="left"/>
      <w:pPr>
        <w:ind w:left="2997" w:hanging="252"/>
      </w:pPr>
      <w:rPr>
        <w:rFonts w:hint="default"/>
        <w:lang w:val="ru-RU" w:eastAsia="ru-RU" w:bidi="ru-RU"/>
      </w:rPr>
    </w:lvl>
    <w:lvl w:ilvl="8" w:tplc="8C6C6F4E">
      <w:numFmt w:val="bullet"/>
      <w:lvlText w:val="•"/>
      <w:lvlJc w:val="left"/>
      <w:pPr>
        <w:ind w:left="3411" w:hanging="252"/>
      </w:pPr>
      <w:rPr>
        <w:rFonts w:hint="default"/>
        <w:lang w:val="ru-RU" w:eastAsia="ru-RU" w:bidi="ru-RU"/>
      </w:rPr>
    </w:lvl>
  </w:abstractNum>
  <w:abstractNum w:abstractNumId="22" w15:restartNumberingAfterBreak="0">
    <w:nsid w:val="6AD66DA2"/>
    <w:multiLevelType w:val="hybridMultilevel"/>
    <w:tmpl w:val="61CA0CAA"/>
    <w:lvl w:ilvl="0" w:tplc="3326C58C">
      <w:numFmt w:val="bullet"/>
      <w:lvlText w:val=""/>
      <w:lvlJc w:val="left"/>
      <w:pPr>
        <w:ind w:left="107" w:hanging="252"/>
      </w:pPr>
      <w:rPr>
        <w:rFonts w:ascii="Symbol" w:eastAsia="Symbol" w:hAnsi="Symbol" w:cs="Symbol" w:hint="default"/>
        <w:w w:val="100"/>
        <w:sz w:val="24"/>
        <w:szCs w:val="24"/>
        <w:lang w:val="ru-RU" w:eastAsia="ru-RU" w:bidi="ru-RU"/>
      </w:rPr>
    </w:lvl>
    <w:lvl w:ilvl="1" w:tplc="227EB72A">
      <w:numFmt w:val="bullet"/>
      <w:lvlText w:val="•"/>
      <w:lvlJc w:val="left"/>
      <w:pPr>
        <w:ind w:left="513" w:hanging="252"/>
      </w:pPr>
      <w:rPr>
        <w:rFonts w:hint="default"/>
        <w:lang w:val="ru-RU" w:eastAsia="ru-RU" w:bidi="ru-RU"/>
      </w:rPr>
    </w:lvl>
    <w:lvl w:ilvl="2" w:tplc="4B74FC24">
      <w:numFmt w:val="bullet"/>
      <w:lvlText w:val="•"/>
      <w:lvlJc w:val="left"/>
      <w:pPr>
        <w:ind w:left="927" w:hanging="252"/>
      </w:pPr>
      <w:rPr>
        <w:rFonts w:hint="default"/>
        <w:lang w:val="ru-RU" w:eastAsia="ru-RU" w:bidi="ru-RU"/>
      </w:rPr>
    </w:lvl>
    <w:lvl w:ilvl="3" w:tplc="BB52EDCE">
      <w:numFmt w:val="bullet"/>
      <w:lvlText w:val="•"/>
      <w:lvlJc w:val="left"/>
      <w:pPr>
        <w:ind w:left="1341" w:hanging="252"/>
      </w:pPr>
      <w:rPr>
        <w:rFonts w:hint="default"/>
        <w:lang w:val="ru-RU" w:eastAsia="ru-RU" w:bidi="ru-RU"/>
      </w:rPr>
    </w:lvl>
    <w:lvl w:ilvl="4" w:tplc="926600C0">
      <w:numFmt w:val="bullet"/>
      <w:lvlText w:val="•"/>
      <w:lvlJc w:val="left"/>
      <w:pPr>
        <w:ind w:left="1755" w:hanging="252"/>
      </w:pPr>
      <w:rPr>
        <w:rFonts w:hint="default"/>
        <w:lang w:val="ru-RU" w:eastAsia="ru-RU" w:bidi="ru-RU"/>
      </w:rPr>
    </w:lvl>
    <w:lvl w:ilvl="5" w:tplc="4698AFFC">
      <w:numFmt w:val="bullet"/>
      <w:lvlText w:val="•"/>
      <w:lvlJc w:val="left"/>
      <w:pPr>
        <w:ind w:left="2169" w:hanging="252"/>
      </w:pPr>
      <w:rPr>
        <w:rFonts w:hint="default"/>
        <w:lang w:val="ru-RU" w:eastAsia="ru-RU" w:bidi="ru-RU"/>
      </w:rPr>
    </w:lvl>
    <w:lvl w:ilvl="6" w:tplc="07162B28">
      <w:numFmt w:val="bullet"/>
      <w:lvlText w:val="•"/>
      <w:lvlJc w:val="left"/>
      <w:pPr>
        <w:ind w:left="2583" w:hanging="252"/>
      </w:pPr>
      <w:rPr>
        <w:rFonts w:hint="default"/>
        <w:lang w:val="ru-RU" w:eastAsia="ru-RU" w:bidi="ru-RU"/>
      </w:rPr>
    </w:lvl>
    <w:lvl w:ilvl="7" w:tplc="21587512">
      <w:numFmt w:val="bullet"/>
      <w:lvlText w:val="•"/>
      <w:lvlJc w:val="left"/>
      <w:pPr>
        <w:ind w:left="2997" w:hanging="252"/>
      </w:pPr>
      <w:rPr>
        <w:rFonts w:hint="default"/>
        <w:lang w:val="ru-RU" w:eastAsia="ru-RU" w:bidi="ru-RU"/>
      </w:rPr>
    </w:lvl>
    <w:lvl w:ilvl="8" w:tplc="D1C634D6">
      <w:numFmt w:val="bullet"/>
      <w:lvlText w:val="•"/>
      <w:lvlJc w:val="left"/>
      <w:pPr>
        <w:ind w:left="3411" w:hanging="252"/>
      </w:pPr>
      <w:rPr>
        <w:rFonts w:hint="default"/>
        <w:lang w:val="ru-RU" w:eastAsia="ru-RU" w:bidi="ru-RU"/>
      </w:rPr>
    </w:lvl>
  </w:abstractNum>
  <w:abstractNum w:abstractNumId="23" w15:restartNumberingAfterBreak="0">
    <w:nsid w:val="6C4023CB"/>
    <w:multiLevelType w:val="hybridMultilevel"/>
    <w:tmpl w:val="CDFE0A88"/>
    <w:lvl w:ilvl="0" w:tplc="54525530">
      <w:numFmt w:val="bullet"/>
      <w:lvlText w:val="-"/>
      <w:lvlJc w:val="left"/>
      <w:pPr>
        <w:ind w:left="247" w:hanging="140"/>
      </w:pPr>
      <w:rPr>
        <w:rFonts w:ascii="Times New Roman" w:eastAsia="Times New Roman" w:hAnsi="Times New Roman" w:cs="Times New Roman" w:hint="default"/>
        <w:b/>
        <w:bCs/>
        <w:w w:val="99"/>
        <w:sz w:val="24"/>
        <w:szCs w:val="24"/>
        <w:lang w:val="ru-RU" w:eastAsia="ru-RU" w:bidi="ru-RU"/>
      </w:rPr>
    </w:lvl>
    <w:lvl w:ilvl="1" w:tplc="689CB004">
      <w:numFmt w:val="bullet"/>
      <w:lvlText w:val="–"/>
      <w:lvlJc w:val="left"/>
      <w:pPr>
        <w:ind w:left="362" w:hanging="154"/>
      </w:pPr>
      <w:rPr>
        <w:rFonts w:ascii="Times New Roman" w:eastAsia="Times New Roman" w:hAnsi="Times New Roman" w:cs="Times New Roman" w:hint="default"/>
        <w:w w:val="99"/>
        <w:sz w:val="20"/>
        <w:szCs w:val="20"/>
        <w:lang w:val="ru-RU" w:eastAsia="ru-RU" w:bidi="ru-RU"/>
      </w:rPr>
    </w:lvl>
    <w:lvl w:ilvl="2" w:tplc="3856B60A">
      <w:numFmt w:val="bullet"/>
      <w:lvlText w:val="•"/>
      <w:lvlJc w:val="left"/>
      <w:pPr>
        <w:ind w:left="1765" w:hanging="154"/>
      </w:pPr>
      <w:rPr>
        <w:rFonts w:hint="default"/>
        <w:lang w:val="ru-RU" w:eastAsia="ru-RU" w:bidi="ru-RU"/>
      </w:rPr>
    </w:lvl>
    <w:lvl w:ilvl="3" w:tplc="1B12EDD0">
      <w:numFmt w:val="bullet"/>
      <w:lvlText w:val="•"/>
      <w:lvlJc w:val="left"/>
      <w:pPr>
        <w:ind w:left="3171" w:hanging="154"/>
      </w:pPr>
      <w:rPr>
        <w:rFonts w:hint="default"/>
        <w:lang w:val="ru-RU" w:eastAsia="ru-RU" w:bidi="ru-RU"/>
      </w:rPr>
    </w:lvl>
    <w:lvl w:ilvl="4" w:tplc="0720B51E">
      <w:numFmt w:val="bullet"/>
      <w:lvlText w:val="•"/>
      <w:lvlJc w:val="left"/>
      <w:pPr>
        <w:ind w:left="4577" w:hanging="154"/>
      </w:pPr>
      <w:rPr>
        <w:rFonts w:hint="default"/>
        <w:lang w:val="ru-RU" w:eastAsia="ru-RU" w:bidi="ru-RU"/>
      </w:rPr>
    </w:lvl>
    <w:lvl w:ilvl="5" w:tplc="D88C2F3A">
      <w:numFmt w:val="bullet"/>
      <w:lvlText w:val="•"/>
      <w:lvlJc w:val="left"/>
      <w:pPr>
        <w:ind w:left="5982" w:hanging="154"/>
      </w:pPr>
      <w:rPr>
        <w:rFonts w:hint="default"/>
        <w:lang w:val="ru-RU" w:eastAsia="ru-RU" w:bidi="ru-RU"/>
      </w:rPr>
    </w:lvl>
    <w:lvl w:ilvl="6" w:tplc="0E507F36">
      <w:numFmt w:val="bullet"/>
      <w:lvlText w:val="•"/>
      <w:lvlJc w:val="left"/>
      <w:pPr>
        <w:ind w:left="7388" w:hanging="154"/>
      </w:pPr>
      <w:rPr>
        <w:rFonts w:hint="default"/>
        <w:lang w:val="ru-RU" w:eastAsia="ru-RU" w:bidi="ru-RU"/>
      </w:rPr>
    </w:lvl>
    <w:lvl w:ilvl="7" w:tplc="ACA26886">
      <w:numFmt w:val="bullet"/>
      <w:lvlText w:val="•"/>
      <w:lvlJc w:val="left"/>
      <w:pPr>
        <w:ind w:left="8794" w:hanging="154"/>
      </w:pPr>
      <w:rPr>
        <w:rFonts w:hint="default"/>
        <w:lang w:val="ru-RU" w:eastAsia="ru-RU" w:bidi="ru-RU"/>
      </w:rPr>
    </w:lvl>
    <w:lvl w:ilvl="8" w:tplc="6E728D34">
      <w:numFmt w:val="bullet"/>
      <w:lvlText w:val="•"/>
      <w:lvlJc w:val="left"/>
      <w:pPr>
        <w:ind w:left="10199" w:hanging="154"/>
      </w:pPr>
      <w:rPr>
        <w:rFonts w:hint="default"/>
        <w:lang w:val="ru-RU" w:eastAsia="ru-RU" w:bidi="ru-RU"/>
      </w:rPr>
    </w:lvl>
  </w:abstractNum>
  <w:abstractNum w:abstractNumId="24" w15:restartNumberingAfterBreak="0">
    <w:nsid w:val="70221F52"/>
    <w:multiLevelType w:val="hybridMultilevel"/>
    <w:tmpl w:val="8F72AC56"/>
    <w:lvl w:ilvl="0" w:tplc="E7509732">
      <w:numFmt w:val="bullet"/>
      <w:lvlText w:val=""/>
      <w:lvlJc w:val="left"/>
      <w:pPr>
        <w:ind w:left="107" w:hanging="252"/>
      </w:pPr>
      <w:rPr>
        <w:rFonts w:ascii="Symbol" w:eastAsia="Symbol" w:hAnsi="Symbol" w:cs="Symbol" w:hint="default"/>
        <w:w w:val="100"/>
        <w:sz w:val="24"/>
        <w:szCs w:val="24"/>
        <w:lang w:val="ru-RU" w:eastAsia="ru-RU" w:bidi="ru-RU"/>
      </w:rPr>
    </w:lvl>
    <w:lvl w:ilvl="1" w:tplc="DBC4A2B0">
      <w:numFmt w:val="bullet"/>
      <w:lvlText w:val="•"/>
      <w:lvlJc w:val="left"/>
      <w:pPr>
        <w:ind w:left="513" w:hanging="252"/>
      </w:pPr>
      <w:rPr>
        <w:rFonts w:hint="default"/>
        <w:lang w:val="ru-RU" w:eastAsia="ru-RU" w:bidi="ru-RU"/>
      </w:rPr>
    </w:lvl>
    <w:lvl w:ilvl="2" w:tplc="AF389824">
      <w:numFmt w:val="bullet"/>
      <w:lvlText w:val="•"/>
      <w:lvlJc w:val="left"/>
      <w:pPr>
        <w:ind w:left="927" w:hanging="252"/>
      </w:pPr>
      <w:rPr>
        <w:rFonts w:hint="default"/>
        <w:lang w:val="ru-RU" w:eastAsia="ru-RU" w:bidi="ru-RU"/>
      </w:rPr>
    </w:lvl>
    <w:lvl w:ilvl="3" w:tplc="4D0A0178">
      <w:numFmt w:val="bullet"/>
      <w:lvlText w:val="•"/>
      <w:lvlJc w:val="left"/>
      <w:pPr>
        <w:ind w:left="1341" w:hanging="252"/>
      </w:pPr>
      <w:rPr>
        <w:rFonts w:hint="default"/>
        <w:lang w:val="ru-RU" w:eastAsia="ru-RU" w:bidi="ru-RU"/>
      </w:rPr>
    </w:lvl>
    <w:lvl w:ilvl="4" w:tplc="D5C80A5E">
      <w:numFmt w:val="bullet"/>
      <w:lvlText w:val="•"/>
      <w:lvlJc w:val="left"/>
      <w:pPr>
        <w:ind w:left="1755" w:hanging="252"/>
      </w:pPr>
      <w:rPr>
        <w:rFonts w:hint="default"/>
        <w:lang w:val="ru-RU" w:eastAsia="ru-RU" w:bidi="ru-RU"/>
      </w:rPr>
    </w:lvl>
    <w:lvl w:ilvl="5" w:tplc="3CC00120">
      <w:numFmt w:val="bullet"/>
      <w:lvlText w:val="•"/>
      <w:lvlJc w:val="left"/>
      <w:pPr>
        <w:ind w:left="2169" w:hanging="252"/>
      </w:pPr>
      <w:rPr>
        <w:rFonts w:hint="default"/>
        <w:lang w:val="ru-RU" w:eastAsia="ru-RU" w:bidi="ru-RU"/>
      </w:rPr>
    </w:lvl>
    <w:lvl w:ilvl="6" w:tplc="60889826">
      <w:numFmt w:val="bullet"/>
      <w:lvlText w:val="•"/>
      <w:lvlJc w:val="left"/>
      <w:pPr>
        <w:ind w:left="2583" w:hanging="252"/>
      </w:pPr>
      <w:rPr>
        <w:rFonts w:hint="default"/>
        <w:lang w:val="ru-RU" w:eastAsia="ru-RU" w:bidi="ru-RU"/>
      </w:rPr>
    </w:lvl>
    <w:lvl w:ilvl="7" w:tplc="8D1E308E">
      <w:numFmt w:val="bullet"/>
      <w:lvlText w:val="•"/>
      <w:lvlJc w:val="left"/>
      <w:pPr>
        <w:ind w:left="2997" w:hanging="252"/>
      </w:pPr>
      <w:rPr>
        <w:rFonts w:hint="default"/>
        <w:lang w:val="ru-RU" w:eastAsia="ru-RU" w:bidi="ru-RU"/>
      </w:rPr>
    </w:lvl>
    <w:lvl w:ilvl="8" w:tplc="2670030A">
      <w:numFmt w:val="bullet"/>
      <w:lvlText w:val="•"/>
      <w:lvlJc w:val="left"/>
      <w:pPr>
        <w:ind w:left="3411" w:hanging="252"/>
      </w:pPr>
      <w:rPr>
        <w:rFonts w:hint="default"/>
        <w:lang w:val="ru-RU" w:eastAsia="ru-RU" w:bidi="ru-RU"/>
      </w:rPr>
    </w:lvl>
  </w:abstractNum>
  <w:abstractNum w:abstractNumId="25" w15:restartNumberingAfterBreak="0">
    <w:nsid w:val="745E17CD"/>
    <w:multiLevelType w:val="hybridMultilevel"/>
    <w:tmpl w:val="9572D642"/>
    <w:lvl w:ilvl="0" w:tplc="90661298">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6" w15:restartNumberingAfterBreak="0">
    <w:nsid w:val="79A322E3"/>
    <w:multiLevelType w:val="hybridMultilevel"/>
    <w:tmpl w:val="888E1D18"/>
    <w:lvl w:ilvl="0" w:tplc="F79EF9B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BD737FC"/>
    <w:multiLevelType w:val="hybridMultilevel"/>
    <w:tmpl w:val="F1A862A2"/>
    <w:lvl w:ilvl="0" w:tplc="4D006F2C">
      <w:numFmt w:val="bullet"/>
      <w:lvlText w:val=""/>
      <w:lvlJc w:val="left"/>
      <w:pPr>
        <w:ind w:left="107" w:hanging="252"/>
      </w:pPr>
      <w:rPr>
        <w:rFonts w:ascii="Symbol" w:eastAsia="Symbol" w:hAnsi="Symbol" w:cs="Symbol" w:hint="default"/>
        <w:w w:val="100"/>
        <w:sz w:val="24"/>
        <w:szCs w:val="24"/>
        <w:lang w:val="ru-RU" w:eastAsia="ru-RU" w:bidi="ru-RU"/>
      </w:rPr>
    </w:lvl>
    <w:lvl w:ilvl="1" w:tplc="7FE607B0">
      <w:numFmt w:val="bullet"/>
      <w:lvlText w:val="•"/>
      <w:lvlJc w:val="left"/>
      <w:pPr>
        <w:ind w:left="513" w:hanging="252"/>
      </w:pPr>
      <w:rPr>
        <w:rFonts w:hint="default"/>
        <w:lang w:val="ru-RU" w:eastAsia="ru-RU" w:bidi="ru-RU"/>
      </w:rPr>
    </w:lvl>
    <w:lvl w:ilvl="2" w:tplc="69961E14">
      <w:numFmt w:val="bullet"/>
      <w:lvlText w:val="•"/>
      <w:lvlJc w:val="left"/>
      <w:pPr>
        <w:ind w:left="927" w:hanging="252"/>
      </w:pPr>
      <w:rPr>
        <w:rFonts w:hint="default"/>
        <w:lang w:val="ru-RU" w:eastAsia="ru-RU" w:bidi="ru-RU"/>
      </w:rPr>
    </w:lvl>
    <w:lvl w:ilvl="3" w:tplc="394457B2">
      <w:numFmt w:val="bullet"/>
      <w:lvlText w:val="•"/>
      <w:lvlJc w:val="left"/>
      <w:pPr>
        <w:ind w:left="1341" w:hanging="252"/>
      </w:pPr>
      <w:rPr>
        <w:rFonts w:hint="default"/>
        <w:lang w:val="ru-RU" w:eastAsia="ru-RU" w:bidi="ru-RU"/>
      </w:rPr>
    </w:lvl>
    <w:lvl w:ilvl="4" w:tplc="AE34A3C6">
      <w:numFmt w:val="bullet"/>
      <w:lvlText w:val="•"/>
      <w:lvlJc w:val="left"/>
      <w:pPr>
        <w:ind w:left="1755" w:hanging="252"/>
      </w:pPr>
      <w:rPr>
        <w:rFonts w:hint="default"/>
        <w:lang w:val="ru-RU" w:eastAsia="ru-RU" w:bidi="ru-RU"/>
      </w:rPr>
    </w:lvl>
    <w:lvl w:ilvl="5" w:tplc="8BB2CD22">
      <w:numFmt w:val="bullet"/>
      <w:lvlText w:val="•"/>
      <w:lvlJc w:val="left"/>
      <w:pPr>
        <w:ind w:left="2169" w:hanging="252"/>
      </w:pPr>
      <w:rPr>
        <w:rFonts w:hint="default"/>
        <w:lang w:val="ru-RU" w:eastAsia="ru-RU" w:bidi="ru-RU"/>
      </w:rPr>
    </w:lvl>
    <w:lvl w:ilvl="6" w:tplc="1544253E">
      <w:numFmt w:val="bullet"/>
      <w:lvlText w:val="•"/>
      <w:lvlJc w:val="left"/>
      <w:pPr>
        <w:ind w:left="2583" w:hanging="252"/>
      </w:pPr>
      <w:rPr>
        <w:rFonts w:hint="default"/>
        <w:lang w:val="ru-RU" w:eastAsia="ru-RU" w:bidi="ru-RU"/>
      </w:rPr>
    </w:lvl>
    <w:lvl w:ilvl="7" w:tplc="4132961C">
      <w:numFmt w:val="bullet"/>
      <w:lvlText w:val="•"/>
      <w:lvlJc w:val="left"/>
      <w:pPr>
        <w:ind w:left="2997" w:hanging="252"/>
      </w:pPr>
      <w:rPr>
        <w:rFonts w:hint="default"/>
        <w:lang w:val="ru-RU" w:eastAsia="ru-RU" w:bidi="ru-RU"/>
      </w:rPr>
    </w:lvl>
    <w:lvl w:ilvl="8" w:tplc="5D528942">
      <w:numFmt w:val="bullet"/>
      <w:lvlText w:val="•"/>
      <w:lvlJc w:val="left"/>
      <w:pPr>
        <w:ind w:left="3411" w:hanging="252"/>
      </w:pPr>
      <w:rPr>
        <w:rFonts w:hint="default"/>
        <w:lang w:val="ru-RU" w:eastAsia="ru-RU" w:bidi="ru-RU"/>
      </w:rPr>
    </w:lvl>
  </w:abstractNum>
  <w:abstractNum w:abstractNumId="28" w15:restartNumberingAfterBreak="0">
    <w:nsid w:val="7C407B65"/>
    <w:multiLevelType w:val="hybridMultilevel"/>
    <w:tmpl w:val="30FA52E4"/>
    <w:lvl w:ilvl="0" w:tplc="4F90AC72">
      <w:numFmt w:val="bullet"/>
      <w:lvlText w:val=""/>
      <w:lvlJc w:val="left"/>
      <w:pPr>
        <w:ind w:left="107" w:hanging="252"/>
      </w:pPr>
      <w:rPr>
        <w:rFonts w:ascii="Symbol" w:eastAsia="Symbol" w:hAnsi="Symbol" w:cs="Symbol" w:hint="default"/>
        <w:w w:val="100"/>
        <w:sz w:val="24"/>
        <w:szCs w:val="24"/>
        <w:lang w:val="ru-RU" w:eastAsia="ru-RU" w:bidi="ru-RU"/>
      </w:rPr>
    </w:lvl>
    <w:lvl w:ilvl="1" w:tplc="134C8D76">
      <w:numFmt w:val="bullet"/>
      <w:lvlText w:val="•"/>
      <w:lvlJc w:val="left"/>
      <w:pPr>
        <w:ind w:left="513" w:hanging="252"/>
      </w:pPr>
      <w:rPr>
        <w:rFonts w:hint="default"/>
        <w:lang w:val="ru-RU" w:eastAsia="ru-RU" w:bidi="ru-RU"/>
      </w:rPr>
    </w:lvl>
    <w:lvl w:ilvl="2" w:tplc="949A3D98">
      <w:numFmt w:val="bullet"/>
      <w:lvlText w:val="•"/>
      <w:lvlJc w:val="left"/>
      <w:pPr>
        <w:ind w:left="927" w:hanging="252"/>
      </w:pPr>
      <w:rPr>
        <w:rFonts w:hint="default"/>
        <w:lang w:val="ru-RU" w:eastAsia="ru-RU" w:bidi="ru-RU"/>
      </w:rPr>
    </w:lvl>
    <w:lvl w:ilvl="3" w:tplc="47421BE2">
      <w:numFmt w:val="bullet"/>
      <w:lvlText w:val="•"/>
      <w:lvlJc w:val="left"/>
      <w:pPr>
        <w:ind w:left="1341" w:hanging="252"/>
      </w:pPr>
      <w:rPr>
        <w:rFonts w:hint="default"/>
        <w:lang w:val="ru-RU" w:eastAsia="ru-RU" w:bidi="ru-RU"/>
      </w:rPr>
    </w:lvl>
    <w:lvl w:ilvl="4" w:tplc="0664AA64">
      <w:numFmt w:val="bullet"/>
      <w:lvlText w:val="•"/>
      <w:lvlJc w:val="left"/>
      <w:pPr>
        <w:ind w:left="1755" w:hanging="252"/>
      </w:pPr>
      <w:rPr>
        <w:rFonts w:hint="default"/>
        <w:lang w:val="ru-RU" w:eastAsia="ru-RU" w:bidi="ru-RU"/>
      </w:rPr>
    </w:lvl>
    <w:lvl w:ilvl="5" w:tplc="29748A76">
      <w:numFmt w:val="bullet"/>
      <w:lvlText w:val="•"/>
      <w:lvlJc w:val="left"/>
      <w:pPr>
        <w:ind w:left="2169" w:hanging="252"/>
      </w:pPr>
      <w:rPr>
        <w:rFonts w:hint="default"/>
        <w:lang w:val="ru-RU" w:eastAsia="ru-RU" w:bidi="ru-RU"/>
      </w:rPr>
    </w:lvl>
    <w:lvl w:ilvl="6" w:tplc="76366D06">
      <w:numFmt w:val="bullet"/>
      <w:lvlText w:val="•"/>
      <w:lvlJc w:val="left"/>
      <w:pPr>
        <w:ind w:left="2583" w:hanging="252"/>
      </w:pPr>
      <w:rPr>
        <w:rFonts w:hint="default"/>
        <w:lang w:val="ru-RU" w:eastAsia="ru-RU" w:bidi="ru-RU"/>
      </w:rPr>
    </w:lvl>
    <w:lvl w:ilvl="7" w:tplc="FDE25DD8">
      <w:numFmt w:val="bullet"/>
      <w:lvlText w:val="•"/>
      <w:lvlJc w:val="left"/>
      <w:pPr>
        <w:ind w:left="2997" w:hanging="252"/>
      </w:pPr>
      <w:rPr>
        <w:rFonts w:hint="default"/>
        <w:lang w:val="ru-RU" w:eastAsia="ru-RU" w:bidi="ru-RU"/>
      </w:rPr>
    </w:lvl>
    <w:lvl w:ilvl="8" w:tplc="9834A11E">
      <w:numFmt w:val="bullet"/>
      <w:lvlText w:val="•"/>
      <w:lvlJc w:val="left"/>
      <w:pPr>
        <w:ind w:left="3411" w:hanging="252"/>
      </w:pPr>
      <w:rPr>
        <w:rFonts w:hint="default"/>
        <w:lang w:val="ru-RU" w:eastAsia="ru-RU" w:bidi="ru-RU"/>
      </w:rPr>
    </w:lvl>
  </w:abstractNum>
  <w:abstractNum w:abstractNumId="29" w15:restartNumberingAfterBreak="0">
    <w:nsid w:val="7C884E6E"/>
    <w:multiLevelType w:val="hybridMultilevel"/>
    <w:tmpl w:val="402A12C8"/>
    <w:lvl w:ilvl="0" w:tplc="C1D6E80C">
      <w:numFmt w:val="bullet"/>
      <w:lvlText w:val=""/>
      <w:lvlJc w:val="left"/>
      <w:pPr>
        <w:ind w:left="107" w:hanging="252"/>
      </w:pPr>
      <w:rPr>
        <w:rFonts w:ascii="Symbol" w:eastAsia="Symbol" w:hAnsi="Symbol" w:cs="Symbol" w:hint="default"/>
        <w:w w:val="100"/>
        <w:sz w:val="24"/>
        <w:szCs w:val="24"/>
        <w:lang w:val="ru-RU" w:eastAsia="ru-RU" w:bidi="ru-RU"/>
      </w:rPr>
    </w:lvl>
    <w:lvl w:ilvl="1" w:tplc="D4E87212">
      <w:numFmt w:val="bullet"/>
      <w:lvlText w:val="•"/>
      <w:lvlJc w:val="left"/>
      <w:pPr>
        <w:ind w:left="513" w:hanging="252"/>
      </w:pPr>
      <w:rPr>
        <w:rFonts w:hint="default"/>
        <w:lang w:val="ru-RU" w:eastAsia="ru-RU" w:bidi="ru-RU"/>
      </w:rPr>
    </w:lvl>
    <w:lvl w:ilvl="2" w:tplc="AAAE5F36">
      <w:numFmt w:val="bullet"/>
      <w:lvlText w:val="•"/>
      <w:lvlJc w:val="left"/>
      <w:pPr>
        <w:ind w:left="927" w:hanging="252"/>
      </w:pPr>
      <w:rPr>
        <w:rFonts w:hint="default"/>
        <w:lang w:val="ru-RU" w:eastAsia="ru-RU" w:bidi="ru-RU"/>
      </w:rPr>
    </w:lvl>
    <w:lvl w:ilvl="3" w:tplc="25D01E38">
      <w:numFmt w:val="bullet"/>
      <w:lvlText w:val="•"/>
      <w:lvlJc w:val="left"/>
      <w:pPr>
        <w:ind w:left="1341" w:hanging="252"/>
      </w:pPr>
      <w:rPr>
        <w:rFonts w:hint="default"/>
        <w:lang w:val="ru-RU" w:eastAsia="ru-RU" w:bidi="ru-RU"/>
      </w:rPr>
    </w:lvl>
    <w:lvl w:ilvl="4" w:tplc="B9C201BE">
      <w:numFmt w:val="bullet"/>
      <w:lvlText w:val="•"/>
      <w:lvlJc w:val="left"/>
      <w:pPr>
        <w:ind w:left="1755" w:hanging="252"/>
      </w:pPr>
      <w:rPr>
        <w:rFonts w:hint="default"/>
        <w:lang w:val="ru-RU" w:eastAsia="ru-RU" w:bidi="ru-RU"/>
      </w:rPr>
    </w:lvl>
    <w:lvl w:ilvl="5" w:tplc="4E56A5DA">
      <w:numFmt w:val="bullet"/>
      <w:lvlText w:val="•"/>
      <w:lvlJc w:val="left"/>
      <w:pPr>
        <w:ind w:left="2169" w:hanging="252"/>
      </w:pPr>
      <w:rPr>
        <w:rFonts w:hint="default"/>
        <w:lang w:val="ru-RU" w:eastAsia="ru-RU" w:bidi="ru-RU"/>
      </w:rPr>
    </w:lvl>
    <w:lvl w:ilvl="6" w:tplc="41A25DC2">
      <w:numFmt w:val="bullet"/>
      <w:lvlText w:val="•"/>
      <w:lvlJc w:val="left"/>
      <w:pPr>
        <w:ind w:left="2583" w:hanging="252"/>
      </w:pPr>
      <w:rPr>
        <w:rFonts w:hint="default"/>
        <w:lang w:val="ru-RU" w:eastAsia="ru-RU" w:bidi="ru-RU"/>
      </w:rPr>
    </w:lvl>
    <w:lvl w:ilvl="7" w:tplc="53FC4D30">
      <w:numFmt w:val="bullet"/>
      <w:lvlText w:val="•"/>
      <w:lvlJc w:val="left"/>
      <w:pPr>
        <w:ind w:left="2997" w:hanging="252"/>
      </w:pPr>
      <w:rPr>
        <w:rFonts w:hint="default"/>
        <w:lang w:val="ru-RU" w:eastAsia="ru-RU" w:bidi="ru-RU"/>
      </w:rPr>
    </w:lvl>
    <w:lvl w:ilvl="8" w:tplc="B8D07B14">
      <w:numFmt w:val="bullet"/>
      <w:lvlText w:val="•"/>
      <w:lvlJc w:val="left"/>
      <w:pPr>
        <w:ind w:left="3411" w:hanging="252"/>
      </w:pPr>
      <w:rPr>
        <w:rFonts w:hint="default"/>
        <w:lang w:val="ru-RU" w:eastAsia="ru-RU" w:bidi="ru-RU"/>
      </w:rPr>
    </w:lvl>
  </w:abstractNum>
  <w:num w:numId="1">
    <w:abstractNumId w:val="5"/>
  </w:num>
  <w:num w:numId="2">
    <w:abstractNumId w:val="3"/>
  </w:num>
  <w:num w:numId="3">
    <w:abstractNumId w:val="7"/>
  </w:num>
  <w:num w:numId="4">
    <w:abstractNumId w:val="26"/>
  </w:num>
  <w:num w:numId="5">
    <w:abstractNumId w:val="24"/>
  </w:num>
  <w:num w:numId="6">
    <w:abstractNumId w:val="21"/>
  </w:num>
  <w:num w:numId="7">
    <w:abstractNumId w:val="13"/>
  </w:num>
  <w:num w:numId="8">
    <w:abstractNumId w:val="28"/>
  </w:num>
  <w:num w:numId="9">
    <w:abstractNumId w:val="16"/>
  </w:num>
  <w:num w:numId="10">
    <w:abstractNumId w:val="12"/>
  </w:num>
  <w:num w:numId="11">
    <w:abstractNumId w:val="8"/>
  </w:num>
  <w:num w:numId="12">
    <w:abstractNumId w:val="1"/>
  </w:num>
  <w:num w:numId="13">
    <w:abstractNumId w:val="0"/>
  </w:num>
  <w:num w:numId="14">
    <w:abstractNumId w:val="4"/>
  </w:num>
  <w:num w:numId="15">
    <w:abstractNumId w:val="19"/>
  </w:num>
  <w:num w:numId="16">
    <w:abstractNumId w:val="22"/>
  </w:num>
  <w:num w:numId="17">
    <w:abstractNumId w:val="14"/>
  </w:num>
  <w:num w:numId="18">
    <w:abstractNumId w:val="20"/>
  </w:num>
  <w:num w:numId="19">
    <w:abstractNumId w:val="29"/>
  </w:num>
  <w:num w:numId="20">
    <w:abstractNumId w:val="10"/>
  </w:num>
  <w:num w:numId="21">
    <w:abstractNumId w:val="27"/>
  </w:num>
  <w:num w:numId="22">
    <w:abstractNumId w:val="2"/>
  </w:num>
  <w:num w:numId="23">
    <w:abstractNumId w:val="23"/>
  </w:num>
  <w:num w:numId="24">
    <w:abstractNumId w:val="17"/>
  </w:num>
  <w:num w:numId="25">
    <w:abstractNumId w:val="9"/>
  </w:num>
  <w:num w:numId="26">
    <w:abstractNumId w:val="18"/>
  </w:num>
  <w:num w:numId="27">
    <w:abstractNumId w:val="25"/>
  </w:num>
  <w:num w:numId="28">
    <w:abstractNumId w:val="11"/>
  </w:num>
  <w:num w:numId="29">
    <w:abstractNumId w:val="6"/>
  </w:num>
  <w:num w:numId="3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8C72BE"/>
    <w:rsid w:val="0000097C"/>
    <w:rsid w:val="00006B5F"/>
    <w:rsid w:val="00022283"/>
    <w:rsid w:val="00025B45"/>
    <w:rsid w:val="00025FD9"/>
    <w:rsid w:val="000963B7"/>
    <w:rsid w:val="00096AFA"/>
    <w:rsid w:val="000A5B60"/>
    <w:rsid w:val="000C0FA2"/>
    <w:rsid w:val="000C7426"/>
    <w:rsid w:val="000F0376"/>
    <w:rsid w:val="0010298C"/>
    <w:rsid w:val="001414A3"/>
    <w:rsid w:val="00142542"/>
    <w:rsid w:val="00150ADF"/>
    <w:rsid w:val="001656B5"/>
    <w:rsid w:val="00170073"/>
    <w:rsid w:val="001833A3"/>
    <w:rsid w:val="001E1095"/>
    <w:rsid w:val="00206BE3"/>
    <w:rsid w:val="00235D84"/>
    <w:rsid w:val="0024168C"/>
    <w:rsid w:val="00262760"/>
    <w:rsid w:val="00267E63"/>
    <w:rsid w:val="00273EC7"/>
    <w:rsid w:val="00291B8D"/>
    <w:rsid w:val="002E39D6"/>
    <w:rsid w:val="002F052C"/>
    <w:rsid w:val="0033498F"/>
    <w:rsid w:val="00334DA1"/>
    <w:rsid w:val="00352EC1"/>
    <w:rsid w:val="00363127"/>
    <w:rsid w:val="00395CBD"/>
    <w:rsid w:val="003E43A7"/>
    <w:rsid w:val="003F72BA"/>
    <w:rsid w:val="00407152"/>
    <w:rsid w:val="0041530A"/>
    <w:rsid w:val="004310A9"/>
    <w:rsid w:val="00437B37"/>
    <w:rsid w:val="00474AD2"/>
    <w:rsid w:val="0048704B"/>
    <w:rsid w:val="004931E0"/>
    <w:rsid w:val="00494E0E"/>
    <w:rsid w:val="004A09B7"/>
    <w:rsid w:val="004A1F5E"/>
    <w:rsid w:val="0050677E"/>
    <w:rsid w:val="00522589"/>
    <w:rsid w:val="00524E28"/>
    <w:rsid w:val="005251C9"/>
    <w:rsid w:val="00553B2B"/>
    <w:rsid w:val="005762FC"/>
    <w:rsid w:val="005A20CC"/>
    <w:rsid w:val="005A31A6"/>
    <w:rsid w:val="005A4739"/>
    <w:rsid w:val="005C433A"/>
    <w:rsid w:val="005D1F6F"/>
    <w:rsid w:val="005E3E17"/>
    <w:rsid w:val="005F4757"/>
    <w:rsid w:val="006046BB"/>
    <w:rsid w:val="0063356C"/>
    <w:rsid w:val="00634B23"/>
    <w:rsid w:val="0067750E"/>
    <w:rsid w:val="00677C19"/>
    <w:rsid w:val="006841BA"/>
    <w:rsid w:val="006845E3"/>
    <w:rsid w:val="006C474D"/>
    <w:rsid w:val="006C6E6E"/>
    <w:rsid w:val="006C7C9C"/>
    <w:rsid w:val="006D39A0"/>
    <w:rsid w:val="006E1114"/>
    <w:rsid w:val="00724AFF"/>
    <w:rsid w:val="00726FED"/>
    <w:rsid w:val="00776695"/>
    <w:rsid w:val="00791E2E"/>
    <w:rsid w:val="00796EEB"/>
    <w:rsid w:val="00796FD9"/>
    <w:rsid w:val="007B1DB3"/>
    <w:rsid w:val="007C7195"/>
    <w:rsid w:val="007D0508"/>
    <w:rsid w:val="007D6A4E"/>
    <w:rsid w:val="007F345E"/>
    <w:rsid w:val="00802A0B"/>
    <w:rsid w:val="00816E76"/>
    <w:rsid w:val="00842F64"/>
    <w:rsid w:val="008C2109"/>
    <w:rsid w:val="008C72BE"/>
    <w:rsid w:val="008D2483"/>
    <w:rsid w:val="00930F43"/>
    <w:rsid w:val="00967BCE"/>
    <w:rsid w:val="0098750E"/>
    <w:rsid w:val="009A19E1"/>
    <w:rsid w:val="009D0862"/>
    <w:rsid w:val="009D0997"/>
    <w:rsid w:val="009D1389"/>
    <w:rsid w:val="009E3FD2"/>
    <w:rsid w:val="00A03B14"/>
    <w:rsid w:val="00A23E60"/>
    <w:rsid w:val="00A42E4E"/>
    <w:rsid w:val="00A5683A"/>
    <w:rsid w:val="00A67D53"/>
    <w:rsid w:val="00A71724"/>
    <w:rsid w:val="00A7612E"/>
    <w:rsid w:val="00AA2905"/>
    <w:rsid w:val="00AB076D"/>
    <w:rsid w:val="00AC6387"/>
    <w:rsid w:val="00AD6D48"/>
    <w:rsid w:val="00AF05C4"/>
    <w:rsid w:val="00AF7CD0"/>
    <w:rsid w:val="00B225A8"/>
    <w:rsid w:val="00B31739"/>
    <w:rsid w:val="00B3384A"/>
    <w:rsid w:val="00B42687"/>
    <w:rsid w:val="00B62454"/>
    <w:rsid w:val="00B678D1"/>
    <w:rsid w:val="00B84817"/>
    <w:rsid w:val="00BC3268"/>
    <w:rsid w:val="00BF3A41"/>
    <w:rsid w:val="00BF672B"/>
    <w:rsid w:val="00C101C9"/>
    <w:rsid w:val="00C35D6B"/>
    <w:rsid w:val="00C65936"/>
    <w:rsid w:val="00C80350"/>
    <w:rsid w:val="00C91F89"/>
    <w:rsid w:val="00CC4301"/>
    <w:rsid w:val="00CC703F"/>
    <w:rsid w:val="00CD624E"/>
    <w:rsid w:val="00CF0252"/>
    <w:rsid w:val="00CF0A0F"/>
    <w:rsid w:val="00CF484E"/>
    <w:rsid w:val="00D0579F"/>
    <w:rsid w:val="00D25648"/>
    <w:rsid w:val="00D7741D"/>
    <w:rsid w:val="00D77596"/>
    <w:rsid w:val="00DB74F9"/>
    <w:rsid w:val="00DC6D94"/>
    <w:rsid w:val="00DE20FF"/>
    <w:rsid w:val="00DE5D72"/>
    <w:rsid w:val="00DF0DCC"/>
    <w:rsid w:val="00E22F72"/>
    <w:rsid w:val="00E25A23"/>
    <w:rsid w:val="00E27E8B"/>
    <w:rsid w:val="00E32328"/>
    <w:rsid w:val="00E350C1"/>
    <w:rsid w:val="00E427A2"/>
    <w:rsid w:val="00EA01DE"/>
    <w:rsid w:val="00EA3EAC"/>
    <w:rsid w:val="00EA4665"/>
    <w:rsid w:val="00F11F75"/>
    <w:rsid w:val="00F24235"/>
    <w:rsid w:val="00F24599"/>
    <w:rsid w:val="00F32160"/>
    <w:rsid w:val="00F36AC0"/>
    <w:rsid w:val="00F45777"/>
    <w:rsid w:val="00F520C5"/>
    <w:rsid w:val="00F56729"/>
    <w:rsid w:val="00F56BA3"/>
    <w:rsid w:val="00F60F9C"/>
    <w:rsid w:val="00F844B7"/>
    <w:rsid w:val="00FA1F4B"/>
    <w:rsid w:val="00FC3E3C"/>
    <w:rsid w:val="00FD0889"/>
    <w:rsid w:val="00FE10B0"/>
    <w:rsid w:val="00FF58C8"/>
    <w:rsid w:val="00FF7376"/>
    <w:rsid w:val="00FF78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8E9DB"/>
  <w15:docId w15:val="{0EC51F4E-E55F-41A8-9B92-4EB08B7A1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C72BE"/>
    <w:rPr>
      <w:rFonts w:ascii="Times New Roman" w:eastAsia="Times New Roman" w:hAnsi="Times New Roman" w:cs="Times New Roman"/>
      <w:lang w:val="ru-RU"/>
    </w:rPr>
  </w:style>
  <w:style w:type="paragraph" w:styleId="1">
    <w:name w:val="heading 1"/>
    <w:basedOn w:val="a"/>
    <w:next w:val="a"/>
    <w:link w:val="10"/>
    <w:qFormat/>
    <w:rsid w:val="00EA01DE"/>
    <w:pPr>
      <w:keepNext/>
      <w:widowControl/>
      <w:ind w:firstLine="284"/>
      <w:outlineLvl w:val="0"/>
    </w:pPr>
    <w:rPr>
      <w:sz w:val="24"/>
      <w:szCs w:val="24"/>
      <w:lang w:eastAsia="ru-RU"/>
    </w:rPr>
  </w:style>
  <w:style w:type="paragraph" w:styleId="8">
    <w:name w:val="heading 8"/>
    <w:basedOn w:val="a"/>
    <w:next w:val="a"/>
    <w:link w:val="80"/>
    <w:unhideWhenUsed/>
    <w:qFormat/>
    <w:rsid w:val="00EA01DE"/>
    <w:pPr>
      <w:keepNext/>
      <w:keepLines/>
      <w:widowControl/>
      <w:autoSpaceDE/>
      <w:autoSpaceDN/>
      <w:spacing w:before="200" w:line="276" w:lineRule="auto"/>
      <w:outlineLvl w:val="7"/>
    </w:pPr>
    <w:rPr>
      <w:rFonts w:asciiTheme="majorHAnsi" w:eastAsiaTheme="majorEastAsia" w:hAnsiTheme="majorHAnsi" w:cstheme="majorBidi"/>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8C72BE"/>
    <w:tblPr>
      <w:tblInd w:w="0" w:type="dxa"/>
      <w:tblCellMar>
        <w:top w:w="0" w:type="dxa"/>
        <w:left w:w="0" w:type="dxa"/>
        <w:bottom w:w="0" w:type="dxa"/>
        <w:right w:w="0" w:type="dxa"/>
      </w:tblCellMar>
    </w:tblPr>
  </w:style>
  <w:style w:type="paragraph" w:styleId="a3">
    <w:name w:val="Body Text"/>
    <w:basedOn w:val="a"/>
    <w:link w:val="a4"/>
    <w:qFormat/>
    <w:rsid w:val="008C72BE"/>
    <w:rPr>
      <w:sz w:val="28"/>
      <w:szCs w:val="28"/>
    </w:rPr>
  </w:style>
  <w:style w:type="paragraph" w:customStyle="1" w:styleId="11">
    <w:name w:val="Заголовок 11"/>
    <w:basedOn w:val="a"/>
    <w:uiPriority w:val="1"/>
    <w:qFormat/>
    <w:rsid w:val="008C72BE"/>
    <w:pPr>
      <w:ind w:left="898"/>
      <w:outlineLvl w:val="1"/>
    </w:pPr>
    <w:rPr>
      <w:b/>
      <w:bCs/>
      <w:sz w:val="28"/>
      <w:szCs w:val="28"/>
    </w:rPr>
  </w:style>
  <w:style w:type="paragraph" w:styleId="a5">
    <w:name w:val="List Paragraph"/>
    <w:aliases w:val="Этапы,Содержание. 2 уровень,List Paragraph,Bullet 1,Use Case List Paragraph"/>
    <w:basedOn w:val="a"/>
    <w:link w:val="a6"/>
    <w:qFormat/>
    <w:rsid w:val="008C72BE"/>
    <w:pPr>
      <w:ind w:left="1511" w:hanging="360"/>
    </w:pPr>
  </w:style>
  <w:style w:type="paragraph" w:customStyle="1" w:styleId="TableParagraph">
    <w:name w:val="Table Paragraph"/>
    <w:basedOn w:val="a"/>
    <w:uiPriority w:val="1"/>
    <w:qFormat/>
    <w:rsid w:val="008C72BE"/>
  </w:style>
  <w:style w:type="paragraph" w:styleId="a7">
    <w:name w:val="No Spacing"/>
    <w:link w:val="a8"/>
    <w:uiPriority w:val="1"/>
    <w:qFormat/>
    <w:rsid w:val="00967BCE"/>
    <w:pPr>
      <w:widowControl/>
      <w:autoSpaceDE/>
      <w:autoSpaceDN/>
    </w:pPr>
    <w:rPr>
      <w:lang w:val="ru-RU"/>
    </w:rPr>
  </w:style>
  <w:style w:type="character" w:customStyle="1" w:styleId="a8">
    <w:name w:val="Без интервала Знак"/>
    <w:basedOn w:val="a0"/>
    <w:link w:val="a7"/>
    <w:uiPriority w:val="1"/>
    <w:locked/>
    <w:rsid w:val="00967BCE"/>
    <w:rPr>
      <w:lang w:val="ru-RU"/>
    </w:rPr>
  </w:style>
  <w:style w:type="paragraph" w:customStyle="1" w:styleId="Default">
    <w:name w:val="Default"/>
    <w:rsid w:val="00967BCE"/>
    <w:pPr>
      <w:widowControl/>
      <w:adjustRightInd w:val="0"/>
    </w:pPr>
    <w:rPr>
      <w:rFonts w:ascii="Times New Roman" w:eastAsiaTheme="minorEastAsia" w:hAnsi="Times New Roman" w:cs="Times New Roman"/>
      <w:color w:val="000000"/>
      <w:sz w:val="24"/>
      <w:szCs w:val="24"/>
      <w:lang w:val="ru-RU" w:eastAsia="ru-RU"/>
    </w:rPr>
  </w:style>
  <w:style w:type="paragraph" w:customStyle="1" w:styleId="ConsPlusNormal">
    <w:name w:val="ConsPlusNormal"/>
    <w:rsid w:val="005A20CC"/>
    <w:pPr>
      <w:adjustRightInd w:val="0"/>
    </w:pPr>
    <w:rPr>
      <w:rFonts w:ascii="Times New Roman" w:eastAsiaTheme="minorEastAsia" w:hAnsi="Times New Roman" w:cs="Times New Roman"/>
      <w:sz w:val="24"/>
      <w:szCs w:val="24"/>
      <w:lang w:val="ru-RU" w:eastAsia="ru-RU"/>
    </w:rPr>
  </w:style>
  <w:style w:type="table" w:styleId="a9">
    <w:name w:val="Table Grid"/>
    <w:basedOn w:val="a1"/>
    <w:uiPriority w:val="59"/>
    <w:rsid w:val="005A20CC"/>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A01DE"/>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EA01DE"/>
    <w:rPr>
      <w:rFonts w:asciiTheme="majorHAnsi" w:eastAsiaTheme="majorEastAsia" w:hAnsiTheme="majorHAnsi" w:cstheme="majorBidi"/>
      <w:color w:val="404040" w:themeColor="text1" w:themeTint="BF"/>
      <w:sz w:val="20"/>
      <w:szCs w:val="20"/>
      <w:lang w:val="ru-RU" w:eastAsia="ru-RU"/>
    </w:rPr>
  </w:style>
  <w:style w:type="character" w:customStyle="1" w:styleId="a4">
    <w:name w:val="Основной текст Знак"/>
    <w:basedOn w:val="a0"/>
    <w:link w:val="a3"/>
    <w:rsid w:val="00EA01DE"/>
    <w:rPr>
      <w:rFonts w:ascii="Times New Roman" w:eastAsia="Times New Roman" w:hAnsi="Times New Roman" w:cs="Times New Roman"/>
      <w:sz w:val="28"/>
      <w:szCs w:val="28"/>
      <w:lang w:val="ru-RU"/>
    </w:rPr>
  </w:style>
  <w:style w:type="paragraph" w:styleId="2">
    <w:name w:val="Body Text Indent 2"/>
    <w:basedOn w:val="a"/>
    <w:link w:val="20"/>
    <w:unhideWhenUsed/>
    <w:rsid w:val="00EA01DE"/>
    <w:pPr>
      <w:widowControl/>
      <w:autoSpaceDE/>
      <w:autoSpaceDN/>
      <w:spacing w:after="120" w:line="480" w:lineRule="auto"/>
      <w:ind w:left="283"/>
    </w:pPr>
    <w:rPr>
      <w:sz w:val="24"/>
      <w:szCs w:val="24"/>
      <w:lang w:eastAsia="ru-RU"/>
    </w:rPr>
  </w:style>
  <w:style w:type="character" w:customStyle="1" w:styleId="20">
    <w:name w:val="Основной текст с отступом 2 Знак"/>
    <w:basedOn w:val="a0"/>
    <w:link w:val="2"/>
    <w:rsid w:val="00EA01DE"/>
    <w:rPr>
      <w:rFonts w:ascii="Times New Roman" w:eastAsia="Times New Roman" w:hAnsi="Times New Roman" w:cs="Times New Roman"/>
      <w:sz w:val="24"/>
      <w:szCs w:val="24"/>
      <w:lang w:val="ru-RU" w:eastAsia="ru-RU"/>
    </w:rPr>
  </w:style>
  <w:style w:type="character" w:styleId="aa">
    <w:name w:val="Hyperlink"/>
    <w:basedOn w:val="a0"/>
    <w:rsid w:val="00EA01DE"/>
    <w:rPr>
      <w:color w:val="0000FF"/>
      <w:u w:val="single"/>
    </w:rPr>
  </w:style>
  <w:style w:type="paragraph" w:styleId="ab">
    <w:name w:val="header"/>
    <w:basedOn w:val="a"/>
    <w:link w:val="ac"/>
    <w:uiPriority w:val="99"/>
    <w:unhideWhenUsed/>
    <w:rsid w:val="00796FD9"/>
    <w:pPr>
      <w:tabs>
        <w:tab w:val="center" w:pos="4677"/>
        <w:tab w:val="right" w:pos="9355"/>
      </w:tabs>
    </w:pPr>
  </w:style>
  <w:style w:type="character" w:customStyle="1" w:styleId="ac">
    <w:name w:val="Верхний колонтитул Знак"/>
    <w:basedOn w:val="a0"/>
    <w:link w:val="ab"/>
    <w:uiPriority w:val="99"/>
    <w:rsid w:val="00796FD9"/>
    <w:rPr>
      <w:rFonts w:ascii="Times New Roman" w:eastAsia="Times New Roman" w:hAnsi="Times New Roman" w:cs="Times New Roman"/>
      <w:lang w:val="ru-RU"/>
    </w:rPr>
  </w:style>
  <w:style w:type="paragraph" w:styleId="ad">
    <w:name w:val="footer"/>
    <w:basedOn w:val="a"/>
    <w:link w:val="ae"/>
    <w:uiPriority w:val="99"/>
    <w:unhideWhenUsed/>
    <w:rsid w:val="00796FD9"/>
    <w:pPr>
      <w:tabs>
        <w:tab w:val="center" w:pos="4677"/>
        <w:tab w:val="right" w:pos="9355"/>
      </w:tabs>
    </w:pPr>
  </w:style>
  <w:style w:type="character" w:customStyle="1" w:styleId="ae">
    <w:name w:val="Нижний колонтитул Знак"/>
    <w:basedOn w:val="a0"/>
    <w:link w:val="ad"/>
    <w:uiPriority w:val="99"/>
    <w:rsid w:val="00796FD9"/>
    <w:rPr>
      <w:rFonts w:ascii="Times New Roman" w:eastAsia="Times New Roman" w:hAnsi="Times New Roman" w:cs="Times New Roman"/>
      <w:lang w:val="ru-RU"/>
    </w:rPr>
  </w:style>
  <w:style w:type="character" w:styleId="af">
    <w:name w:val="Emphasis"/>
    <w:qFormat/>
    <w:rsid w:val="00796FD9"/>
    <w:rPr>
      <w:i/>
      <w:iCs/>
    </w:rPr>
  </w:style>
  <w:style w:type="paragraph" w:styleId="af0">
    <w:name w:val="Normal (Web)"/>
    <w:basedOn w:val="a"/>
    <w:uiPriority w:val="99"/>
    <w:rsid w:val="00796FD9"/>
    <w:pPr>
      <w:widowControl/>
      <w:autoSpaceDE/>
      <w:autoSpaceDN/>
      <w:spacing w:before="100" w:beforeAutospacing="1" w:after="100" w:afterAutospacing="1"/>
    </w:pPr>
    <w:rPr>
      <w:sz w:val="24"/>
      <w:szCs w:val="24"/>
      <w:lang w:eastAsia="ru-RU"/>
    </w:rPr>
  </w:style>
  <w:style w:type="paragraph" w:customStyle="1" w:styleId="ConsPlusTextList1">
    <w:name w:val="ConsPlusTextList1"/>
    <w:uiPriority w:val="99"/>
    <w:rsid w:val="00273EC7"/>
    <w:pPr>
      <w:adjustRightInd w:val="0"/>
    </w:pPr>
    <w:rPr>
      <w:rFonts w:ascii="Times New Roman" w:eastAsiaTheme="minorEastAsia" w:hAnsi="Times New Roman" w:cs="Times New Roman"/>
      <w:sz w:val="24"/>
      <w:szCs w:val="24"/>
      <w:lang w:val="ru-RU" w:eastAsia="ru-RU"/>
    </w:rPr>
  </w:style>
  <w:style w:type="paragraph" w:customStyle="1" w:styleId="ConsPlusTitlePage">
    <w:name w:val="ConsPlusTitlePage"/>
    <w:uiPriority w:val="99"/>
    <w:rsid w:val="00273EC7"/>
    <w:pPr>
      <w:adjustRightInd w:val="0"/>
    </w:pPr>
    <w:rPr>
      <w:rFonts w:ascii="Tahoma" w:eastAsiaTheme="minorEastAsia" w:hAnsi="Tahoma" w:cs="Tahoma"/>
      <w:sz w:val="24"/>
      <w:szCs w:val="24"/>
      <w:lang w:val="ru-RU" w:eastAsia="ru-RU"/>
    </w:rPr>
  </w:style>
  <w:style w:type="paragraph" w:styleId="af1">
    <w:name w:val="footnote text"/>
    <w:basedOn w:val="a"/>
    <w:link w:val="af2"/>
    <w:semiHidden/>
    <w:rsid w:val="00C80350"/>
    <w:pPr>
      <w:widowControl/>
      <w:autoSpaceDE/>
      <w:autoSpaceDN/>
    </w:pPr>
    <w:rPr>
      <w:sz w:val="20"/>
      <w:szCs w:val="20"/>
      <w:lang w:eastAsia="ru-RU"/>
    </w:rPr>
  </w:style>
  <w:style w:type="character" w:customStyle="1" w:styleId="af2">
    <w:name w:val="Текст сноски Знак"/>
    <w:basedOn w:val="a0"/>
    <w:link w:val="af1"/>
    <w:semiHidden/>
    <w:rsid w:val="00C80350"/>
    <w:rPr>
      <w:rFonts w:ascii="Times New Roman" w:eastAsia="Times New Roman" w:hAnsi="Times New Roman" w:cs="Times New Roman"/>
      <w:sz w:val="20"/>
      <w:szCs w:val="20"/>
      <w:lang w:val="ru-RU" w:eastAsia="ru-RU"/>
    </w:rPr>
  </w:style>
  <w:style w:type="character" w:customStyle="1" w:styleId="c7">
    <w:name w:val="c7"/>
    <w:rsid w:val="00170073"/>
  </w:style>
  <w:style w:type="character" w:customStyle="1" w:styleId="apple-converted-space">
    <w:name w:val="apple-converted-space"/>
    <w:rsid w:val="00CF0A0F"/>
  </w:style>
  <w:style w:type="paragraph" w:customStyle="1" w:styleId="c20">
    <w:name w:val="c20"/>
    <w:basedOn w:val="a"/>
    <w:rsid w:val="007B1DB3"/>
    <w:pPr>
      <w:widowControl/>
      <w:autoSpaceDE/>
      <w:autoSpaceDN/>
      <w:spacing w:before="100" w:beforeAutospacing="1" w:after="100" w:afterAutospacing="1"/>
    </w:pPr>
    <w:rPr>
      <w:sz w:val="24"/>
      <w:szCs w:val="24"/>
      <w:lang w:eastAsia="ru-RU"/>
    </w:rPr>
  </w:style>
  <w:style w:type="paragraph" w:styleId="21">
    <w:name w:val="List 2"/>
    <w:basedOn w:val="a"/>
    <w:uiPriority w:val="99"/>
    <w:rsid w:val="00F60F9C"/>
    <w:pPr>
      <w:widowControl/>
      <w:autoSpaceDE/>
      <w:autoSpaceDN/>
      <w:ind w:left="566" w:hanging="283"/>
    </w:pPr>
    <w:rPr>
      <w:sz w:val="24"/>
      <w:szCs w:val="24"/>
      <w:lang w:eastAsia="ru-RU"/>
    </w:rPr>
  </w:style>
  <w:style w:type="character" w:styleId="af3">
    <w:name w:val="annotation reference"/>
    <w:basedOn w:val="a0"/>
    <w:uiPriority w:val="99"/>
    <w:semiHidden/>
    <w:unhideWhenUsed/>
    <w:rsid w:val="00FF783B"/>
    <w:rPr>
      <w:sz w:val="16"/>
      <w:szCs w:val="16"/>
    </w:rPr>
  </w:style>
  <w:style w:type="paragraph" w:styleId="af4">
    <w:name w:val="annotation text"/>
    <w:basedOn w:val="a"/>
    <w:link w:val="af5"/>
    <w:uiPriority w:val="99"/>
    <w:unhideWhenUsed/>
    <w:rsid w:val="00FF783B"/>
    <w:rPr>
      <w:sz w:val="20"/>
      <w:szCs w:val="20"/>
    </w:rPr>
  </w:style>
  <w:style w:type="character" w:customStyle="1" w:styleId="af5">
    <w:name w:val="Текст примечания Знак"/>
    <w:basedOn w:val="a0"/>
    <w:link w:val="af4"/>
    <w:uiPriority w:val="99"/>
    <w:rsid w:val="00FF783B"/>
    <w:rPr>
      <w:rFonts w:ascii="Times New Roman" w:eastAsia="Times New Roman" w:hAnsi="Times New Roman" w:cs="Times New Roman"/>
      <w:sz w:val="20"/>
      <w:szCs w:val="20"/>
      <w:lang w:val="ru-RU"/>
    </w:rPr>
  </w:style>
  <w:style w:type="paragraph" w:styleId="af6">
    <w:name w:val="annotation subject"/>
    <w:basedOn w:val="af4"/>
    <w:next w:val="af4"/>
    <w:link w:val="af7"/>
    <w:uiPriority w:val="99"/>
    <w:semiHidden/>
    <w:unhideWhenUsed/>
    <w:rsid w:val="00FF783B"/>
    <w:rPr>
      <w:b/>
      <w:bCs/>
    </w:rPr>
  </w:style>
  <w:style w:type="character" w:customStyle="1" w:styleId="af7">
    <w:name w:val="Тема примечания Знак"/>
    <w:basedOn w:val="af5"/>
    <w:link w:val="af6"/>
    <w:uiPriority w:val="99"/>
    <w:semiHidden/>
    <w:rsid w:val="00FF783B"/>
    <w:rPr>
      <w:rFonts w:ascii="Times New Roman" w:eastAsia="Times New Roman" w:hAnsi="Times New Roman" w:cs="Times New Roman"/>
      <w:b/>
      <w:bCs/>
      <w:sz w:val="20"/>
      <w:szCs w:val="20"/>
      <w:lang w:val="ru-RU"/>
    </w:rPr>
  </w:style>
  <w:style w:type="paragraph" w:styleId="af8">
    <w:name w:val="Balloon Text"/>
    <w:basedOn w:val="a"/>
    <w:link w:val="af9"/>
    <w:uiPriority w:val="99"/>
    <w:semiHidden/>
    <w:unhideWhenUsed/>
    <w:rsid w:val="00FF783B"/>
    <w:rPr>
      <w:rFonts w:ascii="Tahoma" w:hAnsi="Tahoma" w:cs="Tahoma"/>
      <w:sz w:val="16"/>
      <w:szCs w:val="16"/>
    </w:rPr>
  </w:style>
  <w:style w:type="character" w:customStyle="1" w:styleId="af9">
    <w:name w:val="Текст выноски Знак"/>
    <w:basedOn w:val="a0"/>
    <w:link w:val="af8"/>
    <w:uiPriority w:val="99"/>
    <w:semiHidden/>
    <w:rsid w:val="00FF783B"/>
    <w:rPr>
      <w:rFonts w:ascii="Tahoma" w:eastAsia="Times New Roman" w:hAnsi="Tahoma" w:cs="Tahoma"/>
      <w:sz w:val="16"/>
      <w:szCs w:val="16"/>
      <w:lang w:val="ru-RU"/>
    </w:rPr>
  </w:style>
  <w:style w:type="character" w:styleId="afa">
    <w:name w:val="footnote reference"/>
    <w:basedOn w:val="a0"/>
    <w:uiPriority w:val="99"/>
    <w:semiHidden/>
    <w:unhideWhenUsed/>
    <w:rsid w:val="001833A3"/>
    <w:rPr>
      <w:vertAlign w:val="superscript"/>
    </w:rPr>
  </w:style>
  <w:style w:type="table" w:styleId="afb">
    <w:name w:val="Grid Table Light"/>
    <w:basedOn w:val="a1"/>
    <w:uiPriority w:val="40"/>
    <w:rsid w:val="008D248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6">
    <w:name w:val="Абзац списка Знак"/>
    <w:aliases w:val="Этапы Знак,Содержание. 2 уровень Знак,List Paragraph Знак,Bullet 1 Знак,Use Case List Paragraph Знак"/>
    <w:link w:val="a5"/>
    <w:qFormat/>
    <w:locked/>
    <w:rsid w:val="005A4739"/>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rzd.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6E69E-A634-4A1B-AABB-029F15B9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31</Pages>
  <Words>10283</Words>
  <Characters>58616</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ПРИМЕРНАЯ ПРОГРАММА ПРОФЕССИОНАЛЬНОГО МОДУЛЯ</vt:lpstr>
    </vt:vector>
  </TitlesOfParts>
  <Company/>
  <LinksUpToDate>false</LinksUpToDate>
  <CharactersWithSpaces>68762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ПРОФЕССИОНАЛЬНОГО МОДУЛЯ</dc:title>
  <dc:subject/>
  <dc:creator>user</dc:creator>
  <cp:keywords/>
  <dc:description/>
  <cp:lastModifiedBy>zaochnoe</cp:lastModifiedBy>
  <cp:revision>40</cp:revision>
  <dcterms:created xsi:type="dcterms:W3CDTF">2021-02-01T17:38:00Z</dcterms:created>
  <dcterms:modified xsi:type="dcterms:W3CDTF">2025-06-17T08:49:00Z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2018-03-02T00:00:00Z</vt:filetime>
  </property>
  <property fmtid="{D5CDD505-2E9C-101B-9397-08002B2CF9AE}" pid="3" name="Creator">
    <vt:lpwstr>Microsoft® Word 2016</vt:lpwstr>
  </property>
  <property fmtid="{D5CDD505-2E9C-101B-9397-08002B2CF9AE}" pid="4" name="LastSaved">
    <vt:filetime>2021-02-01T00:00:00Z</vt:filetime>
  </property>
</Properties>
</file>